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C7" w:rsidRPr="00B1630C" w:rsidRDefault="00AE22BC" w:rsidP="00B1630C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B1630C">
        <w:rPr>
          <w:sz w:val="22"/>
          <w:szCs w:val="22"/>
        </w:rPr>
        <w:t>Zespół Szkół</w:t>
      </w:r>
      <w:r w:rsidR="00BD554F" w:rsidRPr="00B1630C">
        <w:rPr>
          <w:sz w:val="22"/>
          <w:szCs w:val="22"/>
        </w:rPr>
        <w:t xml:space="preserve"> nr </w:t>
      </w:r>
      <w:r w:rsidRPr="00B1630C">
        <w:rPr>
          <w:sz w:val="22"/>
          <w:szCs w:val="22"/>
        </w:rPr>
        <w:t>20</w:t>
      </w:r>
    </w:p>
    <w:p w:rsidR="00AE22BC" w:rsidRPr="00D5560B" w:rsidRDefault="00D5560B" w:rsidP="00B1630C">
      <w:pPr>
        <w:pStyle w:val="08Sygnatura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Pani</w:t>
      </w:r>
    </w:p>
    <w:p w:rsidR="00485CC7" w:rsidRPr="00D5560B" w:rsidRDefault="00AE22BC" w:rsidP="00D5560B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Monika Karczyńska</w:t>
      </w:r>
    </w:p>
    <w:p w:rsidR="00485CC7" w:rsidRPr="00D5560B" w:rsidRDefault="00D5560B" w:rsidP="00D5560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85CC7" w:rsidRPr="00D5560B" w:rsidRDefault="00BD554F" w:rsidP="00D5560B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 xml:space="preserve">ul. </w:t>
      </w:r>
      <w:r w:rsidR="00AE22BC" w:rsidRPr="00D5560B">
        <w:rPr>
          <w:rFonts w:ascii="Verdana" w:hAnsi="Verdana"/>
          <w:sz w:val="22"/>
          <w:szCs w:val="22"/>
        </w:rPr>
        <w:t>Kłodnicka 36</w:t>
      </w:r>
    </w:p>
    <w:p w:rsidR="00485CC7" w:rsidRPr="00D5560B" w:rsidRDefault="00BD554F" w:rsidP="00D5560B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5</w:t>
      </w:r>
      <w:r w:rsidR="00AE22BC" w:rsidRPr="00D5560B">
        <w:rPr>
          <w:rFonts w:ascii="Verdana" w:hAnsi="Verdana"/>
          <w:sz w:val="22"/>
          <w:szCs w:val="22"/>
        </w:rPr>
        <w:t>4-218</w:t>
      </w:r>
      <w:r w:rsidRPr="00D5560B">
        <w:rPr>
          <w:rFonts w:ascii="Verdana" w:hAnsi="Verdana"/>
          <w:sz w:val="22"/>
          <w:szCs w:val="22"/>
        </w:rPr>
        <w:t xml:space="preserve"> Wrocław</w:t>
      </w:r>
    </w:p>
    <w:p w:rsidR="00D5560B" w:rsidRPr="00D5560B" w:rsidRDefault="00D5560B" w:rsidP="00D5560B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Wrocław, 15 października 2018 r.</w:t>
      </w:r>
    </w:p>
    <w:p w:rsidR="00D5560B" w:rsidRPr="00D5560B" w:rsidRDefault="00DE5D85" w:rsidP="00D5560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WKN-KPZ.1711.28</w:t>
      </w:r>
      <w:r w:rsidR="00BD554F" w:rsidRPr="00D5560B">
        <w:rPr>
          <w:sz w:val="22"/>
          <w:szCs w:val="22"/>
        </w:rPr>
        <w:t>.2018</w:t>
      </w:r>
    </w:p>
    <w:p w:rsidR="00485CC7" w:rsidRPr="00D5560B" w:rsidRDefault="00BD554F" w:rsidP="00D5560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000</w:t>
      </w:r>
      <w:r w:rsidR="00957E2E" w:rsidRPr="00D5560B">
        <w:rPr>
          <w:sz w:val="22"/>
          <w:szCs w:val="22"/>
        </w:rPr>
        <w:t>86364</w:t>
      </w:r>
      <w:r w:rsidRPr="00D5560B">
        <w:rPr>
          <w:sz w:val="22"/>
          <w:szCs w:val="22"/>
        </w:rPr>
        <w:t>/2018/W</w:t>
      </w:r>
    </w:p>
    <w:p w:rsidR="00485CC7" w:rsidRPr="00D5560B" w:rsidRDefault="00BD554F" w:rsidP="00B1630C">
      <w:pPr>
        <w:pStyle w:val="08Sygnaturapisma"/>
        <w:spacing w:before="240" w:after="240" w:line="276" w:lineRule="auto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WYSTĄPIENIE POKONTROLNE</w:t>
      </w:r>
    </w:p>
    <w:p w:rsidR="00485CC7" w:rsidRPr="00D5560B" w:rsidRDefault="00BD554F" w:rsidP="00D5560B">
      <w:pPr>
        <w:spacing w:line="276" w:lineRule="auto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485CC7" w:rsidRPr="00D5560B" w:rsidRDefault="00BD554F" w:rsidP="00D5560B">
      <w:pPr>
        <w:pStyle w:val="04StanowiskoAdresata"/>
        <w:numPr>
          <w:ilvl w:val="0"/>
          <w:numId w:val="36"/>
        </w:numPr>
        <w:tabs>
          <w:tab w:val="clear" w:pos="765"/>
          <w:tab w:val="num" w:pos="284"/>
        </w:tabs>
        <w:spacing w:after="0" w:line="276" w:lineRule="auto"/>
        <w:ind w:left="284" w:hanging="284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Zgodność planowania budżetu z zasadami opracowanymi przez organ prowadzący oraz jego realizacja</w:t>
      </w:r>
      <w:r w:rsidR="00B84B01" w:rsidRPr="00D5560B">
        <w:rPr>
          <w:sz w:val="22"/>
          <w:szCs w:val="22"/>
        </w:rPr>
        <w:t>,</w:t>
      </w:r>
    </w:p>
    <w:p w:rsidR="00485CC7" w:rsidRPr="00D5560B" w:rsidRDefault="00BD554F" w:rsidP="00D5560B">
      <w:pPr>
        <w:pStyle w:val="04StanowiskoAdresata"/>
        <w:numPr>
          <w:ilvl w:val="0"/>
          <w:numId w:val="36"/>
        </w:numPr>
        <w:tabs>
          <w:tab w:val="clear" w:pos="765"/>
          <w:tab w:val="num" w:pos="284"/>
        </w:tabs>
        <w:spacing w:after="0" w:line="276" w:lineRule="auto"/>
        <w:ind w:left="284" w:hanging="284"/>
        <w:jc w:val="left"/>
        <w:rPr>
          <w:bCs w:val="0"/>
          <w:sz w:val="22"/>
          <w:szCs w:val="22"/>
        </w:rPr>
      </w:pPr>
      <w:r w:rsidRPr="00D5560B">
        <w:rPr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</w:t>
      </w:r>
      <w:r w:rsidR="00B84B01" w:rsidRPr="00D5560B">
        <w:rPr>
          <w:sz w:val="22"/>
          <w:szCs w:val="22"/>
        </w:rPr>
        <w:t>,</w:t>
      </w:r>
    </w:p>
    <w:p w:rsidR="00B71A9E" w:rsidRPr="00D5560B" w:rsidRDefault="00BD554F" w:rsidP="00D5560B">
      <w:pPr>
        <w:pStyle w:val="04StanowiskoAdresata"/>
        <w:numPr>
          <w:ilvl w:val="0"/>
          <w:numId w:val="36"/>
        </w:numPr>
        <w:tabs>
          <w:tab w:val="clear" w:pos="765"/>
          <w:tab w:val="num" w:pos="284"/>
        </w:tabs>
        <w:spacing w:after="0" w:line="276" w:lineRule="auto"/>
        <w:ind w:left="284" w:hanging="284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Weryfikacja zasadności przyznawania dodatków specjalnych dla prac</w:t>
      </w:r>
      <w:r w:rsidR="00B84B01" w:rsidRPr="00D5560B">
        <w:rPr>
          <w:sz w:val="22"/>
          <w:szCs w:val="22"/>
        </w:rPr>
        <w:t>owników administracji i obsługi</w:t>
      </w:r>
    </w:p>
    <w:p w:rsidR="00485CC7" w:rsidRPr="00D5560B" w:rsidRDefault="00BD554F" w:rsidP="00D5560B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za 2017 r.</w:t>
      </w:r>
    </w:p>
    <w:p w:rsidR="00485CC7" w:rsidRPr="00D5560B" w:rsidRDefault="00BD554F" w:rsidP="00D5560B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Wyniki kontroli przedstawion</w:t>
      </w:r>
      <w:r w:rsidR="00B84B01" w:rsidRPr="00D5560B">
        <w:rPr>
          <w:sz w:val="22"/>
          <w:szCs w:val="22"/>
        </w:rPr>
        <w:t>o w protokole nr WKN-KPZ.1711.28</w:t>
      </w:r>
      <w:r w:rsidRPr="00D5560B">
        <w:rPr>
          <w:sz w:val="22"/>
          <w:szCs w:val="22"/>
        </w:rPr>
        <w:t>.2018, do którego nie wniesiono zastrzeżeń.</w:t>
      </w:r>
    </w:p>
    <w:p w:rsidR="00485CC7" w:rsidRPr="00D5560B" w:rsidRDefault="00BD554F" w:rsidP="00D5560B">
      <w:pPr>
        <w:spacing w:line="276" w:lineRule="auto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D5560B">
        <w:rPr>
          <w:rFonts w:ascii="Verdana" w:hAnsi="Verdana"/>
          <w:bCs/>
          <w:sz w:val="22"/>
          <w:szCs w:val="22"/>
        </w:rPr>
        <w:t>następujące nieprawidłowości:</w:t>
      </w:r>
    </w:p>
    <w:p w:rsidR="00485CC7" w:rsidRPr="00D5560B" w:rsidRDefault="00BD554F" w:rsidP="00D5560B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Sporządzenie projektu planu finansowego jednostki niezgodnie z zasadami określonymi przez or</w:t>
      </w:r>
      <w:r w:rsidR="00D5560B">
        <w:rPr>
          <w:rFonts w:ascii="Verdana" w:hAnsi="Verdana"/>
          <w:sz w:val="22"/>
          <w:szCs w:val="22"/>
        </w:rPr>
        <w:t xml:space="preserve">gan prowadzący w zarządzeniu nr </w:t>
      </w:r>
      <w:r w:rsidRPr="00D5560B">
        <w:rPr>
          <w:rFonts w:ascii="Verdana" w:hAnsi="Verdana"/>
          <w:sz w:val="22"/>
          <w:szCs w:val="22"/>
        </w:rPr>
        <w:t>4747/16 Prezydenta Wrocławia z</w:t>
      </w:r>
      <w:r w:rsidR="00D5560B">
        <w:rPr>
          <w:rFonts w:ascii="Verdana" w:hAnsi="Verdana"/>
          <w:sz w:val="22"/>
          <w:szCs w:val="22"/>
        </w:rPr>
        <w:t xml:space="preserve"> </w:t>
      </w:r>
      <w:r w:rsidRPr="00D5560B">
        <w:rPr>
          <w:rFonts w:ascii="Verdana" w:hAnsi="Verdana"/>
          <w:sz w:val="22"/>
          <w:szCs w:val="22"/>
        </w:rPr>
        <w:t>30.06.2016</w:t>
      </w:r>
      <w:r w:rsidR="00D5560B">
        <w:rPr>
          <w:rFonts w:ascii="Verdana" w:hAnsi="Verdana"/>
          <w:sz w:val="22"/>
          <w:szCs w:val="22"/>
        </w:rPr>
        <w:t xml:space="preserve"> </w:t>
      </w:r>
      <w:r w:rsidRPr="00D5560B">
        <w:rPr>
          <w:rFonts w:ascii="Verdana" w:hAnsi="Verdana"/>
          <w:sz w:val="22"/>
          <w:szCs w:val="22"/>
        </w:rPr>
        <w:t xml:space="preserve">r. oraz </w:t>
      </w:r>
      <w:r w:rsidR="00D5560B">
        <w:rPr>
          <w:rFonts w:ascii="Verdana" w:hAnsi="Verdana"/>
          <w:sz w:val="22"/>
          <w:szCs w:val="22"/>
        </w:rPr>
        <w:t xml:space="preserve">wytycznymi organu prowadzącego </w:t>
      </w:r>
      <w:r w:rsidRPr="00D5560B">
        <w:rPr>
          <w:rFonts w:ascii="Verdana" w:hAnsi="Verdana"/>
          <w:sz w:val="22"/>
          <w:szCs w:val="22"/>
        </w:rPr>
        <w:t>wskutek:</w:t>
      </w:r>
    </w:p>
    <w:p w:rsidR="00485CC7" w:rsidRPr="00D5560B" w:rsidRDefault="00835B51" w:rsidP="00D5560B">
      <w:pPr>
        <w:numPr>
          <w:ilvl w:val="1"/>
          <w:numId w:val="16"/>
        </w:numPr>
        <w:tabs>
          <w:tab w:val="clear" w:pos="1440"/>
        </w:tabs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lastRenderedPageBreak/>
        <w:t xml:space="preserve">wykazania zaniżonej liczby oddziałów, </w:t>
      </w:r>
      <w:r w:rsidR="00A40F17" w:rsidRPr="00D5560B">
        <w:rPr>
          <w:rFonts w:ascii="Verdana" w:hAnsi="Verdana"/>
          <w:sz w:val="22"/>
          <w:szCs w:val="22"/>
        </w:rPr>
        <w:t xml:space="preserve">co skutkowało </w:t>
      </w:r>
      <w:r w:rsidRPr="00D5560B">
        <w:rPr>
          <w:rFonts w:ascii="Verdana" w:hAnsi="Verdana"/>
          <w:sz w:val="22"/>
          <w:szCs w:val="22"/>
        </w:rPr>
        <w:t>obliczeni</w:t>
      </w:r>
      <w:r w:rsidR="00A40F17" w:rsidRPr="00D5560B">
        <w:rPr>
          <w:rFonts w:ascii="Verdana" w:hAnsi="Verdana"/>
          <w:sz w:val="22"/>
          <w:szCs w:val="22"/>
        </w:rPr>
        <w:t xml:space="preserve">em nieprawidłowej kwoty </w:t>
      </w:r>
      <w:r w:rsidRPr="00D5560B">
        <w:rPr>
          <w:rFonts w:ascii="Verdana" w:hAnsi="Verdana"/>
          <w:sz w:val="22"/>
          <w:szCs w:val="22"/>
        </w:rPr>
        <w:t>limitu wydatków rzeczowych w</w:t>
      </w:r>
      <w:r w:rsidR="00D5560B">
        <w:rPr>
          <w:rFonts w:ascii="Verdana" w:hAnsi="Verdana"/>
          <w:sz w:val="22"/>
          <w:szCs w:val="22"/>
        </w:rPr>
        <w:t xml:space="preserve"> </w:t>
      </w:r>
      <w:r w:rsidRPr="00D5560B">
        <w:rPr>
          <w:rFonts w:ascii="Verdana" w:hAnsi="Verdana"/>
          <w:sz w:val="22"/>
          <w:szCs w:val="22"/>
        </w:rPr>
        <w:t xml:space="preserve">rozdziałach </w:t>
      </w:r>
      <w:r w:rsidR="00D5560B">
        <w:rPr>
          <w:rFonts w:ascii="Verdana" w:hAnsi="Verdana"/>
          <w:sz w:val="22"/>
          <w:szCs w:val="22"/>
        </w:rPr>
        <w:t>80132 i 85401,</w:t>
      </w:r>
    </w:p>
    <w:p w:rsidR="00485CC7" w:rsidRPr="00D5560B" w:rsidRDefault="00835B51" w:rsidP="00D5560B">
      <w:pPr>
        <w:numPr>
          <w:ilvl w:val="1"/>
          <w:numId w:val="16"/>
        </w:numPr>
        <w:tabs>
          <w:tab w:val="clear" w:pos="1440"/>
        </w:tabs>
        <w:spacing w:line="276" w:lineRule="auto"/>
        <w:ind w:left="851" w:hanging="425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 xml:space="preserve">ujęcia w programie PABS </w:t>
      </w:r>
      <w:r w:rsidR="00BD6BDA" w:rsidRPr="00D5560B">
        <w:rPr>
          <w:rFonts w:ascii="Verdana" w:hAnsi="Verdana"/>
          <w:sz w:val="22"/>
          <w:szCs w:val="22"/>
        </w:rPr>
        <w:t xml:space="preserve">w pięciu przypadkach </w:t>
      </w:r>
      <w:r w:rsidR="008A41E9" w:rsidRPr="00D5560B">
        <w:rPr>
          <w:rFonts w:ascii="Verdana" w:hAnsi="Verdana"/>
          <w:sz w:val="22"/>
          <w:szCs w:val="22"/>
        </w:rPr>
        <w:t xml:space="preserve">danych </w:t>
      </w:r>
      <w:r w:rsidRPr="00D5560B">
        <w:rPr>
          <w:rFonts w:ascii="Verdana" w:hAnsi="Verdana"/>
          <w:sz w:val="22"/>
          <w:szCs w:val="22"/>
        </w:rPr>
        <w:t xml:space="preserve">w zakresie wynagrodzeń w nieprawidłowych rozdziałach lub </w:t>
      </w:r>
      <w:r w:rsidR="008A41E9" w:rsidRPr="00D5560B">
        <w:rPr>
          <w:rFonts w:ascii="Verdana" w:hAnsi="Verdana"/>
          <w:sz w:val="22"/>
          <w:szCs w:val="22"/>
        </w:rPr>
        <w:t>kwotach</w:t>
      </w:r>
      <w:r w:rsidR="006B43D8" w:rsidRPr="00D5560B">
        <w:rPr>
          <w:rFonts w:ascii="Verdana" w:hAnsi="Verdana"/>
          <w:sz w:val="22"/>
          <w:szCs w:val="22"/>
        </w:rPr>
        <w:t>.</w:t>
      </w:r>
    </w:p>
    <w:p w:rsidR="00B75F73" w:rsidRPr="00D5560B" w:rsidRDefault="00692A27" w:rsidP="00D5560B">
      <w:pPr>
        <w:numPr>
          <w:ilvl w:val="0"/>
          <w:numId w:val="16"/>
        </w:numPr>
        <w:tabs>
          <w:tab w:val="clear" w:pos="720"/>
          <w:tab w:val="num" w:pos="360"/>
          <w:tab w:val="num" w:pos="1134"/>
        </w:tabs>
        <w:spacing w:line="276" w:lineRule="auto"/>
        <w:ind w:left="360"/>
        <w:textAlignment w:val="baseline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Nie</w:t>
      </w:r>
      <w:r w:rsidR="00B75F73" w:rsidRPr="00D5560B">
        <w:rPr>
          <w:rFonts w:ascii="Verdana" w:hAnsi="Verdana"/>
          <w:sz w:val="22"/>
          <w:szCs w:val="22"/>
        </w:rPr>
        <w:t>dokonywanie bieżących zmian w planie finansowym w tytuł</w:t>
      </w:r>
      <w:r w:rsidR="00927493" w:rsidRPr="00D5560B">
        <w:rPr>
          <w:rFonts w:ascii="Verdana" w:hAnsi="Verdana"/>
          <w:sz w:val="22"/>
          <w:szCs w:val="22"/>
        </w:rPr>
        <w:t>ach</w:t>
      </w:r>
      <w:r w:rsidR="00B75F73" w:rsidRPr="00D5560B">
        <w:rPr>
          <w:rFonts w:ascii="Verdana" w:hAnsi="Verdana"/>
          <w:sz w:val="22"/>
          <w:szCs w:val="22"/>
        </w:rPr>
        <w:t xml:space="preserve"> wydatków w</w:t>
      </w:r>
      <w:r w:rsidR="00D5560B">
        <w:rPr>
          <w:rFonts w:ascii="Verdana" w:hAnsi="Verdana"/>
          <w:sz w:val="22"/>
          <w:szCs w:val="22"/>
        </w:rPr>
        <w:t xml:space="preserve"> </w:t>
      </w:r>
      <w:r w:rsidR="00B75F73" w:rsidRPr="00D5560B">
        <w:rPr>
          <w:rFonts w:ascii="Verdana" w:hAnsi="Verdana"/>
          <w:sz w:val="22"/>
          <w:szCs w:val="22"/>
        </w:rPr>
        <w:t>ramach paragrafów 4270 (</w:t>
      </w:r>
      <w:r w:rsidRPr="00D5560B">
        <w:rPr>
          <w:rFonts w:ascii="Verdana" w:hAnsi="Verdana"/>
          <w:sz w:val="22"/>
          <w:szCs w:val="22"/>
        </w:rPr>
        <w:t>zakup usług remontowych</w:t>
      </w:r>
      <w:r w:rsidR="00B75F73" w:rsidRPr="00D5560B">
        <w:rPr>
          <w:rFonts w:ascii="Verdana" w:hAnsi="Verdana"/>
          <w:sz w:val="22"/>
          <w:szCs w:val="22"/>
        </w:rPr>
        <w:t>) i 4300 (</w:t>
      </w:r>
      <w:r w:rsidRPr="00D5560B">
        <w:rPr>
          <w:rFonts w:ascii="Verdana" w:hAnsi="Verdana"/>
          <w:sz w:val="22"/>
          <w:szCs w:val="22"/>
        </w:rPr>
        <w:t>zakup usług pozostałych</w:t>
      </w:r>
      <w:r w:rsidR="00B75F73" w:rsidRPr="00D5560B">
        <w:rPr>
          <w:rFonts w:ascii="Verdana" w:hAnsi="Verdana"/>
          <w:sz w:val="22"/>
          <w:szCs w:val="22"/>
        </w:rPr>
        <w:t>), co skutkowało niezgodnością pomiędzy planem finansowym a</w:t>
      </w:r>
      <w:r w:rsidR="00D5560B">
        <w:rPr>
          <w:rFonts w:ascii="Verdana" w:hAnsi="Verdana"/>
          <w:sz w:val="22"/>
          <w:szCs w:val="22"/>
        </w:rPr>
        <w:t xml:space="preserve"> </w:t>
      </w:r>
      <w:r w:rsidR="00B75F73" w:rsidRPr="00D5560B">
        <w:rPr>
          <w:rFonts w:ascii="Verdana" w:hAnsi="Verdana"/>
          <w:sz w:val="22"/>
          <w:szCs w:val="22"/>
        </w:rPr>
        <w:t>jego wykonaniem</w:t>
      </w:r>
      <w:r w:rsidR="006B43D8" w:rsidRPr="00D5560B">
        <w:rPr>
          <w:rFonts w:ascii="Verdana" w:hAnsi="Verdana"/>
          <w:sz w:val="22"/>
          <w:szCs w:val="22"/>
        </w:rPr>
        <w:t>.</w:t>
      </w:r>
    </w:p>
    <w:p w:rsidR="007A1A26" w:rsidRPr="00D5560B" w:rsidRDefault="008A41E9" w:rsidP="00D5560B">
      <w:pPr>
        <w:numPr>
          <w:ilvl w:val="0"/>
          <w:numId w:val="16"/>
        </w:numPr>
        <w:tabs>
          <w:tab w:val="clear" w:pos="720"/>
          <w:tab w:val="num" w:pos="360"/>
          <w:tab w:val="num" w:pos="1134"/>
        </w:tabs>
        <w:spacing w:line="276" w:lineRule="auto"/>
        <w:ind w:left="360"/>
        <w:textAlignment w:val="baseline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Zastosowani</w:t>
      </w:r>
      <w:r w:rsidR="00A94B70" w:rsidRPr="00D5560B">
        <w:rPr>
          <w:rFonts w:ascii="Verdana" w:hAnsi="Verdana"/>
          <w:sz w:val="22"/>
          <w:szCs w:val="22"/>
        </w:rPr>
        <w:t>e</w:t>
      </w:r>
      <w:r w:rsidRPr="00D5560B">
        <w:rPr>
          <w:rFonts w:ascii="Verdana" w:hAnsi="Verdana"/>
          <w:sz w:val="22"/>
          <w:szCs w:val="22"/>
        </w:rPr>
        <w:t xml:space="preserve"> </w:t>
      </w:r>
      <w:r w:rsidR="006B43D8" w:rsidRPr="00D5560B">
        <w:rPr>
          <w:rFonts w:ascii="Verdana" w:hAnsi="Verdana"/>
          <w:sz w:val="22"/>
          <w:szCs w:val="22"/>
        </w:rPr>
        <w:t xml:space="preserve">w trzech przypadkach </w:t>
      </w:r>
      <w:r w:rsidRPr="00D5560B">
        <w:rPr>
          <w:rFonts w:ascii="Verdana" w:hAnsi="Verdana"/>
          <w:sz w:val="22"/>
          <w:szCs w:val="22"/>
        </w:rPr>
        <w:t>klasyfikacji budżetowej niezgodn</w:t>
      </w:r>
      <w:r w:rsidR="00A94B70" w:rsidRPr="00D5560B">
        <w:rPr>
          <w:rFonts w:ascii="Verdana" w:hAnsi="Verdana"/>
          <w:sz w:val="22"/>
          <w:szCs w:val="22"/>
        </w:rPr>
        <w:t>ej</w:t>
      </w:r>
      <w:r w:rsidR="00B1630C">
        <w:rPr>
          <w:rFonts w:ascii="Verdana" w:hAnsi="Verdana"/>
          <w:sz w:val="22"/>
          <w:szCs w:val="22"/>
        </w:rPr>
        <w:t xml:space="preserve"> z </w:t>
      </w:r>
      <w:r w:rsidR="00D5560B">
        <w:rPr>
          <w:rFonts w:ascii="Verdana" w:hAnsi="Verdana"/>
          <w:sz w:val="22"/>
          <w:szCs w:val="22"/>
        </w:rPr>
        <w:t xml:space="preserve">przepisem art. 39 ust. 1 </w:t>
      </w:r>
      <w:proofErr w:type="spellStart"/>
      <w:r w:rsidR="00D5560B">
        <w:rPr>
          <w:rFonts w:ascii="Verdana" w:hAnsi="Verdana"/>
          <w:sz w:val="22"/>
          <w:szCs w:val="22"/>
        </w:rPr>
        <w:t>pkt</w:t>
      </w:r>
      <w:proofErr w:type="spellEnd"/>
      <w:r w:rsidR="00D5560B">
        <w:rPr>
          <w:rFonts w:ascii="Verdana" w:hAnsi="Verdana"/>
          <w:sz w:val="22"/>
          <w:szCs w:val="22"/>
        </w:rPr>
        <w:t xml:space="preserve"> </w:t>
      </w:r>
      <w:r w:rsidRPr="00D5560B">
        <w:rPr>
          <w:rFonts w:ascii="Verdana" w:hAnsi="Verdana"/>
          <w:sz w:val="22"/>
          <w:szCs w:val="22"/>
        </w:rPr>
        <w:t xml:space="preserve">2 i ust. 4 ustawy </w:t>
      </w:r>
      <w:r w:rsidR="00B67AD7" w:rsidRPr="00D5560B">
        <w:rPr>
          <w:rFonts w:ascii="Verdana" w:hAnsi="Verdana"/>
          <w:sz w:val="22"/>
          <w:szCs w:val="22"/>
        </w:rPr>
        <w:t xml:space="preserve">z dnia 27.08.2009 r. </w:t>
      </w:r>
      <w:r w:rsidRPr="00D5560B">
        <w:rPr>
          <w:rFonts w:ascii="Verdana" w:hAnsi="Verdana"/>
          <w:sz w:val="22"/>
          <w:szCs w:val="22"/>
        </w:rPr>
        <w:t>o</w:t>
      </w:r>
      <w:r w:rsidR="00D5560B">
        <w:rPr>
          <w:rFonts w:ascii="Verdana" w:hAnsi="Verdana"/>
          <w:sz w:val="22"/>
          <w:szCs w:val="22"/>
        </w:rPr>
        <w:t xml:space="preserve"> </w:t>
      </w:r>
      <w:r w:rsidRPr="00D5560B">
        <w:rPr>
          <w:rFonts w:ascii="Verdana" w:hAnsi="Verdana"/>
          <w:sz w:val="22"/>
          <w:szCs w:val="22"/>
        </w:rPr>
        <w:t xml:space="preserve">finansach publicznych oraz załącznikiem nr 4 do rozporządzenia </w:t>
      </w:r>
      <w:r w:rsidR="00B67AD7" w:rsidRPr="00D5560B">
        <w:rPr>
          <w:rFonts w:ascii="Verdana" w:hAnsi="Verdana"/>
          <w:bCs/>
          <w:sz w:val="22"/>
          <w:szCs w:val="22"/>
        </w:rPr>
        <w:t xml:space="preserve">Ministra </w:t>
      </w:r>
      <w:r w:rsidR="00D5560B">
        <w:rPr>
          <w:rFonts w:ascii="Verdana" w:hAnsi="Verdana"/>
          <w:bCs/>
          <w:sz w:val="22"/>
          <w:szCs w:val="22"/>
        </w:rPr>
        <w:t xml:space="preserve">Finansów z dnia 02.03.2010 r. w </w:t>
      </w:r>
      <w:r w:rsidR="00B67AD7" w:rsidRPr="00D5560B">
        <w:rPr>
          <w:rFonts w:ascii="Verdana" w:hAnsi="Verdana"/>
          <w:bCs/>
          <w:sz w:val="22"/>
          <w:szCs w:val="22"/>
        </w:rPr>
        <w:t>sprawie szczegółowej klasyfikacji dochodów, wydatków, przychodów i</w:t>
      </w:r>
      <w:r w:rsidR="00D5560B">
        <w:rPr>
          <w:rFonts w:ascii="Verdana" w:hAnsi="Verdana"/>
          <w:bCs/>
          <w:sz w:val="22"/>
          <w:szCs w:val="22"/>
        </w:rPr>
        <w:t xml:space="preserve"> </w:t>
      </w:r>
      <w:r w:rsidR="00B67AD7" w:rsidRPr="00D5560B">
        <w:rPr>
          <w:rFonts w:ascii="Verdana" w:hAnsi="Verdana"/>
          <w:bCs/>
          <w:sz w:val="22"/>
          <w:szCs w:val="22"/>
        </w:rPr>
        <w:t>rozchodów oraz środków pochodzących ze źródeł zagranicznych</w:t>
      </w:r>
      <w:r w:rsidR="006B43D8" w:rsidRPr="00D5560B">
        <w:rPr>
          <w:rFonts w:ascii="Verdana" w:hAnsi="Verdana"/>
          <w:bCs/>
          <w:sz w:val="22"/>
          <w:szCs w:val="22"/>
        </w:rPr>
        <w:t>.</w:t>
      </w:r>
    </w:p>
    <w:p w:rsidR="00232A1F" w:rsidRPr="00D5560B" w:rsidRDefault="00390DD5" w:rsidP="00D5560B">
      <w:pPr>
        <w:numPr>
          <w:ilvl w:val="0"/>
          <w:numId w:val="16"/>
        </w:numPr>
        <w:tabs>
          <w:tab w:val="clear" w:pos="720"/>
          <w:tab w:val="num" w:pos="360"/>
          <w:tab w:val="num" w:pos="1134"/>
        </w:tabs>
        <w:spacing w:line="276" w:lineRule="auto"/>
        <w:ind w:left="360"/>
        <w:textAlignment w:val="baseline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Nieuwzględnienie p</w:t>
      </w:r>
      <w:r w:rsidR="00F6086D" w:rsidRPr="00D5560B">
        <w:rPr>
          <w:rFonts w:ascii="Verdana" w:hAnsi="Verdana"/>
          <w:sz w:val="22"/>
          <w:szCs w:val="22"/>
        </w:rPr>
        <w:t>rzy ustalaniu przeciętnej liczby zatrudnionych pracowników do przeli</w:t>
      </w:r>
      <w:r w:rsidR="00D533F7" w:rsidRPr="00D5560B">
        <w:rPr>
          <w:rFonts w:ascii="Verdana" w:hAnsi="Verdana"/>
          <w:sz w:val="22"/>
          <w:szCs w:val="22"/>
        </w:rPr>
        <w:t>czenia odpisu na ZFŚS w 2017 r.</w:t>
      </w:r>
      <w:r w:rsidR="00F6086D" w:rsidRPr="00D5560B">
        <w:rPr>
          <w:rFonts w:ascii="Verdana" w:hAnsi="Verdana"/>
          <w:sz w:val="22"/>
          <w:szCs w:val="22"/>
        </w:rPr>
        <w:t xml:space="preserve"> urlopów bezpłatnych 28 pracowników </w:t>
      </w:r>
      <w:r w:rsidR="00F957EF" w:rsidRPr="00D5560B">
        <w:rPr>
          <w:rFonts w:ascii="Verdana" w:hAnsi="Verdana"/>
          <w:sz w:val="22"/>
          <w:szCs w:val="22"/>
        </w:rPr>
        <w:t>pedagogicznych</w:t>
      </w:r>
      <w:r w:rsidR="00F6086D" w:rsidRPr="00D5560B">
        <w:rPr>
          <w:rFonts w:ascii="Verdana" w:hAnsi="Verdana"/>
          <w:sz w:val="22"/>
          <w:szCs w:val="22"/>
        </w:rPr>
        <w:t xml:space="preserve">, co spowodowało zaniżenie przeciętnej liczby zatrudnionych. </w:t>
      </w:r>
      <w:r w:rsidR="00F957EF" w:rsidRPr="00D5560B">
        <w:rPr>
          <w:rFonts w:ascii="Verdana" w:hAnsi="Verdana"/>
          <w:sz w:val="22"/>
          <w:szCs w:val="22"/>
        </w:rPr>
        <w:t xml:space="preserve">Powyższe działanie było niezgodne </w:t>
      </w:r>
      <w:r w:rsidR="00F6086D" w:rsidRPr="00D5560B">
        <w:rPr>
          <w:rFonts w:ascii="Verdana" w:hAnsi="Verdana"/>
          <w:sz w:val="22"/>
          <w:szCs w:val="22"/>
        </w:rPr>
        <w:t xml:space="preserve">z § 1 rozporządzenia </w:t>
      </w:r>
      <w:r w:rsidR="00F5166B" w:rsidRPr="00D5560B">
        <w:rPr>
          <w:rFonts w:ascii="Verdana" w:hAnsi="Verdana"/>
          <w:sz w:val="22"/>
          <w:szCs w:val="22"/>
        </w:rPr>
        <w:t xml:space="preserve">Ministra Pracy i Polityki Społecznej z dnia 9.03.2009 r. </w:t>
      </w:r>
      <w:r w:rsidR="00F6086D" w:rsidRPr="00D5560B">
        <w:rPr>
          <w:rFonts w:ascii="Verdana" w:hAnsi="Verdana"/>
          <w:sz w:val="22"/>
          <w:szCs w:val="22"/>
        </w:rPr>
        <w:t>w sprawie sposobu ustalania przeciętnej liczby zatrudnionych w celu naliczania odpisu na Zakładowy Fundusz Świadczeń Socjalnych podstawę naliczenia odpisu</w:t>
      </w:r>
      <w:r w:rsidR="00D533F7" w:rsidRPr="00D5560B">
        <w:rPr>
          <w:rFonts w:ascii="Verdana" w:hAnsi="Verdana"/>
          <w:sz w:val="22"/>
          <w:szCs w:val="22"/>
        </w:rPr>
        <w:t>.</w:t>
      </w:r>
    </w:p>
    <w:p w:rsidR="00F5166B" w:rsidRPr="00D5560B" w:rsidRDefault="00F0311A" w:rsidP="00D5560B">
      <w:pPr>
        <w:numPr>
          <w:ilvl w:val="0"/>
          <w:numId w:val="16"/>
        </w:numPr>
        <w:tabs>
          <w:tab w:val="clear" w:pos="720"/>
          <w:tab w:val="num" w:pos="360"/>
          <w:tab w:val="num" w:pos="1134"/>
        </w:tabs>
        <w:spacing w:line="276" w:lineRule="auto"/>
        <w:ind w:left="360"/>
        <w:textAlignment w:val="baseline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 xml:space="preserve">Nieujęcie </w:t>
      </w:r>
      <w:r w:rsidR="002F5F70" w:rsidRPr="00D5560B">
        <w:rPr>
          <w:rFonts w:ascii="Verdana" w:hAnsi="Verdana"/>
          <w:sz w:val="22"/>
          <w:szCs w:val="22"/>
        </w:rPr>
        <w:t xml:space="preserve">w </w:t>
      </w:r>
      <w:r w:rsidR="00F5166B" w:rsidRPr="00D5560B">
        <w:rPr>
          <w:rFonts w:ascii="Verdana" w:hAnsi="Verdana"/>
          <w:sz w:val="22"/>
          <w:szCs w:val="22"/>
        </w:rPr>
        <w:t>aktach osobowych</w:t>
      </w:r>
      <w:r w:rsidR="00D533F7" w:rsidRPr="00D5560B">
        <w:rPr>
          <w:rFonts w:ascii="Verdana" w:hAnsi="Verdana"/>
          <w:sz w:val="22"/>
          <w:szCs w:val="22"/>
        </w:rPr>
        <w:t xml:space="preserve"> jednego pracownika pedagogicznego </w:t>
      </w:r>
      <w:r w:rsidR="00F5166B" w:rsidRPr="00D5560B">
        <w:rPr>
          <w:rFonts w:ascii="Verdana" w:hAnsi="Verdana"/>
          <w:sz w:val="22"/>
          <w:szCs w:val="22"/>
        </w:rPr>
        <w:t>pisma dotyczącego rozwiązania umowy o pracę oraz świadectwa pracy, co było niezgodne z przepisem §</w:t>
      </w:r>
      <w:r w:rsidR="00D533F7" w:rsidRPr="00D5560B">
        <w:rPr>
          <w:rFonts w:ascii="Verdana" w:hAnsi="Verdana"/>
          <w:sz w:val="22"/>
          <w:szCs w:val="22"/>
        </w:rPr>
        <w:t xml:space="preserve"> 6 ust. 2 </w:t>
      </w:r>
      <w:proofErr w:type="spellStart"/>
      <w:r w:rsidR="00D533F7" w:rsidRPr="00D5560B">
        <w:rPr>
          <w:rFonts w:ascii="Verdana" w:hAnsi="Verdana"/>
          <w:sz w:val="22"/>
          <w:szCs w:val="22"/>
        </w:rPr>
        <w:t>pkt</w:t>
      </w:r>
      <w:proofErr w:type="spellEnd"/>
      <w:r w:rsidR="00D533F7" w:rsidRPr="00D5560B">
        <w:rPr>
          <w:rFonts w:ascii="Verdana" w:hAnsi="Verdana"/>
          <w:sz w:val="22"/>
          <w:szCs w:val="22"/>
        </w:rPr>
        <w:t xml:space="preserve"> 3 rozporządzenia Ministra Pracy i Polityki Socjalnej z dnia 28</w:t>
      </w:r>
      <w:r w:rsidR="005A19C9" w:rsidRPr="00D5560B">
        <w:rPr>
          <w:rFonts w:ascii="Verdana" w:hAnsi="Verdana"/>
          <w:sz w:val="22"/>
          <w:szCs w:val="22"/>
        </w:rPr>
        <w:t>.05.</w:t>
      </w:r>
      <w:r w:rsidR="00D533F7" w:rsidRPr="00D5560B">
        <w:rPr>
          <w:rFonts w:ascii="Verdana" w:hAnsi="Verdana"/>
          <w:sz w:val="22"/>
          <w:szCs w:val="22"/>
        </w:rPr>
        <w:t xml:space="preserve">1996 r. </w:t>
      </w:r>
      <w:r w:rsidR="005A19C9" w:rsidRPr="00D5560B">
        <w:rPr>
          <w:rFonts w:ascii="Verdana" w:hAnsi="Verdana"/>
          <w:sz w:val="22"/>
          <w:szCs w:val="22"/>
        </w:rPr>
        <w:t>w sprawie zakresu prowadzenia przez pracodawców dokumentacji w sprawach związanych ze stosunkiem pracy oraz sposobu prowadzenia akt osobowych pracownika</w:t>
      </w:r>
      <w:r w:rsidR="00F5166B" w:rsidRPr="00D5560B">
        <w:rPr>
          <w:rFonts w:ascii="Verdana" w:hAnsi="Verdana"/>
          <w:sz w:val="22"/>
          <w:szCs w:val="22"/>
        </w:rPr>
        <w:t>.</w:t>
      </w:r>
    </w:p>
    <w:p w:rsidR="005A19C9" w:rsidRPr="00D5560B" w:rsidRDefault="00875824" w:rsidP="00D5560B">
      <w:pPr>
        <w:numPr>
          <w:ilvl w:val="0"/>
          <w:numId w:val="16"/>
        </w:numPr>
        <w:tabs>
          <w:tab w:val="clear" w:pos="720"/>
          <w:tab w:val="num" w:pos="360"/>
          <w:tab w:val="num" w:pos="1134"/>
        </w:tabs>
        <w:spacing w:line="276" w:lineRule="auto"/>
        <w:ind w:left="360"/>
        <w:textAlignment w:val="baseline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Wprowadzenie w</w:t>
      </w:r>
      <w:r w:rsidR="005A19C9" w:rsidRPr="00D5560B">
        <w:rPr>
          <w:rFonts w:ascii="Verdana" w:hAnsi="Verdana"/>
          <w:sz w:val="22"/>
          <w:szCs w:val="22"/>
        </w:rPr>
        <w:t xml:space="preserve"> przypadku dwóch pracowników pedagogicznych do programu Płace nieprawidłow</w:t>
      </w:r>
      <w:r w:rsidRPr="00D5560B">
        <w:rPr>
          <w:rFonts w:ascii="Verdana" w:hAnsi="Verdana"/>
          <w:sz w:val="22"/>
          <w:szCs w:val="22"/>
        </w:rPr>
        <w:t xml:space="preserve">ych </w:t>
      </w:r>
      <w:r w:rsidR="005A19C9" w:rsidRPr="00D5560B">
        <w:rPr>
          <w:rFonts w:ascii="Verdana" w:hAnsi="Verdana"/>
          <w:sz w:val="22"/>
          <w:szCs w:val="22"/>
        </w:rPr>
        <w:t>dan</w:t>
      </w:r>
      <w:r w:rsidRPr="00D5560B">
        <w:rPr>
          <w:rFonts w:ascii="Verdana" w:hAnsi="Verdana"/>
          <w:sz w:val="22"/>
          <w:szCs w:val="22"/>
        </w:rPr>
        <w:t xml:space="preserve">ych </w:t>
      </w:r>
      <w:r w:rsidR="005A19C9" w:rsidRPr="00D5560B">
        <w:rPr>
          <w:rFonts w:ascii="Verdana" w:hAnsi="Verdana"/>
          <w:sz w:val="22"/>
          <w:szCs w:val="22"/>
        </w:rPr>
        <w:t>dotycząc</w:t>
      </w:r>
      <w:r w:rsidR="000D5E82" w:rsidRPr="00D5560B">
        <w:rPr>
          <w:rFonts w:ascii="Verdana" w:hAnsi="Verdana"/>
          <w:sz w:val="22"/>
          <w:szCs w:val="22"/>
        </w:rPr>
        <w:t>ych</w:t>
      </w:r>
      <w:r w:rsidR="005A19C9" w:rsidRPr="00D5560B">
        <w:rPr>
          <w:rFonts w:ascii="Verdana" w:hAnsi="Verdana"/>
          <w:sz w:val="22"/>
          <w:szCs w:val="22"/>
        </w:rPr>
        <w:t xml:space="preserve"> ich zatrudnienia, co miało wpływ na ustalenie przeciętnej liczby zatrudnionych pracowników do przeliczenia odpisu na ZFŚS w 2017 r.</w:t>
      </w:r>
    </w:p>
    <w:p w:rsidR="00F5166B" w:rsidRPr="00D5560B" w:rsidRDefault="00942A2D" w:rsidP="00D5560B">
      <w:pPr>
        <w:numPr>
          <w:ilvl w:val="0"/>
          <w:numId w:val="16"/>
        </w:numPr>
        <w:tabs>
          <w:tab w:val="clear" w:pos="720"/>
          <w:tab w:val="num" w:pos="360"/>
          <w:tab w:val="num" w:pos="1134"/>
        </w:tabs>
        <w:spacing w:line="276" w:lineRule="auto"/>
        <w:ind w:left="360"/>
        <w:textAlignment w:val="baseline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Błędne wykazanie liczby etatów w</w:t>
      </w:r>
      <w:r w:rsidR="00F5166B" w:rsidRPr="00D5560B">
        <w:rPr>
          <w:rFonts w:ascii="Verdana" w:hAnsi="Verdana"/>
          <w:sz w:val="22"/>
          <w:szCs w:val="22"/>
        </w:rPr>
        <w:t xml:space="preserve"> załączniku nr 1 „Przeciętna liczba zatrudnionych pracowników (…)”, w kolumnie „Liczba etatów nauczycielskich” dla rozdziałów 80101, 80103, 80110, 80132, 80150</w:t>
      </w:r>
      <w:r w:rsidR="00D5560B">
        <w:rPr>
          <w:rFonts w:ascii="Verdana" w:hAnsi="Verdana"/>
          <w:sz w:val="22"/>
          <w:szCs w:val="22"/>
        </w:rPr>
        <w:t>.</w:t>
      </w:r>
    </w:p>
    <w:p w:rsidR="00485CC7" w:rsidRPr="00D5560B" w:rsidRDefault="00BD554F" w:rsidP="00D5560B">
      <w:pPr>
        <w:spacing w:line="276" w:lineRule="auto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sz w:val="22"/>
          <w:szCs w:val="22"/>
        </w:rPr>
        <w:t>W związku z tym, że w</w:t>
      </w:r>
      <w:r w:rsidR="0068186C" w:rsidRPr="00D5560B">
        <w:rPr>
          <w:rFonts w:ascii="Verdana" w:hAnsi="Verdana"/>
          <w:sz w:val="22"/>
          <w:szCs w:val="22"/>
        </w:rPr>
        <w:t xml:space="preserve"> trakcie kontroli Pani Dyrektor</w:t>
      </w:r>
      <w:r w:rsidRPr="00D5560B">
        <w:rPr>
          <w:rFonts w:ascii="Verdana" w:hAnsi="Verdana"/>
          <w:sz w:val="22"/>
          <w:szCs w:val="22"/>
        </w:rPr>
        <w:t xml:space="preserve"> </w:t>
      </w:r>
      <w:r w:rsidR="00A8213D" w:rsidRPr="00D5560B">
        <w:rPr>
          <w:rFonts w:ascii="Verdana" w:hAnsi="Verdana"/>
          <w:sz w:val="22"/>
          <w:szCs w:val="22"/>
        </w:rPr>
        <w:t>zobowiązała się do</w:t>
      </w:r>
      <w:r w:rsidRPr="00D5560B">
        <w:rPr>
          <w:rFonts w:ascii="Verdana" w:hAnsi="Verdana"/>
          <w:sz w:val="22"/>
          <w:szCs w:val="22"/>
        </w:rPr>
        <w:t>:</w:t>
      </w:r>
    </w:p>
    <w:p w:rsidR="00485CC7" w:rsidRPr="00D5560B" w:rsidRDefault="005A19C9" w:rsidP="00D5560B">
      <w:pPr>
        <w:pStyle w:val="04StanowiskoAdresata"/>
        <w:numPr>
          <w:ilvl w:val="0"/>
          <w:numId w:val="46"/>
        </w:numPr>
        <w:spacing w:after="0" w:line="276" w:lineRule="auto"/>
        <w:ind w:left="284" w:hanging="284"/>
        <w:jc w:val="left"/>
        <w:rPr>
          <w:bCs w:val="0"/>
          <w:sz w:val="22"/>
          <w:szCs w:val="22"/>
        </w:rPr>
      </w:pPr>
      <w:r w:rsidRPr="00D5560B">
        <w:rPr>
          <w:sz w:val="22"/>
          <w:szCs w:val="22"/>
        </w:rPr>
        <w:t>s</w:t>
      </w:r>
      <w:r w:rsidR="00A8213D" w:rsidRPr="00D5560B">
        <w:rPr>
          <w:sz w:val="22"/>
          <w:szCs w:val="22"/>
        </w:rPr>
        <w:t>porządzania</w:t>
      </w:r>
      <w:r w:rsidR="00BD554F" w:rsidRPr="00D5560B">
        <w:rPr>
          <w:sz w:val="22"/>
          <w:szCs w:val="22"/>
        </w:rPr>
        <w:t xml:space="preserve"> proje</w:t>
      </w:r>
      <w:r w:rsidR="00D5560B">
        <w:rPr>
          <w:sz w:val="22"/>
          <w:szCs w:val="22"/>
        </w:rPr>
        <w:t xml:space="preserve">ktu planu finansowego zgodnie z </w:t>
      </w:r>
      <w:r w:rsidR="00BD554F" w:rsidRPr="00D5560B">
        <w:rPr>
          <w:sz w:val="22"/>
          <w:szCs w:val="22"/>
        </w:rPr>
        <w:t>zasadami określonymi przez organ prowadzący</w:t>
      </w:r>
      <w:r w:rsidRPr="00D5560B">
        <w:rPr>
          <w:bCs w:val="0"/>
          <w:sz w:val="22"/>
          <w:szCs w:val="22"/>
        </w:rPr>
        <w:t>,</w:t>
      </w:r>
    </w:p>
    <w:p w:rsidR="0068186C" w:rsidRPr="00D5560B" w:rsidRDefault="005A19C9" w:rsidP="00D5560B">
      <w:pPr>
        <w:pStyle w:val="04StanowiskoAdresata"/>
        <w:numPr>
          <w:ilvl w:val="0"/>
          <w:numId w:val="46"/>
        </w:numPr>
        <w:spacing w:after="0" w:line="276" w:lineRule="auto"/>
        <w:ind w:left="284" w:hanging="284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a</w:t>
      </w:r>
      <w:r w:rsidR="0068186C" w:rsidRPr="00D5560B">
        <w:rPr>
          <w:sz w:val="22"/>
          <w:szCs w:val="22"/>
        </w:rPr>
        <w:t>nalizy planu finansowego i dokonywania jego zmian, m.in. w celu uzyskania zgodności pomiędzy tytułami wydatków wskazanymi w</w:t>
      </w:r>
      <w:r w:rsidR="00D5560B">
        <w:rPr>
          <w:sz w:val="22"/>
          <w:szCs w:val="22"/>
        </w:rPr>
        <w:t xml:space="preserve"> </w:t>
      </w:r>
      <w:r w:rsidR="00410362" w:rsidRPr="00D5560B">
        <w:rPr>
          <w:sz w:val="22"/>
          <w:szCs w:val="22"/>
        </w:rPr>
        <w:t>planie finansowym a</w:t>
      </w:r>
      <w:r w:rsidR="00D5560B">
        <w:rPr>
          <w:sz w:val="22"/>
          <w:szCs w:val="22"/>
        </w:rPr>
        <w:t xml:space="preserve"> </w:t>
      </w:r>
      <w:r w:rsidRPr="00D5560B">
        <w:rPr>
          <w:sz w:val="22"/>
          <w:szCs w:val="22"/>
        </w:rPr>
        <w:t>faktycznym wykonaniem planu,</w:t>
      </w:r>
    </w:p>
    <w:p w:rsidR="0068186C" w:rsidRPr="00D5560B" w:rsidRDefault="005A19C9" w:rsidP="00D5560B">
      <w:pPr>
        <w:pStyle w:val="04StanowiskoAdresata"/>
        <w:numPr>
          <w:ilvl w:val="0"/>
          <w:numId w:val="46"/>
        </w:numPr>
        <w:spacing w:after="0" w:line="276" w:lineRule="auto"/>
        <w:ind w:left="284" w:hanging="284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s</w:t>
      </w:r>
      <w:r w:rsidR="0068186C" w:rsidRPr="00D5560B">
        <w:rPr>
          <w:sz w:val="22"/>
          <w:szCs w:val="22"/>
        </w:rPr>
        <w:t>tosowania praw</w:t>
      </w:r>
      <w:r w:rsidRPr="00D5560B">
        <w:rPr>
          <w:sz w:val="22"/>
          <w:szCs w:val="22"/>
        </w:rPr>
        <w:t>idłowej klasyfikacji budżetowej,</w:t>
      </w:r>
    </w:p>
    <w:p w:rsidR="00291B57" w:rsidRPr="00D5560B" w:rsidRDefault="005A19C9" w:rsidP="00D5560B">
      <w:pPr>
        <w:pStyle w:val="04StanowiskoAdresata"/>
        <w:numPr>
          <w:ilvl w:val="0"/>
          <w:numId w:val="46"/>
        </w:numPr>
        <w:spacing w:after="0" w:line="276" w:lineRule="auto"/>
        <w:ind w:left="284" w:hanging="284"/>
        <w:jc w:val="left"/>
        <w:rPr>
          <w:sz w:val="22"/>
          <w:szCs w:val="22"/>
        </w:rPr>
      </w:pPr>
      <w:r w:rsidRPr="00D5560B">
        <w:rPr>
          <w:sz w:val="22"/>
          <w:szCs w:val="22"/>
        </w:rPr>
        <w:t xml:space="preserve">przyłożenia większych starań do prawidłowego wprowadzania danych do programu płacowego, prawidłowego wykazywania danych do organu prowadzącego dotyczących przeciętnej liczby zatrudnionych </w:t>
      </w:r>
      <w:r w:rsidRPr="00D5560B">
        <w:rPr>
          <w:sz w:val="22"/>
          <w:szCs w:val="22"/>
        </w:rPr>
        <w:lastRenderedPageBreak/>
        <w:t>pracowników oraz prowadzenia akt osobowych pracowników zgodnie z obowiązującymi przepisami</w:t>
      </w:r>
    </w:p>
    <w:p w:rsidR="00485CC7" w:rsidRPr="00D5560B" w:rsidRDefault="0068186C" w:rsidP="00D5560B">
      <w:pPr>
        <w:pStyle w:val="04StanowiskoAdresata"/>
        <w:spacing w:after="0" w:line="276" w:lineRule="auto"/>
        <w:ind w:left="426" w:hanging="426"/>
        <w:jc w:val="left"/>
        <w:rPr>
          <w:sz w:val="22"/>
          <w:szCs w:val="22"/>
        </w:rPr>
      </w:pPr>
      <w:r w:rsidRPr="00D5560B">
        <w:rPr>
          <w:sz w:val="22"/>
          <w:szCs w:val="22"/>
        </w:rPr>
        <w:t>nie formułuje się zaleceń pokontrolnych.</w:t>
      </w:r>
    </w:p>
    <w:p w:rsidR="00D5560B" w:rsidRPr="00B1630C" w:rsidRDefault="00D5560B" w:rsidP="00B1630C">
      <w:pPr>
        <w:spacing w:before="360" w:after="120"/>
        <w:rPr>
          <w:rFonts w:ascii="Verdana" w:hAnsi="Verdana"/>
          <w:sz w:val="22"/>
          <w:szCs w:val="22"/>
        </w:rPr>
      </w:pPr>
      <w:r w:rsidRPr="00B1630C">
        <w:rPr>
          <w:rFonts w:ascii="Verdana" w:hAnsi="Verdana"/>
          <w:sz w:val="22"/>
          <w:szCs w:val="22"/>
        </w:rPr>
        <w:t>Dokument podpisała z upoważnienia Prezydenta</w:t>
      </w:r>
    </w:p>
    <w:p w:rsidR="00D5560B" w:rsidRPr="00CD1E42" w:rsidRDefault="00D5560B" w:rsidP="00D5560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D5560B" w:rsidRPr="00CD1E42" w:rsidRDefault="00D5560B" w:rsidP="00D5560B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485CC7" w:rsidRPr="00D5560B" w:rsidRDefault="00BD554F" w:rsidP="00D5560B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D5560B">
        <w:rPr>
          <w:rFonts w:ascii="Verdana" w:hAnsi="Verdana"/>
          <w:bCs/>
          <w:sz w:val="22"/>
          <w:szCs w:val="22"/>
        </w:rPr>
        <w:t>Do wiadomości:</w:t>
      </w:r>
    </w:p>
    <w:p w:rsidR="00485CC7" w:rsidRPr="00D5560B" w:rsidRDefault="00BD554F" w:rsidP="00D5560B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D5560B">
        <w:rPr>
          <w:rFonts w:ascii="Verdana" w:hAnsi="Verdana"/>
          <w:bCs/>
          <w:sz w:val="22"/>
          <w:szCs w:val="22"/>
        </w:rPr>
        <w:t>Pan Jarosław Delewski – Dyrektor DEU UMW wraz z protokołem kontroli WKN-KPZ.1711.2</w:t>
      </w:r>
      <w:r w:rsidR="00B84B01" w:rsidRPr="00D5560B">
        <w:rPr>
          <w:rFonts w:ascii="Verdana" w:hAnsi="Verdana"/>
          <w:bCs/>
          <w:sz w:val="22"/>
          <w:szCs w:val="22"/>
        </w:rPr>
        <w:t>8</w:t>
      </w:r>
      <w:r w:rsidRPr="00D5560B">
        <w:rPr>
          <w:rFonts w:ascii="Verdana" w:hAnsi="Verdana"/>
          <w:bCs/>
          <w:sz w:val="22"/>
          <w:szCs w:val="22"/>
        </w:rPr>
        <w:t>.2018 w wersji elektronicznej</w:t>
      </w:r>
      <w:r w:rsidR="00F56E1F" w:rsidRPr="00D5560B">
        <w:rPr>
          <w:rFonts w:ascii="Verdana" w:hAnsi="Verdana"/>
          <w:bCs/>
          <w:sz w:val="22"/>
          <w:szCs w:val="22"/>
        </w:rPr>
        <w:t>.</w:t>
      </w:r>
    </w:p>
    <w:sectPr w:rsidR="00485CC7" w:rsidRPr="00D5560B" w:rsidSect="00485CC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F6D" w:rsidRDefault="00DD4F6D">
      <w:r>
        <w:separator/>
      </w:r>
    </w:p>
  </w:endnote>
  <w:endnote w:type="continuationSeparator" w:id="0">
    <w:p w:rsidR="00DD4F6D" w:rsidRDefault="00DD4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BD554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8633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8633D">
      <w:rPr>
        <w:sz w:val="14"/>
        <w:szCs w:val="14"/>
      </w:rPr>
      <w:fldChar w:fldCharType="separate"/>
    </w:r>
    <w:r w:rsidR="00B1630C">
      <w:rPr>
        <w:noProof/>
        <w:sz w:val="14"/>
        <w:szCs w:val="14"/>
      </w:rPr>
      <w:t>2</w:t>
    </w:r>
    <w:r w:rsidR="0028633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8633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8633D">
      <w:rPr>
        <w:sz w:val="14"/>
        <w:szCs w:val="14"/>
      </w:rPr>
      <w:fldChar w:fldCharType="separate"/>
    </w:r>
    <w:r w:rsidR="00B1630C">
      <w:rPr>
        <w:noProof/>
        <w:sz w:val="14"/>
        <w:szCs w:val="14"/>
      </w:rPr>
      <w:t>3</w:t>
    </w:r>
    <w:r w:rsidR="0028633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485CC7">
    <w:pPr>
      <w:pStyle w:val="Stopka"/>
    </w:pPr>
  </w:p>
  <w:p w:rsidR="00485CC7" w:rsidRDefault="00BD554F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F6D" w:rsidRDefault="00DD4F6D">
      <w:r>
        <w:separator/>
      </w:r>
    </w:p>
  </w:footnote>
  <w:footnote w:type="continuationSeparator" w:id="0">
    <w:p w:rsidR="00DD4F6D" w:rsidRDefault="00DD4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2863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BD554F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6E1E7F"/>
    <w:multiLevelType w:val="hybridMultilevel"/>
    <w:tmpl w:val="790EA8D6"/>
    <w:lvl w:ilvl="0" w:tplc="8460D708">
      <w:start w:val="1"/>
      <w:numFmt w:val="lowerLetter"/>
      <w:lvlText w:val="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C584FFAC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4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6513BF"/>
    <w:multiLevelType w:val="hybridMultilevel"/>
    <w:tmpl w:val="791EE5D8"/>
    <w:lvl w:ilvl="0" w:tplc="C2D600A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F7731C"/>
    <w:multiLevelType w:val="hybridMultilevel"/>
    <w:tmpl w:val="7CDC823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2037A"/>
    <w:multiLevelType w:val="hybridMultilevel"/>
    <w:tmpl w:val="ABEE5F7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C6EE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20633"/>
    <w:multiLevelType w:val="hybridMultilevel"/>
    <w:tmpl w:val="07989D14"/>
    <w:lvl w:ilvl="0" w:tplc="0BC0FF8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3F341F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AD0932E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5E0A56"/>
    <w:multiLevelType w:val="hybridMultilevel"/>
    <w:tmpl w:val="BE58B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4A722FF8"/>
    <w:multiLevelType w:val="hybridMultilevel"/>
    <w:tmpl w:val="31C4A760"/>
    <w:lvl w:ilvl="0" w:tplc="4E429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7F263B"/>
    <w:multiLevelType w:val="hybridMultilevel"/>
    <w:tmpl w:val="64C6A040"/>
    <w:lvl w:ilvl="0" w:tplc="A0847E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2984F58"/>
    <w:multiLevelType w:val="hybridMultilevel"/>
    <w:tmpl w:val="4B824F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BE7C68"/>
    <w:multiLevelType w:val="hybridMultilevel"/>
    <w:tmpl w:val="25C45A1C"/>
    <w:lvl w:ilvl="0" w:tplc="079AEE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erdana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4534E3"/>
    <w:multiLevelType w:val="hybridMultilevel"/>
    <w:tmpl w:val="C9AC6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38"/>
  </w:num>
  <w:num w:numId="5">
    <w:abstractNumId w:val="42"/>
  </w:num>
  <w:num w:numId="6">
    <w:abstractNumId w:val="12"/>
  </w:num>
  <w:num w:numId="7">
    <w:abstractNumId w:val="21"/>
  </w:num>
  <w:num w:numId="8">
    <w:abstractNumId w:val="15"/>
  </w:num>
  <w:num w:numId="9">
    <w:abstractNumId w:val="17"/>
  </w:num>
  <w:num w:numId="10">
    <w:abstractNumId w:val="24"/>
  </w:num>
  <w:num w:numId="11">
    <w:abstractNumId w:val="41"/>
  </w:num>
  <w:num w:numId="12">
    <w:abstractNumId w:val="10"/>
  </w:num>
  <w:num w:numId="13">
    <w:abstractNumId w:val="30"/>
  </w:num>
  <w:num w:numId="14">
    <w:abstractNumId w:val="6"/>
  </w:num>
  <w:num w:numId="15">
    <w:abstractNumId w:val="29"/>
  </w:num>
  <w:num w:numId="16">
    <w:abstractNumId w:val="19"/>
  </w:num>
  <w:num w:numId="17">
    <w:abstractNumId w:val="3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25"/>
  </w:num>
  <w:num w:numId="24">
    <w:abstractNumId w:val="26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6"/>
  </w:num>
  <w:num w:numId="29">
    <w:abstractNumId w:val="43"/>
  </w:num>
  <w:num w:numId="30">
    <w:abstractNumId w:val="0"/>
  </w:num>
  <w:num w:numId="31">
    <w:abstractNumId w:val="37"/>
  </w:num>
  <w:num w:numId="32">
    <w:abstractNumId w:val="27"/>
  </w:num>
  <w:num w:numId="33">
    <w:abstractNumId w:val="40"/>
  </w:num>
  <w:num w:numId="34">
    <w:abstractNumId w:val="36"/>
  </w:num>
  <w:num w:numId="35">
    <w:abstractNumId w:val="22"/>
  </w:num>
  <w:num w:numId="36">
    <w:abstractNumId w:val="28"/>
  </w:num>
  <w:num w:numId="37">
    <w:abstractNumId w:val="14"/>
  </w:num>
  <w:num w:numId="38">
    <w:abstractNumId w:val="3"/>
  </w:num>
  <w:num w:numId="39">
    <w:abstractNumId w:val="18"/>
  </w:num>
  <w:num w:numId="40">
    <w:abstractNumId w:val="34"/>
  </w:num>
  <w:num w:numId="41">
    <w:abstractNumId w:val="33"/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20"/>
  </w:num>
  <w:num w:numId="45">
    <w:abstractNumId w:val="32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D554F"/>
    <w:rsid w:val="000016BE"/>
    <w:rsid w:val="0001343F"/>
    <w:rsid w:val="00041407"/>
    <w:rsid w:val="00052E7A"/>
    <w:rsid w:val="00054EC9"/>
    <w:rsid w:val="000842C8"/>
    <w:rsid w:val="000C6982"/>
    <w:rsid w:val="000D5E82"/>
    <w:rsid w:val="0016448A"/>
    <w:rsid w:val="001B3453"/>
    <w:rsid w:val="001C0D4C"/>
    <w:rsid w:val="001D0272"/>
    <w:rsid w:val="001D21DA"/>
    <w:rsid w:val="001D7E33"/>
    <w:rsid w:val="001E0376"/>
    <w:rsid w:val="001E0E99"/>
    <w:rsid w:val="001E5C5F"/>
    <w:rsid w:val="001F5660"/>
    <w:rsid w:val="00232A1F"/>
    <w:rsid w:val="00261ACB"/>
    <w:rsid w:val="0028633D"/>
    <w:rsid w:val="00291B57"/>
    <w:rsid w:val="002F1F11"/>
    <w:rsid w:val="002F5F70"/>
    <w:rsid w:val="00305F95"/>
    <w:rsid w:val="00307171"/>
    <w:rsid w:val="00323A56"/>
    <w:rsid w:val="00324E4F"/>
    <w:rsid w:val="00331EF6"/>
    <w:rsid w:val="00365EA3"/>
    <w:rsid w:val="00373F38"/>
    <w:rsid w:val="00384E29"/>
    <w:rsid w:val="0038531F"/>
    <w:rsid w:val="00390190"/>
    <w:rsid w:val="00390DD5"/>
    <w:rsid w:val="003E08B5"/>
    <w:rsid w:val="003E73D8"/>
    <w:rsid w:val="003F4C2F"/>
    <w:rsid w:val="00410362"/>
    <w:rsid w:val="00416708"/>
    <w:rsid w:val="00446BDE"/>
    <w:rsid w:val="00485CC7"/>
    <w:rsid w:val="00492294"/>
    <w:rsid w:val="004C742C"/>
    <w:rsid w:val="005125D4"/>
    <w:rsid w:val="0055671C"/>
    <w:rsid w:val="005A19C9"/>
    <w:rsid w:val="005B0D20"/>
    <w:rsid w:val="0062397B"/>
    <w:rsid w:val="0068186C"/>
    <w:rsid w:val="00692A27"/>
    <w:rsid w:val="006B43D8"/>
    <w:rsid w:val="006D78FC"/>
    <w:rsid w:val="006E489E"/>
    <w:rsid w:val="007436A6"/>
    <w:rsid w:val="00750AA3"/>
    <w:rsid w:val="007A0D69"/>
    <w:rsid w:val="007A1A26"/>
    <w:rsid w:val="007C301B"/>
    <w:rsid w:val="007E0CED"/>
    <w:rsid w:val="00822803"/>
    <w:rsid w:val="00831202"/>
    <w:rsid w:val="00835B51"/>
    <w:rsid w:val="008754F4"/>
    <w:rsid w:val="00875824"/>
    <w:rsid w:val="00884E16"/>
    <w:rsid w:val="008A41E9"/>
    <w:rsid w:val="008B2287"/>
    <w:rsid w:val="008D166C"/>
    <w:rsid w:val="008D42EC"/>
    <w:rsid w:val="00902B51"/>
    <w:rsid w:val="00927493"/>
    <w:rsid w:val="00942A2D"/>
    <w:rsid w:val="009567B2"/>
    <w:rsid w:val="00957E2E"/>
    <w:rsid w:val="009744CD"/>
    <w:rsid w:val="00975176"/>
    <w:rsid w:val="009815DE"/>
    <w:rsid w:val="00984A27"/>
    <w:rsid w:val="009858D2"/>
    <w:rsid w:val="009D1D1E"/>
    <w:rsid w:val="009D5814"/>
    <w:rsid w:val="009F0319"/>
    <w:rsid w:val="00A06B88"/>
    <w:rsid w:val="00A179C8"/>
    <w:rsid w:val="00A40F17"/>
    <w:rsid w:val="00A428C0"/>
    <w:rsid w:val="00A42B04"/>
    <w:rsid w:val="00A4331C"/>
    <w:rsid w:val="00A534FE"/>
    <w:rsid w:val="00A54438"/>
    <w:rsid w:val="00A8213D"/>
    <w:rsid w:val="00A94B70"/>
    <w:rsid w:val="00A9581F"/>
    <w:rsid w:val="00AE22BC"/>
    <w:rsid w:val="00AE3835"/>
    <w:rsid w:val="00AE61E0"/>
    <w:rsid w:val="00B1630C"/>
    <w:rsid w:val="00B251DC"/>
    <w:rsid w:val="00B35619"/>
    <w:rsid w:val="00B67AD7"/>
    <w:rsid w:val="00B71404"/>
    <w:rsid w:val="00B71A9E"/>
    <w:rsid w:val="00B75F73"/>
    <w:rsid w:val="00B84B01"/>
    <w:rsid w:val="00B86123"/>
    <w:rsid w:val="00BA7F16"/>
    <w:rsid w:val="00BB316F"/>
    <w:rsid w:val="00BD3955"/>
    <w:rsid w:val="00BD554F"/>
    <w:rsid w:val="00BD6BDA"/>
    <w:rsid w:val="00BF08C2"/>
    <w:rsid w:val="00C0707A"/>
    <w:rsid w:val="00C1390E"/>
    <w:rsid w:val="00C4332E"/>
    <w:rsid w:val="00C65F4C"/>
    <w:rsid w:val="00CA4C51"/>
    <w:rsid w:val="00CB3409"/>
    <w:rsid w:val="00CB51E4"/>
    <w:rsid w:val="00CC2111"/>
    <w:rsid w:val="00D41016"/>
    <w:rsid w:val="00D448BF"/>
    <w:rsid w:val="00D46833"/>
    <w:rsid w:val="00D533F7"/>
    <w:rsid w:val="00D5560B"/>
    <w:rsid w:val="00D836F9"/>
    <w:rsid w:val="00DA146F"/>
    <w:rsid w:val="00DA5339"/>
    <w:rsid w:val="00DB3EFF"/>
    <w:rsid w:val="00DC2D5D"/>
    <w:rsid w:val="00DD1132"/>
    <w:rsid w:val="00DD2BAD"/>
    <w:rsid w:val="00DD4F6D"/>
    <w:rsid w:val="00DE5D85"/>
    <w:rsid w:val="00E63EF2"/>
    <w:rsid w:val="00E817AD"/>
    <w:rsid w:val="00F018ED"/>
    <w:rsid w:val="00F01D4B"/>
    <w:rsid w:val="00F0311A"/>
    <w:rsid w:val="00F053A9"/>
    <w:rsid w:val="00F06925"/>
    <w:rsid w:val="00F311C6"/>
    <w:rsid w:val="00F32D64"/>
    <w:rsid w:val="00F331E6"/>
    <w:rsid w:val="00F3463E"/>
    <w:rsid w:val="00F4415B"/>
    <w:rsid w:val="00F5166B"/>
    <w:rsid w:val="00F56E1F"/>
    <w:rsid w:val="00F6086D"/>
    <w:rsid w:val="00F756AA"/>
    <w:rsid w:val="00F957EF"/>
    <w:rsid w:val="00FA5003"/>
    <w:rsid w:val="00FA67DE"/>
    <w:rsid w:val="00FF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CC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5CC7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485CC7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485CC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85CC7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485CC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485CC7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485CC7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uiPriority w:val="34"/>
    <w:qFormat/>
    <w:rsid w:val="00485CC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485CC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485CC7"/>
  </w:style>
  <w:style w:type="paragraph" w:styleId="Tekstpodstawowywcity2">
    <w:name w:val="Body Text Indent 2"/>
    <w:basedOn w:val="Normalny"/>
    <w:semiHidden/>
    <w:rsid w:val="00485CC7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485CC7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5CC7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485CC7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485CC7"/>
  </w:style>
  <w:style w:type="paragraph" w:customStyle="1" w:styleId="Tekstpodstawowy21">
    <w:name w:val="Tekst podstawowy 21"/>
    <w:basedOn w:val="Normalny"/>
    <w:rsid w:val="00485CC7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485CC7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485CC7"/>
    <w:pPr>
      <w:ind w:left="360"/>
      <w:jc w:val="both"/>
    </w:pPr>
    <w:rPr>
      <w:rFonts w:ascii="Verdana" w:hAnsi="Verdana"/>
      <w:bCs/>
      <w:sz w:val="20"/>
    </w:rPr>
  </w:style>
  <w:style w:type="paragraph" w:customStyle="1" w:styleId="Nagwektabeli">
    <w:name w:val="Nagłówek tabeli"/>
    <w:basedOn w:val="Normalny"/>
    <w:rsid w:val="00485CC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customStyle="1" w:styleId="Standard">
    <w:name w:val="Standard"/>
    <w:rsid w:val="008A41E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5560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55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55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60B"/>
    <w:rPr>
      <w:sz w:val="24"/>
      <w:szCs w:val="24"/>
    </w:rPr>
  </w:style>
  <w:style w:type="paragraph" w:customStyle="1" w:styleId="14StanowiskoPodpisujacego">
    <w:name w:val="@14.StanowiskoPodpisujacego"/>
    <w:basedOn w:val="11Trescpisma"/>
    <w:rsid w:val="00D5560B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4276</CharactersWithSpaces>
  <SharedDoc>false</SharedDoc>
  <HLinks>
    <vt:vector size="18" baseType="variant">
      <vt:variant>
        <vt:i4>2031712</vt:i4>
      </vt:variant>
      <vt:variant>
        <vt:i4>12534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12542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65</cp:revision>
  <cp:lastPrinted>2018-10-15T08:32:00Z</cp:lastPrinted>
  <dcterms:created xsi:type="dcterms:W3CDTF">2018-10-03T07:02:00Z</dcterms:created>
  <dcterms:modified xsi:type="dcterms:W3CDTF">2022-03-02T10:14:00Z</dcterms:modified>
</cp:coreProperties>
</file>