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8F" w:rsidRDefault="001D188F" w:rsidP="005D5422">
      <w:pPr>
        <w:ind w:left="4956" w:right="-386" w:firstLine="708"/>
        <w:jc w:val="center"/>
        <w:rPr>
          <w:rFonts w:ascii="Verdana" w:hAnsi="Verdana"/>
          <w:bCs/>
        </w:rPr>
      </w:pPr>
      <w:r w:rsidRPr="007C5694">
        <w:rPr>
          <w:rFonts w:ascii="Verdana" w:hAnsi="Verdana"/>
        </w:rPr>
        <w:t xml:space="preserve">Wrocław, dnia </w:t>
      </w:r>
      <w:r w:rsidR="003E50B3">
        <w:rPr>
          <w:rFonts w:ascii="Verdana" w:hAnsi="Verdana"/>
        </w:rPr>
        <w:t>1</w:t>
      </w:r>
      <w:r w:rsidR="00D04188">
        <w:rPr>
          <w:rFonts w:ascii="Verdana" w:hAnsi="Verdana"/>
        </w:rPr>
        <w:t>2</w:t>
      </w:r>
      <w:r>
        <w:rPr>
          <w:rFonts w:ascii="Verdana" w:hAnsi="Verdana"/>
        </w:rPr>
        <w:t>.0</w:t>
      </w:r>
      <w:r w:rsidR="00745FD7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Pr="00054399">
        <w:rPr>
          <w:rFonts w:ascii="Verdana" w:hAnsi="Verdana"/>
        </w:rPr>
        <w:t>2022 r.</w:t>
      </w:r>
    </w:p>
    <w:p w:rsidR="00D247D0" w:rsidRPr="007C5694" w:rsidRDefault="00745FD7" w:rsidP="004D1233">
      <w:pPr>
        <w:ind w:right="-386"/>
        <w:rPr>
          <w:rFonts w:ascii="Verdana" w:hAnsi="Verdana"/>
        </w:rPr>
      </w:pPr>
      <w:r>
        <w:rPr>
          <w:rFonts w:ascii="Verdana" w:hAnsi="Verdana"/>
          <w:bCs/>
        </w:rPr>
        <w:t>WSR-E.604.12</w:t>
      </w:r>
      <w:r w:rsidR="001D188F">
        <w:rPr>
          <w:rFonts w:ascii="Verdana" w:hAnsi="Verdana"/>
          <w:bCs/>
        </w:rPr>
        <w:t>.202</w:t>
      </w:r>
      <w:r>
        <w:rPr>
          <w:rFonts w:ascii="Verdana" w:hAnsi="Verdana"/>
          <w:bCs/>
        </w:rPr>
        <w:t>1</w:t>
      </w:r>
      <w:r w:rsidR="00A241ED" w:rsidRPr="00A241ED">
        <w:rPr>
          <w:rFonts w:ascii="Verdana" w:hAnsi="Verdana"/>
          <w:bCs/>
        </w:rPr>
        <w:t>.</w:t>
      </w:r>
      <w:r w:rsidR="001D188F">
        <w:rPr>
          <w:rFonts w:ascii="Verdana" w:hAnsi="Verdana"/>
          <w:bCs/>
        </w:rPr>
        <w:t>KA</w:t>
      </w:r>
      <w:r w:rsidR="00A241ED" w:rsidRPr="007C5694">
        <w:rPr>
          <w:rFonts w:ascii="Verdana" w:hAnsi="Verdana"/>
        </w:rPr>
        <w:t xml:space="preserve"> </w:t>
      </w:r>
      <w:r w:rsidR="00A241ED">
        <w:rPr>
          <w:rFonts w:ascii="Verdana" w:hAnsi="Verdana"/>
        </w:rPr>
        <w:t xml:space="preserve">                                    </w:t>
      </w:r>
      <w:r w:rsidR="003F1AA9">
        <w:rPr>
          <w:rFonts w:ascii="Verdana" w:hAnsi="Verdana"/>
        </w:rPr>
        <w:t xml:space="preserve">      </w:t>
      </w:r>
      <w:r w:rsidR="00A241ED">
        <w:rPr>
          <w:rFonts w:ascii="Verdana" w:hAnsi="Verdana"/>
        </w:rPr>
        <w:t xml:space="preserve"> </w:t>
      </w:r>
      <w:r w:rsidR="004D1233">
        <w:rPr>
          <w:rFonts w:ascii="Verdana" w:hAnsi="Verdana"/>
        </w:rPr>
        <w:t xml:space="preserve">         </w:t>
      </w:r>
    </w:p>
    <w:p w:rsidR="00D0568C" w:rsidRPr="00D0568C" w:rsidRDefault="00D0568C" w:rsidP="00D52F91">
      <w:pPr>
        <w:rPr>
          <w:rFonts w:ascii="Verdana" w:hAnsi="Verdana"/>
          <w:sz w:val="16"/>
          <w:szCs w:val="16"/>
        </w:rPr>
      </w:pPr>
      <w:r w:rsidRPr="00D0568C">
        <w:rPr>
          <w:rFonts w:ascii="Verdana" w:hAnsi="Verdana"/>
          <w:sz w:val="16"/>
          <w:szCs w:val="16"/>
        </w:rPr>
        <w:t xml:space="preserve">nr </w:t>
      </w:r>
      <w:proofErr w:type="spellStart"/>
      <w:r w:rsidRPr="00D0568C">
        <w:rPr>
          <w:rFonts w:ascii="Verdana" w:hAnsi="Verdana"/>
          <w:sz w:val="16"/>
          <w:szCs w:val="16"/>
        </w:rPr>
        <w:t>ewid</w:t>
      </w:r>
      <w:proofErr w:type="spellEnd"/>
      <w:r w:rsidRPr="00D0568C">
        <w:rPr>
          <w:rFonts w:ascii="Verdana" w:hAnsi="Verdana"/>
          <w:sz w:val="16"/>
          <w:szCs w:val="16"/>
        </w:rPr>
        <w:t xml:space="preserve">. </w:t>
      </w:r>
      <w:r w:rsidR="00EA7EE2" w:rsidRPr="00EA7EE2">
        <w:rPr>
          <w:rStyle w:val="readonlytext"/>
          <w:rFonts w:ascii="Verdana" w:hAnsi="Verdana"/>
          <w:sz w:val="16"/>
          <w:szCs w:val="16"/>
        </w:rPr>
        <w:t>59325</w:t>
      </w:r>
      <w:r w:rsidRPr="00D0568C">
        <w:rPr>
          <w:rStyle w:val="readonlytext"/>
          <w:rFonts w:ascii="Verdana" w:hAnsi="Verdana"/>
          <w:sz w:val="16"/>
          <w:szCs w:val="16"/>
        </w:rPr>
        <w:t>/2022/W</w:t>
      </w:r>
    </w:p>
    <w:p w:rsidR="00D247D0" w:rsidRPr="00586A44" w:rsidRDefault="007C5694" w:rsidP="00586A44">
      <w:pPr>
        <w:jc w:val="center"/>
        <w:rPr>
          <w:rFonts w:ascii="Verdana" w:hAnsi="Verdana"/>
          <w:b/>
        </w:rPr>
      </w:pPr>
      <w:r w:rsidRPr="00586A44">
        <w:rPr>
          <w:rFonts w:ascii="Verdana" w:hAnsi="Verdana"/>
          <w:b/>
        </w:rPr>
        <w:t>ZAWIADOMIENIE</w:t>
      </w:r>
    </w:p>
    <w:p w:rsidR="003E6526" w:rsidRDefault="003E6526" w:rsidP="003E6526">
      <w:pPr>
        <w:rPr>
          <w:rFonts w:ascii="Verdana" w:hAnsi="Verdana"/>
        </w:rPr>
      </w:pPr>
    </w:p>
    <w:p w:rsidR="003E6526" w:rsidRPr="00AC72E6" w:rsidRDefault="003E6526" w:rsidP="003E6526">
      <w:pPr>
        <w:rPr>
          <w:rFonts w:ascii="Verdana" w:hAnsi="Verdana"/>
          <w:iCs/>
        </w:rPr>
      </w:pPr>
      <w:r w:rsidRPr="009A410C">
        <w:rPr>
          <w:rFonts w:ascii="Verdana" w:hAnsi="Verdana"/>
        </w:rPr>
        <w:t>Zgodnie z art. 36 § 1</w:t>
      </w:r>
      <w:r w:rsidRPr="009A410C">
        <w:rPr>
          <w:rFonts w:ascii="Verdana" w:hAnsi="Verdana" w:cs="Arial"/>
        </w:rPr>
        <w:t xml:space="preserve"> </w:t>
      </w:r>
      <w:r w:rsidRPr="009A410C">
        <w:rPr>
          <w:rFonts w:ascii="Verdana" w:hAnsi="Verdana"/>
        </w:rPr>
        <w:t xml:space="preserve">ustawy z dnia 14 czerwca 1960 r. </w:t>
      </w:r>
      <w:r w:rsidRPr="009A410C">
        <w:rPr>
          <w:rFonts w:ascii="Verdana" w:hAnsi="Verdana"/>
          <w:i/>
        </w:rPr>
        <w:t xml:space="preserve">Kodeks postępowania administracyjnego </w:t>
      </w:r>
      <w:r w:rsidRPr="009A410C">
        <w:rPr>
          <w:rFonts w:ascii="Verdana" w:hAnsi="Verdana"/>
        </w:rPr>
        <w:t>(</w:t>
      </w:r>
      <w:proofErr w:type="spellStart"/>
      <w:r w:rsidRPr="009A410C">
        <w:rPr>
          <w:rFonts w:ascii="Verdana" w:hAnsi="Verdana"/>
        </w:rPr>
        <w:t>Dz.U</w:t>
      </w:r>
      <w:proofErr w:type="spellEnd"/>
      <w:r w:rsidRPr="009A410C">
        <w:rPr>
          <w:rFonts w:ascii="Verdana" w:hAnsi="Verdana"/>
        </w:rPr>
        <w:t xml:space="preserve">. z 2021 r., poz. 735 z </w:t>
      </w:r>
      <w:proofErr w:type="spellStart"/>
      <w:r w:rsidRPr="009A410C">
        <w:rPr>
          <w:rFonts w:ascii="Verdana" w:hAnsi="Verdana"/>
        </w:rPr>
        <w:t>późn</w:t>
      </w:r>
      <w:proofErr w:type="spellEnd"/>
      <w:r w:rsidRPr="009A410C">
        <w:rPr>
          <w:rFonts w:ascii="Verdana" w:hAnsi="Verdana"/>
        </w:rPr>
        <w:t>. zm.)</w:t>
      </w:r>
      <w:r>
        <w:rPr>
          <w:rFonts w:ascii="Verdana" w:hAnsi="Verdana"/>
        </w:rPr>
        <w:t xml:space="preserve">- dalej </w:t>
      </w:r>
      <w:proofErr w:type="spellStart"/>
      <w:r w:rsidRPr="003E6526">
        <w:rPr>
          <w:rFonts w:ascii="Verdana" w:hAnsi="Verdana"/>
          <w:i/>
        </w:rPr>
        <w:t>k.p.a</w:t>
      </w:r>
      <w:proofErr w:type="spellEnd"/>
      <w:r w:rsidRPr="009A410C">
        <w:rPr>
          <w:rFonts w:ascii="Verdana" w:hAnsi="Verdana"/>
        </w:rPr>
        <w:t>, w związku</w:t>
      </w:r>
      <w:r>
        <w:rPr>
          <w:rFonts w:ascii="Verdana" w:hAnsi="Verdana"/>
        </w:rPr>
        <w:t xml:space="preserve">                   </w:t>
      </w:r>
      <w:r w:rsidRPr="009A410C">
        <w:rPr>
          <w:rFonts w:ascii="Verdana" w:hAnsi="Verdana"/>
        </w:rPr>
        <w:t xml:space="preserve"> z prowadzonym postępowaniem</w:t>
      </w:r>
      <w:r>
        <w:rPr>
          <w:rFonts w:ascii="Verdana" w:hAnsi="Verdana"/>
        </w:rPr>
        <w:t xml:space="preserve"> administracyjnym</w:t>
      </w:r>
      <w:r w:rsidRPr="009A410C">
        <w:rPr>
          <w:rFonts w:ascii="Verdana" w:hAnsi="Verdana"/>
        </w:rPr>
        <w:t xml:space="preserve"> w sprawie dokonania przez właściciel</w:t>
      </w:r>
      <w:r>
        <w:rPr>
          <w:rFonts w:ascii="Verdana" w:hAnsi="Verdana"/>
        </w:rPr>
        <w:t>i</w:t>
      </w:r>
      <w:r w:rsidRPr="009A410C">
        <w:rPr>
          <w:rFonts w:ascii="Verdana" w:hAnsi="Verdana"/>
        </w:rPr>
        <w:t xml:space="preserve"> dział</w:t>
      </w:r>
      <w:r>
        <w:rPr>
          <w:rFonts w:ascii="Verdana" w:hAnsi="Verdana"/>
        </w:rPr>
        <w:t xml:space="preserve">ek o </w:t>
      </w:r>
      <w:r w:rsidRPr="009A410C">
        <w:rPr>
          <w:rFonts w:ascii="Verdana" w:hAnsi="Verdana"/>
        </w:rPr>
        <w:t xml:space="preserve">nr </w:t>
      </w:r>
      <w:proofErr w:type="spellStart"/>
      <w:r w:rsidRPr="009A410C">
        <w:rPr>
          <w:rFonts w:ascii="Verdana" w:hAnsi="Verdana"/>
        </w:rPr>
        <w:t>ewid</w:t>
      </w:r>
      <w:proofErr w:type="spellEnd"/>
      <w:r w:rsidRPr="009A410C">
        <w:rPr>
          <w:rFonts w:ascii="Verdana" w:hAnsi="Verdana"/>
        </w:rPr>
        <w:t>.</w:t>
      </w:r>
      <w:r>
        <w:rPr>
          <w:rFonts w:ascii="Verdana" w:hAnsi="Verdana"/>
        </w:rPr>
        <w:t xml:space="preserve"> 18/3,19/9,19/12,20/3,21/3,22/3 położonych przy ul. Kabaczkowej 2,4,6,8,10,12,14,16/ul. Jutrzenki 20 zmiany stanu wody na gruncie ze szkodą dla gruntów są</w:t>
      </w:r>
      <w:r w:rsidR="00AC224C">
        <w:rPr>
          <w:rFonts w:ascii="Verdana" w:hAnsi="Verdana"/>
        </w:rPr>
        <w:t>siednich tj. działki nr 18/1 AM-</w:t>
      </w:r>
      <w:r>
        <w:rPr>
          <w:rFonts w:ascii="Verdana" w:hAnsi="Verdana"/>
        </w:rPr>
        <w:t xml:space="preserve">15 obręb Klecina położonej przy ul. Buraczanej 26g </w:t>
      </w:r>
      <w:r w:rsidRPr="009A410C">
        <w:rPr>
          <w:rFonts w:ascii="Verdana" w:hAnsi="Verdana"/>
        </w:rPr>
        <w:t>informuję, że sprawa nie może być załatwiona</w:t>
      </w:r>
      <w:r w:rsidRPr="001166BC">
        <w:rPr>
          <w:rFonts w:ascii="Verdana" w:hAnsi="Verdana"/>
        </w:rPr>
        <w:t xml:space="preserve"> </w:t>
      </w:r>
      <w:r w:rsidRPr="001166BC">
        <w:rPr>
          <w:rFonts w:ascii="Verdana" w:hAnsi="Verdana"/>
          <w:iCs/>
        </w:rPr>
        <w:t xml:space="preserve">w terminie wynikającym z art. 35 </w:t>
      </w:r>
      <w:r w:rsidRPr="001166BC">
        <w:rPr>
          <w:rFonts w:ascii="Verdana" w:hAnsi="Verdana"/>
          <w:i/>
          <w:iCs/>
        </w:rPr>
        <w:t>k.p.a.</w:t>
      </w:r>
      <w:r>
        <w:rPr>
          <w:rFonts w:ascii="Verdana" w:hAnsi="Verdana"/>
          <w:i/>
          <w:iCs/>
        </w:rPr>
        <w:t xml:space="preserve"> </w:t>
      </w:r>
      <w:r w:rsidRPr="001166BC">
        <w:rPr>
          <w:rFonts w:ascii="Verdana" w:hAnsi="Verdana"/>
          <w:i/>
          <w:iCs/>
        </w:rPr>
        <w:t>.</w:t>
      </w:r>
      <w:r>
        <w:rPr>
          <w:rFonts w:ascii="Verdana" w:hAnsi="Verdana"/>
          <w:i/>
          <w:iCs/>
        </w:rPr>
        <w:t xml:space="preserve"> </w:t>
      </w:r>
      <w:r w:rsidRPr="00AC72E6">
        <w:rPr>
          <w:rFonts w:ascii="Verdana" w:hAnsi="Verdana"/>
        </w:rPr>
        <w:t>z</w:t>
      </w:r>
      <w:r>
        <w:rPr>
          <w:rFonts w:ascii="Verdana" w:hAnsi="Verdana"/>
        </w:rPr>
        <w:t xml:space="preserve"> </w:t>
      </w:r>
      <w:r w:rsidRPr="00AC72E6">
        <w:rPr>
          <w:rFonts w:ascii="Verdana" w:hAnsi="Verdana"/>
        </w:rPr>
        <w:t xml:space="preserve">uwagi na konieczność </w:t>
      </w:r>
      <w:r>
        <w:rPr>
          <w:rFonts w:ascii="Verdana" w:hAnsi="Verdana"/>
        </w:rPr>
        <w:t xml:space="preserve">umożliwienia stronom zapoznania się ze zgromadzonym materiałem dowodowym. </w:t>
      </w:r>
      <w:r w:rsidRPr="00AC72E6">
        <w:rPr>
          <w:rFonts w:ascii="Verdana" w:hAnsi="Verdana"/>
          <w:iCs/>
        </w:rPr>
        <w:t>W związku z powyższym wyznacza się nowy termin załatwienia sprawy,</w:t>
      </w:r>
      <w:r>
        <w:rPr>
          <w:rFonts w:ascii="Verdana" w:hAnsi="Verdana"/>
          <w:iCs/>
        </w:rPr>
        <w:t xml:space="preserve"> tj. nie później niż do dnia 30 czerwca 2022 r.</w:t>
      </w:r>
    </w:p>
    <w:p w:rsidR="003E6526" w:rsidRPr="001166BC" w:rsidRDefault="003E6526" w:rsidP="003E6526">
      <w:pPr>
        <w:rPr>
          <w:rFonts w:ascii="Verdana" w:hAnsi="Verdana"/>
        </w:rPr>
      </w:pPr>
      <w:r>
        <w:rPr>
          <w:rFonts w:ascii="Verdana" w:hAnsi="Verdana"/>
        </w:rPr>
        <w:t>Ponadto</w:t>
      </w:r>
      <w:r w:rsidRPr="001166BC">
        <w:rPr>
          <w:rFonts w:ascii="Verdana" w:hAnsi="Verdana"/>
        </w:rPr>
        <w:t xml:space="preserve"> informuję, że zgodnie z art. 37 § 1 ustawy z dnia 14 czerwca 1960 r. </w:t>
      </w:r>
      <w:r w:rsidRPr="001166BC">
        <w:rPr>
          <w:rFonts w:ascii="Verdana" w:hAnsi="Verdana"/>
          <w:i/>
        </w:rPr>
        <w:t>Kodeks postępowania administracyjnego</w:t>
      </w:r>
      <w:r w:rsidRPr="001166BC">
        <w:rPr>
          <w:rFonts w:ascii="Verdana" w:hAnsi="Verdana"/>
        </w:rPr>
        <w:t xml:space="preserve"> stronie służy prawo do wniesienia ponaglenia do Samorządowego Kolegium Odwoławczego we Wrocławiu za pośrednictwem Prezydenta Wrocławia.</w:t>
      </w:r>
    </w:p>
    <w:p w:rsidR="003E6526" w:rsidRDefault="003E6526" w:rsidP="003E6526">
      <w:pPr>
        <w:jc w:val="both"/>
        <w:rPr>
          <w:rFonts w:ascii="Verdana" w:hAnsi="Verdana"/>
          <w:i/>
          <w:iCs/>
        </w:rPr>
      </w:pPr>
    </w:p>
    <w:p w:rsidR="003E6526" w:rsidRDefault="003E6526" w:rsidP="003E6526">
      <w:pPr>
        <w:jc w:val="both"/>
        <w:rPr>
          <w:rFonts w:ascii="Verdana" w:hAnsi="Verdana"/>
          <w:i/>
          <w:iCs/>
        </w:rPr>
      </w:pPr>
    </w:p>
    <w:p w:rsidR="005D5422" w:rsidRDefault="005D5422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AC224C" w:rsidP="00AC224C">
      <w:pPr>
        <w:rPr>
          <w:rFonts w:ascii="Verdana" w:hAnsi="Verdana"/>
        </w:rPr>
      </w:pPr>
      <w:r>
        <w:rPr>
          <w:rFonts w:ascii="Verdana" w:hAnsi="Verdana"/>
        </w:rPr>
        <w:t xml:space="preserve">Z </w:t>
      </w:r>
      <w:proofErr w:type="spellStart"/>
      <w:r>
        <w:rPr>
          <w:rFonts w:ascii="Verdana" w:hAnsi="Verdana"/>
        </w:rPr>
        <w:t>up.PREZYDENTA</w:t>
      </w:r>
      <w:proofErr w:type="spellEnd"/>
    </w:p>
    <w:p w:rsidR="00AC224C" w:rsidRDefault="00AC224C" w:rsidP="00AC224C">
      <w:pPr>
        <w:rPr>
          <w:rFonts w:ascii="Verdana" w:hAnsi="Verdana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Demianowicz</w:t>
      </w:r>
      <w:proofErr w:type="spellEnd"/>
    </w:p>
    <w:p w:rsidR="00AC224C" w:rsidRDefault="00AC224C" w:rsidP="00AC224C">
      <w:pPr>
        <w:rPr>
          <w:rFonts w:ascii="Verdana" w:hAnsi="Verdana"/>
        </w:rPr>
      </w:pPr>
      <w:r>
        <w:rPr>
          <w:rFonts w:ascii="Verdana" w:hAnsi="Verdana"/>
        </w:rPr>
        <w:t xml:space="preserve">DYREKTOR WYDZIAŁU </w:t>
      </w:r>
      <w:r>
        <w:rPr>
          <w:rFonts w:ascii="Verdana" w:hAnsi="Verdana"/>
        </w:rPr>
        <w:br/>
        <w:t>ŚRODOWISKA I ROLNICTWA</w:t>
      </w: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3E6526" w:rsidRDefault="003E6526" w:rsidP="003E50B3">
      <w:pPr>
        <w:ind w:firstLine="708"/>
        <w:rPr>
          <w:rFonts w:ascii="Verdana" w:hAnsi="Verdana"/>
        </w:rPr>
      </w:pPr>
    </w:p>
    <w:p w:rsidR="00006E58" w:rsidRPr="00F22D2E" w:rsidRDefault="00006E58" w:rsidP="003E50B3">
      <w:pPr>
        <w:pStyle w:val="17Zalaczniki"/>
        <w:jc w:val="left"/>
        <w:rPr>
          <w:szCs w:val="16"/>
        </w:rPr>
      </w:pPr>
      <w:r w:rsidRPr="00F22D2E">
        <w:rPr>
          <w:szCs w:val="16"/>
        </w:rPr>
        <w:t>Otrzymują:</w:t>
      </w:r>
    </w:p>
    <w:p w:rsidR="00006E58" w:rsidRDefault="00006E58" w:rsidP="003E50B3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>
        <w:rPr>
          <w:szCs w:val="16"/>
        </w:rPr>
        <w:t>strony postępowania</w:t>
      </w:r>
      <w:r>
        <w:t xml:space="preserve"> zgodnie z art. 49 a kpa zawiadomione poprzez publiczne ogłoszenie</w:t>
      </w:r>
      <w:r w:rsidR="005D5422">
        <w:t xml:space="preserve"> (</w:t>
      </w:r>
      <w:proofErr w:type="spellStart"/>
      <w:r w:rsidR="005D5422">
        <w:t>bip</w:t>
      </w:r>
      <w:proofErr w:type="spellEnd"/>
      <w:r w:rsidR="005D5422">
        <w:t>)</w:t>
      </w:r>
    </w:p>
    <w:p w:rsidR="00006E58" w:rsidRPr="00E42D81" w:rsidRDefault="00006E58" w:rsidP="003E50B3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 w:rsidRPr="00E42D81">
        <w:rPr>
          <w:szCs w:val="16"/>
        </w:rPr>
        <w:t>a/a</w:t>
      </w:r>
    </w:p>
    <w:p w:rsidR="00006E58" w:rsidRPr="00E42D81" w:rsidRDefault="00006E58" w:rsidP="003E50B3">
      <w:pPr>
        <w:pStyle w:val="18Zalacznikilista"/>
        <w:tabs>
          <w:tab w:val="clear" w:pos="720"/>
        </w:tabs>
        <w:ind w:left="0" w:firstLine="0"/>
        <w:jc w:val="left"/>
        <w:rPr>
          <w:szCs w:val="16"/>
        </w:rPr>
      </w:pPr>
    </w:p>
    <w:p w:rsidR="00006E58" w:rsidRPr="009715E5" w:rsidRDefault="00006E58" w:rsidP="003E50B3">
      <w:pPr>
        <w:pStyle w:val="18Zalacznikilista"/>
        <w:tabs>
          <w:tab w:val="clear" w:pos="720"/>
        </w:tabs>
        <w:ind w:left="0" w:firstLine="0"/>
        <w:contextualSpacing/>
        <w:jc w:val="left"/>
        <w:rPr>
          <w:szCs w:val="16"/>
        </w:rPr>
      </w:pPr>
      <w:r w:rsidRPr="009715E5">
        <w:rPr>
          <w:szCs w:val="16"/>
        </w:rPr>
        <w:t>Sprawę prowadzi:</w:t>
      </w:r>
    </w:p>
    <w:p w:rsidR="00006E58" w:rsidRPr="009715E5" w:rsidRDefault="00006E58" w:rsidP="003E50B3">
      <w:pPr>
        <w:pStyle w:val="20Dowiadomoscilista"/>
        <w:numPr>
          <w:ilvl w:val="0"/>
          <w:numId w:val="0"/>
        </w:numPr>
        <w:contextualSpacing/>
        <w:jc w:val="left"/>
        <w:rPr>
          <w:szCs w:val="16"/>
        </w:rPr>
      </w:pPr>
      <w:r w:rsidRPr="009715E5">
        <w:rPr>
          <w:szCs w:val="16"/>
        </w:rPr>
        <w:t xml:space="preserve">Anna </w:t>
      </w:r>
      <w:proofErr w:type="spellStart"/>
      <w:r w:rsidRPr="009715E5">
        <w:rPr>
          <w:szCs w:val="16"/>
        </w:rPr>
        <w:t>Kieliś</w:t>
      </w:r>
      <w:proofErr w:type="spellEnd"/>
      <w:r w:rsidRPr="009715E5">
        <w:rPr>
          <w:szCs w:val="16"/>
        </w:rPr>
        <w:t>, tel. 717 99 67 79, e-mail:anna.kielis@um.wroc.pl</w:t>
      </w:r>
    </w:p>
    <w:p w:rsidR="00AB786E" w:rsidRPr="00AB786E" w:rsidRDefault="00AB786E" w:rsidP="003E50B3">
      <w:pPr>
        <w:pStyle w:val="17Zalaczniki"/>
        <w:spacing w:before="0"/>
        <w:jc w:val="left"/>
        <w:rPr>
          <w:szCs w:val="16"/>
        </w:rPr>
      </w:pPr>
    </w:p>
    <w:sectPr w:rsidR="00AB786E" w:rsidRPr="00AB786E" w:rsidSect="004D1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40" w:footer="2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E2B" w:rsidRDefault="00AC5E2B">
      <w:r>
        <w:separator/>
      </w:r>
    </w:p>
  </w:endnote>
  <w:endnote w:type="continuationSeparator" w:id="0">
    <w:p w:rsidR="00AC5E2B" w:rsidRDefault="00AC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Pr="004D6885" w:rsidRDefault="00AC5E2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C5EA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C5EA4" w:rsidRPr="004D6885">
      <w:rPr>
        <w:sz w:val="14"/>
        <w:szCs w:val="14"/>
      </w:rPr>
      <w:fldChar w:fldCharType="separate"/>
    </w:r>
    <w:r w:rsidR="00AC224C">
      <w:rPr>
        <w:noProof/>
        <w:sz w:val="14"/>
        <w:szCs w:val="14"/>
      </w:rPr>
      <w:t>2</w:t>
    </w:r>
    <w:r w:rsidR="00CC5EA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C5EA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C5EA4" w:rsidRPr="004D6885">
      <w:rPr>
        <w:sz w:val="14"/>
        <w:szCs w:val="14"/>
      </w:rPr>
      <w:fldChar w:fldCharType="separate"/>
    </w:r>
    <w:r w:rsidR="00AC224C">
      <w:rPr>
        <w:noProof/>
        <w:sz w:val="14"/>
        <w:szCs w:val="14"/>
      </w:rPr>
      <w:t>2</w:t>
    </w:r>
    <w:r w:rsidR="00CC5EA4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 w:rsidP="00F261E5">
    <w:pPr>
      <w:pStyle w:val="Stopka"/>
    </w:pPr>
  </w:p>
  <w:p w:rsidR="00AC5E2B" w:rsidRDefault="00AC5E2B" w:rsidP="00F261E5">
    <w:pPr>
      <w:pStyle w:val="Stopka"/>
    </w:pPr>
    <w:r w:rsidRPr="005E5747">
      <w:rPr>
        <w:noProof/>
      </w:rPr>
      <w:drawing>
        <wp:inline distT="0" distB="0" distL="0" distR="0">
          <wp:extent cx="1323975" cy="752475"/>
          <wp:effectExtent l="19050" t="0" r="9525" b="0"/>
          <wp:docPr id="3" name="Obraz 1" descr="stopka W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W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E2B" w:rsidRDefault="00AC5E2B">
      <w:r>
        <w:separator/>
      </w:r>
    </w:p>
  </w:footnote>
  <w:footnote w:type="continuationSeparator" w:id="0">
    <w:p w:rsidR="00AC5E2B" w:rsidRDefault="00AC5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CC5EA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6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Cs w:val="24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4659DB"/>
    <w:multiLevelType w:val="hybridMultilevel"/>
    <w:tmpl w:val="D1D09F2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4"/>
  </w:num>
  <w:num w:numId="17">
    <w:abstractNumId w:val="26"/>
  </w:num>
  <w:num w:numId="18">
    <w:abstractNumId w:val="23"/>
  </w:num>
  <w:num w:numId="19">
    <w:abstractNumId w:val="33"/>
  </w:num>
  <w:num w:numId="20">
    <w:abstractNumId w:val="11"/>
  </w:num>
  <w:num w:numId="21">
    <w:abstractNumId w:val="29"/>
  </w:num>
  <w:num w:numId="22">
    <w:abstractNumId w:val="13"/>
  </w:num>
  <w:num w:numId="23">
    <w:abstractNumId w:val="34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7"/>
  </w:num>
  <w:num w:numId="29">
    <w:abstractNumId w:val="31"/>
  </w:num>
  <w:num w:numId="30">
    <w:abstractNumId w:val="30"/>
  </w:num>
  <w:num w:numId="31">
    <w:abstractNumId w:val="32"/>
  </w:num>
  <w:num w:numId="32">
    <w:abstractNumId w:val="17"/>
  </w:num>
  <w:num w:numId="33">
    <w:abstractNumId w:val="19"/>
  </w:num>
  <w:num w:numId="34">
    <w:abstractNumId w:val="25"/>
  </w:num>
  <w:num w:numId="35">
    <w:abstractNumId w:val="2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06E58"/>
    <w:rsid w:val="000232D5"/>
    <w:rsid w:val="00054399"/>
    <w:rsid w:val="000661F6"/>
    <w:rsid w:val="00076284"/>
    <w:rsid w:val="000801A3"/>
    <w:rsid w:val="00097AEF"/>
    <w:rsid w:val="000A4AA0"/>
    <w:rsid w:val="000C603B"/>
    <w:rsid w:val="000C744E"/>
    <w:rsid w:val="000D3DD3"/>
    <w:rsid w:val="000F07CD"/>
    <w:rsid w:val="00105F30"/>
    <w:rsid w:val="00106648"/>
    <w:rsid w:val="00127899"/>
    <w:rsid w:val="00143A44"/>
    <w:rsid w:val="00165526"/>
    <w:rsid w:val="00180DF6"/>
    <w:rsid w:val="00190D4E"/>
    <w:rsid w:val="001A5E73"/>
    <w:rsid w:val="001B3269"/>
    <w:rsid w:val="001D188F"/>
    <w:rsid w:val="001D27A6"/>
    <w:rsid w:val="002018DC"/>
    <w:rsid w:val="00210A57"/>
    <w:rsid w:val="00212EE1"/>
    <w:rsid w:val="002514C9"/>
    <w:rsid w:val="00256655"/>
    <w:rsid w:val="00272040"/>
    <w:rsid w:val="002970A6"/>
    <w:rsid w:val="002B23C9"/>
    <w:rsid w:val="002B6140"/>
    <w:rsid w:val="002B7EEC"/>
    <w:rsid w:val="002F292D"/>
    <w:rsid w:val="0030313D"/>
    <w:rsid w:val="00323052"/>
    <w:rsid w:val="00325423"/>
    <w:rsid w:val="00340992"/>
    <w:rsid w:val="00345256"/>
    <w:rsid w:val="00355E35"/>
    <w:rsid w:val="00392509"/>
    <w:rsid w:val="003A7434"/>
    <w:rsid w:val="003B4793"/>
    <w:rsid w:val="003B4A2A"/>
    <w:rsid w:val="003C5A61"/>
    <w:rsid w:val="003E50B3"/>
    <w:rsid w:val="003E6526"/>
    <w:rsid w:val="003F1AA9"/>
    <w:rsid w:val="003F20D6"/>
    <w:rsid w:val="00410A92"/>
    <w:rsid w:val="00412FAE"/>
    <w:rsid w:val="004371A3"/>
    <w:rsid w:val="004508B6"/>
    <w:rsid w:val="004A21ED"/>
    <w:rsid w:val="004B2180"/>
    <w:rsid w:val="004B7A4E"/>
    <w:rsid w:val="004D1233"/>
    <w:rsid w:val="004D4639"/>
    <w:rsid w:val="004D6885"/>
    <w:rsid w:val="004E5C8D"/>
    <w:rsid w:val="004F0100"/>
    <w:rsid w:val="00517154"/>
    <w:rsid w:val="005171E4"/>
    <w:rsid w:val="00540257"/>
    <w:rsid w:val="00551608"/>
    <w:rsid w:val="005649F9"/>
    <w:rsid w:val="00571AB3"/>
    <w:rsid w:val="0058635B"/>
    <w:rsid w:val="00586A44"/>
    <w:rsid w:val="00592B9F"/>
    <w:rsid w:val="005A3893"/>
    <w:rsid w:val="005C1635"/>
    <w:rsid w:val="005C5E14"/>
    <w:rsid w:val="005D18D1"/>
    <w:rsid w:val="005D5422"/>
    <w:rsid w:val="005E5747"/>
    <w:rsid w:val="00634942"/>
    <w:rsid w:val="00641853"/>
    <w:rsid w:val="00643BDB"/>
    <w:rsid w:val="00644EE6"/>
    <w:rsid w:val="006657B8"/>
    <w:rsid w:val="006737D0"/>
    <w:rsid w:val="00674698"/>
    <w:rsid w:val="00687412"/>
    <w:rsid w:val="006A7982"/>
    <w:rsid w:val="006C0CFE"/>
    <w:rsid w:val="006D291B"/>
    <w:rsid w:val="006D5E22"/>
    <w:rsid w:val="006E18B7"/>
    <w:rsid w:val="006E1AD8"/>
    <w:rsid w:val="00701FA2"/>
    <w:rsid w:val="00745FD7"/>
    <w:rsid w:val="0075500C"/>
    <w:rsid w:val="0075573E"/>
    <w:rsid w:val="007878BA"/>
    <w:rsid w:val="007C0AAB"/>
    <w:rsid w:val="007C5694"/>
    <w:rsid w:val="007E5F03"/>
    <w:rsid w:val="007F1692"/>
    <w:rsid w:val="007F1B42"/>
    <w:rsid w:val="007F4AF3"/>
    <w:rsid w:val="0081251D"/>
    <w:rsid w:val="008265B6"/>
    <w:rsid w:val="00861388"/>
    <w:rsid w:val="0088160D"/>
    <w:rsid w:val="008A00AF"/>
    <w:rsid w:val="008A5F3B"/>
    <w:rsid w:val="008A608B"/>
    <w:rsid w:val="008F52D8"/>
    <w:rsid w:val="008F7D65"/>
    <w:rsid w:val="0090222D"/>
    <w:rsid w:val="00907008"/>
    <w:rsid w:val="00916B2A"/>
    <w:rsid w:val="009412D0"/>
    <w:rsid w:val="009765D0"/>
    <w:rsid w:val="00984F47"/>
    <w:rsid w:val="00990650"/>
    <w:rsid w:val="0099232B"/>
    <w:rsid w:val="00995047"/>
    <w:rsid w:val="009B09BF"/>
    <w:rsid w:val="009B2D0B"/>
    <w:rsid w:val="009D605F"/>
    <w:rsid w:val="009D655A"/>
    <w:rsid w:val="009F3093"/>
    <w:rsid w:val="00A005FB"/>
    <w:rsid w:val="00A013AB"/>
    <w:rsid w:val="00A157E6"/>
    <w:rsid w:val="00A241ED"/>
    <w:rsid w:val="00A27F20"/>
    <w:rsid w:val="00A51695"/>
    <w:rsid w:val="00A55979"/>
    <w:rsid w:val="00A64D96"/>
    <w:rsid w:val="00A816F2"/>
    <w:rsid w:val="00A83764"/>
    <w:rsid w:val="00A86D58"/>
    <w:rsid w:val="00AB56BE"/>
    <w:rsid w:val="00AB60B5"/>
    <w:rsid w:val="00AB786E"/>
    <w:rsid w:val="00AC224C"/>
    <w:rsid w:val="00AC34D2"/>
    <w:rsid w:val="00AC5E2B"/>
    <w:rsid w:val="00AD1A34"/>
    <w:rsid w:val="00AE0CCE"/>
    <w:rsid w:val="00AE3724"/>
    <w:rsid w:val="00AF000F"/>
    <w:rsid w:val="00AF094C"/>
    <w:rsid w:val="00AF38E0"/>
    <w:rsid w:val="00B02AD0"/>
    <w:rsid w:val="00B15811"/>
    <w:rsid w:val="00B578FA"/>
    <w:rsid w:val="00B67FC1"/>
    <w:rsid w:val="00B73AF4"/>
    <w:rsid w:val="00B81B31"/>
    <w:rsid w:val="00B905CF"/>
    <w:rsid w:val="00B906E7"/>
    <w:rsid w:val="00B936CC"/>
    <w:rsid w:val="00B94BEB"/>
    <w:rsid w:val="00BB0A9B"/>
    <w:rsid w:val="00BB389F"/>
    <w:rsid w:val="00BC60D2"/>
    <w:rsid w:val="00BD035E"/>
    <w:rsid w:val="00BE3AF7"/>
    <w:rsid w:val="00C2127D"/>
    <w:rsid w:val="00C25CF9"/>
    <w:rsid w:val="00C32F80"/>
    <w:rsid w:val="00C53C41"/>
    <w:rsid w:val="00C762C5"/>
    <w:rsid w:val="00C926AF"/>
    <w:rsid w:val="00C955B5"/>
    <w:rsid w:val="00CB20AB"/>
    <w:rsid w:val="00CC1016"/>
    <w:rsid w:val="00CC5EA4"/>
    <w:rsid w:val="00CD26BE"/>
    <w:rsid w:val="00CD4AC9"/>
    <w:rsid w:val="00CF0870"/>
    <w:rsid w:val="00D04188"/>
    <w:rsid w:val="00D05152"/>
    <w:rsid w:val="00D0568C"/>
    <w:rsid w:val="00D065B5"/>
    <w:rsid w:val="00D07164"/>
    <w:rsid w:val="00D23966"/>
    <w:rsid w:val="00D247D0"/>
    <w:rsid w:val="00D30C68"/>
    <w:rsid w:val="00D33992"/>
    <w:rsid w:val="00D43673"/>
    <w:rsid w:val="00D52F91"/>
    <w:rsid w:val="00D627A1"/>
    <w:rsid w:val="00D6523C"/>
    <w:rsid w:val="00D71C81"/>
    <w:rsid w:val="00D81AFC"/>
    <w:rsid w:val="00D8547D"/>
    <w:rsid w:val="00D863EC"/>
    <w:rsid w:val="00D94237"/>
    <w:rsid w:val="00D97A13"/>
    <w:rsid w:val="00DC0BCB"/>
    <w:rsid w:val="00DC191D"/>
    <w:rsid w:val="00DD45ED"/>
    <w:rsid w:val="00E05BD7"/>
    <w:rsid w:val="00E0701D"/>
    <w:rsid w:val="00E12910"/>
    <w:rsid w:val="00E13438"/>
    <w:rsid w:val="00E23535"/>
    <w:rsid w:val="00E23A72"/>
    <w:rsid w:val="00E25E6A"/>
    <w:rsid w:val="00E35A19"/>
    <w:rsid w:val="00E44FFF"/>
    <w:rsid w:val="00E52576"/>
    <w:rsid w:val="00E60E81"/>
    <w:rsid w:val="00E7044B"/>
    <w:rsid w:val="00E740B6"/>
    <w:rsid w:val="00EA7EE2"/>
    <w:rsid w:val="00EB5D37"/>
    <w:rsid w:val="00ED3E79"/>
    <w:rsid w:val="00EE3CF9"/>
    <w:rsid w:val="00EF1E99"/>
    <w:rsid w:val="00F06F6C"/>
    <w:rsid w:val="00F1509E"/>
    <w:rsid w:val="00F261E5"/>
    <w:rsid w:val="00F40755"/>
    <w:rsid w:val="00F426EA"/>
    <w:rsid w:val="00F642C5"/>
    <w:rsid w:val="00F71818"/>
    <w:rsid w:val="00F8165E"/>
    <w:rsid w:val="00F83CB5"/>
    <w:rsid w:val="00F95F07"/>
    <w:rsid w:val="00FB083C"/>
    <w:rsid w:val="00FB2F82"/>
    <w:rsid w:val="00FB68B6"/>
    <w:rsid w:val="00FB7E24"/>
    <w:rsid w:val="00FC10C7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6D5E2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7E5F03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0222D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0222D"/>
    <w:rPr>
      <w:sz w:val="24"/>
      <w:szCs w:val="24"/>
    </w:rPr>
  </w:style>
  <w:style w:type="character" w:customStyle="1" w:styleId="readonlytext">
    <w:name w:val="readonly_text"/>
    <w:basedOn w:val="Domylnaczcionkaakapitu"/>
    <w:rsid w:val="00D05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0</TotalTime>
  <Pages>1</Pages>
  <Words>199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umanki03</cp:lastModifiedBy>
  <cp:revision>2</cp:revision>
  <cp:lastPrinted>2022-05-13T11:42:00Z</cp:lastPrinted>
  <dcterms:created xsi:type="dcterms:W3CDTF">2022-05-16T08:23:00Z</dcterms:created>
  <dcterms:modified xsi:type="dcterms:W3CDTF">2022-05-16T08:23:00Z</dcterms:modified>
</cp:coreProperties>
</file>