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52F" w:rsidRPr="0083252F" w:rsidRDefault="0083252F" w:rsidP="0083252F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83252F">
        <w:rPr>
          <w:rFonts w:ascii="Verdana" w:hAnsi="Verdana" w:cs="Arial"/>
          <w:sz w:val="22"/>
          <w:szCs w:val="22"/>
        </w:rPr>
        <w:t xml:space="preserve">MM </w:t>
      </w:r>
      <w:r w:rsidRPr="0083252F">
        <w:rPr>
          <w:rFonts w:ascii="Verdana" w:hAnsi="Verdana"/>
          <w:sz w:val="22"/>
          <w:szCs w:val="22"/>
        </w:rPr>
        <w:t>CARS</w:t>
      </w:r>
      <w:r w:rsidRPr="0083252F">
        <w:rPr>
          <w:rFonts w:ascii="Verdana" w:hAnsi="Verdana" w:cs="Arial"/>
          <w:sz w:val="22"/>
          <w:szCs w:val="22"/>
        </w:rPr>
        <w:t xml:space="preserve"> </w:t>
      </w:r>
    </w:p>
    <w:p w:rsidR="0083252F" w:rsidRPr="0083252F" w:rsidRDefault="0083252F" w:rsidP="0083252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83252F">
        <w:rPr>
          <w:rFonts w:ascii="Verdana" w:hAnsi="Verdana" w:cs="Arial"/>
          <w:sz w:val="22"/>
          <w:szCs w:val="22"/>
        </w:rPr>
        <w:t xml:space="preserve">SPÓŁKA Z OGRANICZONĄ ODPOWIEDZIALNOŚCIĄ </w:t>
      </w:r>
    </w:p>
    <w:p w:rsidR="0083252F" w:rsidRPr="0083252F" w:rsidRDefault="0083252F" w:rsidP="0083252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83252F">
        <w:rPr>
          <w:rFonts w:ascii="Verdana" w:hAnsi="Verdana" w:cs="Arial"/>
          <w:sz w:val="22"/>
          <w:szCs w:val="22"/>
        </w:rPr>
        <w:t>ul. Lotnisko nr 81</w:t>
      </w:r>
    </w:p>
    <w:p w:rsidR="0083252F" w:rsidRPr="0083252F" w:rsidRDefault="0083252F" w:rsidP="0083252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83252F">
        <w:rPr>
          <w:rFonts w:ascii="Verdana" w:hAnsi="Verdana" w:cs="Arial"/>
          <w:sz w:val="22"/>
          <w:szCs w:val="22"/>
        </w:rPr>
        <w:t>40-271 Katowice</w:t>
      </w:r>
    </w:p>
    <w:p w:rsidR="0083252F" w:rsidRPr="0083252F" w:rsidRDefault="0083252F" w:rsidP="0083252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83252F">
        <w:rPr>
          <w:rFonts w:ascii="Verdana" w:hAnsi="Verdana" w:cs="Arial"/>
          <w:sz w:val="22"/>
          <w:szCs w:val="22"/>
        </w:rPr>
        <w:t>WKN-KSO.5421.4.47.2021</w:t>
      </w:r>
    </w:p>
    <w:p w:rsidR="0083252F" w:rsidRDefault="0083252F" w:rsidP="0083252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83252F">
        <w:rPr>
          <w:rFonts w:ascii="Verdana" w:hAnsi="Verdana" w:cs="Arial"/>
          <w:sz w:val="22"/>
          <w:szCs w:val="22"/>
        </w:rPr>
        <w:t>00003935/2022/W</w:t>
      </w:r>
      <w:r w:rsidRPr="000A56F2">
        <w:rPr>
          <w:rFonts w:ascii="Verdana" w:hAnsi="Verdana" w:cs="Arial"/>
          <w:sz w:val="22"/>
          <w:szCs w:val="22"/>
        </w:rPr>
        <w:t xml:space="preserve"> </w:t>
      </w:r>
    </w:p>
    <w:p w:rsidR="0083252F" w:rsidRPr="0083252F" w:rsidRDefault="0083252F" w:rsidP="0083252F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83252F">
        <w:rPr>
          <w:rFonts w:ascii="Verdana" w:hAnsi="Verdana" w:cs="Arial"/>
          <w:sz w:val="22"/>
          <w:szCs w:val="22"/>
        </w:rPr>
        <w:t>Wrocław, 14 stycznia 2022 r.</w:t>
      </w:r>
    </w:p>
    <w:p w:rsidR="00F135D0" w:rsidRPr="000A56F2" w:rsidRDefault="00F135D0" w:rsidP="00F01DD9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83252F" w:rsidRDefault="00F135D0" w:rsidP="0083252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70FD1">
        <w:rPr>
          <w:rFonts w:ascii="Verdana" w:hAnsi="Verdana"/>
          <w:sz w:val="22"/>
          <w:szCs w:val="22"/>
        </w:rPr>
        <w:t>pkt</w:t>
      </w:r>
      <w:proofErr w:type="spellEnd"/>
      <w:r w:rsidRPr="00170FD1">
        <w:rPr>
          <w:rFonts w:ascii="Verdana" w:hAnsi="Verdana"/>
          <w:sz w:val="22"/>
          <w:szCs w:val="22"/>
        </w:rPr>
        <w:t xml:space="preserve">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>r. Prawo o ruchu drogowym – zwanej dalej ustawą.</w:t>
      </w:r>
    </w:p>
    <w:p w:rsidR="0083252F" w:rsidRPr="0083252F" w:rsidRDefault="0083252F" w:rsidP="0083252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83252F">
        <w:rPr>
          <w:rFonts w:ascii="Verdana" w:hAnsi="Verdana"/>
          <w:sz w:val="22"/>
          <w:szCs w:val="22"/>
        </w:rPr>
        <w:t>pkt</w:t>
      </w:r>
      <w:proofErr w:type="spellEnd"/>
      <w:r w:rsidRPr="0083252F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MM CARS SPÓŁKA Z OGRANICZONĄ ODPOWIEDZIALNOŚCIĄ, wpisanego do rejestru działalności regulowanej prowadzonego przez Prezydenta Wrocławia pod nr ewidencyjnym DW/029/P, ze wskazanym adresem wykonywania działalności: Al. Karkonoska nr 50, 53-015 Wrocław.</w:t>
      </w:r>
    </w:p>
    <w:p w:rsidR="0083252F" w:rsidRPr="0083252F" w:rsidRDefault="0083252F" w:rsidP="0083252F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Zakresem kontroli objęto:</w:t>
      </w:r>
    </w:p>
    <w:p w:rsidR="0083252F" w:rsidRPr="0083252F" w:rsidRDefault="0083252F" w:rsidP="00BE7502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3252F" w:rsidRPr="0083252F" w:rsidRDefault="0083252F" w:rsidP="00BE7502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83252F" w:rsidRPr="0083252F" w:rsidRDefault="0083252F" w:rsidP="00BE7502">
      <w:pPr>
        <w:pStyle w:val="Nagwek"/>
        <w:numPr>
          <w:ilvl w:val="0"/>
          <w:numId w:val="40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83252F" w:rsidRPr="0083252F" w:rsidRDefault="0083252F" w:rsidP="0083252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Szczegółowe ustalenia kontroli przedstawiono w protokole nr WKN-KSO.5421.4.47.2021 z 29 grudnia 2021 r., do którego przedsiębiorca nie wniósł zastrzeżeń.</w:t>
      </w:r>
    </w:p>
    <w:p w:rsidR="0083252F" w:rsidRPr="0083252F" w:rsidRDefault="0083252F" w:rsidP="0083252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83252F" w:rsidRPr="0083252F" w:rsidRDefault="0083252F" w:rsidP="00BE7502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lastRenderedPageBreak/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83252F">
        <w:rPr>
          <w:rFonts w:ascii="Verdana" w:hAnsi="Verdana"/>
          <w:sz w:val="22"/>
          <w:szCs w:val="22"/>
        </w:rPr>
        <w:t>wymaganiami, o których mowa w art. 83 ust. 3 ustawy.</w:t>
      </w:r>
    </w:p>
    <w:p w:rsidR="0083252F" w:rsidRPr="0083252F" w:rsidRDefault="0083252F" w:rsidP="00BE7502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83252F" w:rsidRPr="0083252F" w:rsidRDefault="0083252F" w:rsidP="00BE7502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83252F" w:rsidRPr="0083252F" w:rsidRDefault="0083252F" w:rsidP="00BE7502">
      <w:pPr>
        <w:pStyle w:val="Nagwek"/>
        <w:numPr>
          <w:ilvl w:val="0"/>
          <w:numId w:val="42"/>
        </w:numPr>
        <w:tabs>
          <w:tab w:val="clear" w:pos="4536"/>
          <w:tab w:val="clear" w:pos="9072"/>
        </w:tabs>
        <w:suppressAutoHyphens/>
        <w:spacing w:before="120" w:after="120" w:line="276" w:lineRule="auto"/>
        <w:ind w:left="426" w:hanging="426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 xml:space="preserve">W rejestrze badań technicznych oraz w wydanym 23.10.2021 r. zaświadczeniu wyznaczono, dla pojazdu sprowadzonego z zagranicy, termin następnego badania do 23.10.2022 r. zamiast do 10.05.2022 r., co stanowi naruszenie art. 81 ust. 6 ustawy. </w:t>
      </w:r>
    </w:p>
    <w:p w:rsidR="0083252F" w:rsidRPr="0083252F" w:rsidRDefault="0083252F" w:rsidP="00BE7502">
      <w:pPr>
        <w:pStyle w:val="Nagwek"/>
        <w:numPr>
          <w:ilvl w:val="0"/>
          <w:numId w:val="42"/>
        </w:numPr>
        <w:tabs>
          <w:tab w:val="clear" w:pos="4536"/>
          <w:tab w:val="clear" w:pos="9072"/>
        </w:tabs>
        <w:suppressAutoHyphens/>
        <w:spacing w:before="120" w:after="120" w:line="276" w:lineRule="auto"/>
        <w:ind w:left="426" w:hanging="426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Na podstawie dokumentów potwierdzających wykonanie operacji z rachunku bankowego przedsiębiorcy stwierdzono przypadek nieterminowego przekazania należności z tytułu opłat ewidencyjnych na rachunek bankowy Funduszu - Centralna Ewidencja Pojazdów i Kierowców, co stanowi naruszenie § 5 rozporządzenia Ministra Cyfryzacji z dnia 30 grudnia 2019 r. w sprawie opłaty ewidencyjnej stanowiącej przychód Funduszu - Centralna Ewidencja Pojazdów i Kierowców (Dz. U. z 2019 r. poz. 2546).</w:t>
      </w:r>
    </w:p>
    <w:p w:rsidR="0083252F" w:rsidRPr="0083252F" w:rsidRDefault="0083252F" w:rsidP="00BE7502">
      <w:pPr>
        <w:pStyle w:val="Nagwek"/>
        <w:numPr>
          <w:ilvl w:val="0"/>
          <w:numId w:val="42"/>
        </w:numPr>
        <w:tabs>
          <w:tab w:val="clear" w:pos="4536"/>
          <w:tab w:val="clear" w:pos="9072"/>
        </w:tabs>
        <w:suppressAutoHyphens/>
        <w:spacing w:before="120" w:after="120" w:line="276" w:lineRule="auto"/>
        <w:ind w:left="426" w:hanging="426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Przedsiębiorca dokonał przekazania Sprawozdań z opłat ewidencyjnych pobranych i przekazanych na rachunek Funduszu – Centralna Ewidencja Pojazdów i kierowców (zwane dalej sprawozdaniami) za miesiące od września 2020 r. do października 2021 r. za</w:t>
      </w:r>
      <w:r>
        <w:rPr>
          <w:rFonts w:ascii="Verdana" w:hAnsi="Verdana"/>
          <w:sz w:val="22"/>
          <w:szCs w:val="22"/>
        </w:rPr>
        <w:t xml:space="preserve"> </w:t>
      </w:r>
      <w:r w:rsidRPr="0083252F">
        <w:rPr>
          <w:rFonts w:ascii="Verdana" w:hAnsi="Verdana"/>
          <w:sz w:val="22"/>
          <w:szCs w:val="22"/>
        </w:rPr>
        <w:t>pośrednictwem operatora pocztowego lub kurierem, zamiast za pomocą elektronicznej skrzynki podawczej w formie dokumentu elektronicznego, co s</w:t>
      </w:r>
      <w:r>
        <w:rPr>
          <w:rFonts w:ascii="Verdana" w:hAnsi="Verdana"/>
          <w:sz w:val="22"/>
          <w:szCs w:val="22"/>
        </w:rPr>
        <w:t xml:space="preserve">tanowi naruszenie art. 80d ust. </w:t>
      </w:r>
      <w:r w:rsidRPr="0083252F">
        <w:rPr>
          <w:rFonts w:ascii="Verdana" w:hAnsi="Verdana"/>
          <w:sz w:val="22"/>
          <w:szCs w:val="22"/>
        </w:rPr>
        <w:t>3aa ustawy.</w:t>
      </w:r>
    </w:p>
    <w:p w:rsidR="0083252F" w:rsidRPr="0083252F" w:rsidRDefault="0083252F" w:rsidP="0083252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Mając na uwadze stwierdzone nieprawidłowości zaleca się niezwłocznie podjęcie działań mających na celu:</w:t>
      </w:r>
    </w:p>
    <w:p w:rsidR="0083252F" w:rsidRPr="0083252F" w:rsidRDefault="0083252F" w:rsidP="00BE750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ind w:left="709" w:hanging="709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d 1.</w:t>
      </w:r>
      <w:r w:rsidRPr="0083252F">
        <w:rPr>
          <w:rFonts w:ascii="Verdana" w:hAnsi="Verdana"/>
          <w:sz w:val="22"/>
          <w:szCs w:val="22"/>
        </w:rPr>
        <w:tab/>
        <w:t>Prawidłowe wyznaczanie i wpisywanie następnego terminu badania technicznego pojazdu w</w:t>
      </w:r>
      <w:r>
        <w:rPr>
          <w:rFonts w:ascii="Verdana" w:hAnsi="Verdana"/>
          <w:sz w:val="22"/>
          <w:szCs w:val="22"/>
        </w:rPr>
        <w:t xml:space="preserve"> </w:t>
      </w:r>
      <w:r w:rsidRPr="0083252F">
        <w:rPr>
          <w:rFonts w:ascii="Verdana" w:hAnsi="Verdana"/>
          <w:sz w:val="22"/>
          <w:szCs w:val="22"/>
        </w:rPr>
        <w:t xml:space="preserve">rejestrze badań technicznych pojazdów oraz w zaświadczeniu o przeprowadzonym badaniu technicznym pojazdu. </w:t>
      </w:r>
    </w:p>
    <w:p w:rsidR="0083252F" w:rsidRPr="0083252F" w:rsidRDefault="0083252F" w:rsidP="00BE750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ind w:left="709" w:hanging="709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Ad 2.</w:t>
      </w:r>
      <w:r w:rsidRPr="0083252F">
        <w:rPr>
          <w:rFonts w:ascii="Verdana" w:hAnsi="Verdana"/>
          <w:sz w:val="22"/>
          <w:szCs w:val="22"/>
        </w:rPr>
        <w:tab/>
        <w:t>Przekazywanie, w terminie do 10 dnia każdego miesiąca, opłat ewidencyjnych pobranych w</w:t>
      </w:r>
      <w:r>
        <w:rPr>
          <w:rFonts w:ascii="Verdana" w:hAnsi="Verdana"/>
          <w:sz w:val="22"/>
          <w:szCs w:val="22"/>
        </w:rPr>
        <w:t xml:space="preserve"> </w:t>
      </w:r>
      <w:r w:rsidRPr="0083252F">
        <w:rPr>
          <w:rFonts w:ascii="Verdana" w:hAnsi="Verdana"/>
          <w:sz w:val="22"/>
          <w:szCs w:val="22"/>
        </w:rPr>
        <w:t>miesiącu poprzedzającym, na rachunek bankowy Funduszu - Centralna Ewidencja Pojazdów i Kierowców.</w:t>
      </w:r>
    </w:p>
    <w:p w:rsidR="0083252F" w:rsidRPr="0083252F" w:rsidRDefault="0083252F" w:rsidP="00BE7502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ind w:left="709" w:hanging="709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Ad 3.</w:t>
      </w:r>
      <w:r w:rsidRPr="0083252F">
        <w:rPr>
          <w:rFonts w:ascii="Verdana" w:hAnsi="Verdana"/>
          <w:sz w:val="22"/>
          <w:szCs w:val="22"/>
        </w:rPr>
        <w:tab/>
        <w:t>Przekazywanie sprawozdań za pomocą elektronicznej skrzynki podawczej w formie dokumentu elektronicznego.</w:t>
      </w:r>
    </w:p>
    <w:p w:rsidR="0083252F" w:rsidRPr="0083252F" w:rsidRDefault="0083252F" w:rsidP="0083252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3252F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83252F" w:rsidRDefault="0083252F" w:rsidP="0083252F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18"/>
        </w:rPr>
      </w:pPr>
      <w:r w:rsidRPr="0083252F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>
        <w:rPr>
          <w:rFonts w:ascii="Verdana" w:hAnsi="Verdana"/>
          <w:sz w:val="22"/>
          <w:szCs w:val="22"/>
        </w:rPr>
        <w:t xml:space="preserve"> </w:t>
      </w:r>
      <w:r w:rsidRPr="0083252F">
        <w:rPr>
          <w:rFonts w:ascii="Verdana" w:hAnsi="Verdana"/>
          <w:sz w:val="22"/>
          <w:szCs w:val="22"/>
        </w:rPr>
        <w:t>terminie 14 dni od daty otrzymania niniejszych zaleceń.</w:t>
      </w:r>
    </w:p>
    <w:p w:rsidR="00D82A3C" w:rsidRPr="00F135D0" w:rsidRDefault="00D82A3C" w:rsidP="00F01DD9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836BA" w:rsidRPr="008118BB" w:rsidRDefault="00B836BA" w:rsidP="000B44C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 xml:space="preserve">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B836BA" w:rsidRPr="008118BB" w:rsidRDefault="00B836BA" w:rsidP="0083252F">
      <w:pPr>
        <w:pStyle w:val="Tekstpodstawowy"/>
        <w:suppressAutoHyphens/>
        <w:spacing w:before="36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lastRenderedPageBreak/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="00B939E1" w:rsidRPr="00B939E1">
        <w:rPr>
          <w:rFonts w:ascii="Verdana" w:hAnsi="Verdana"/>
          <w:sz w:val="22"/>
          <w:szCs w:val="22"/>
        </w:rPr>
        <w:t xml:space="preserve"> </w:t>
      </w:r>
      <w:r w:rsidR="00B939E1">
        <w:rPr>
          <w:rFonts w:ascii="Verdana" w:hAnsi="Verdana"/>
          <w:sz w:val="22"/>
          <w:szCs w:val="22"/>
        </w:rPr>
        <w:t>Kontroli</w:t>
      </w:r>
    </w:p>
    <w:p w:rsidR="00891299" w:rsidRPr="00B836BA" w:rsidRDefault="00891299" w:rsidP="0083252F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836BA">
        <w:rPr>
          <w:rFonts w:ascii="Verdana" w:hAnsi="Verdana"/>
          <w:bCs/>
          <w:sz w:val="22"/>
          <w:szCs w:val="22"/>
        </w:rPr>
        <w:t>Do wiadomości:</w:t>
      </w:r>
    </w:p>
    <w:p w:rsidR="00891299" w:rsidRPr="00B836BA" w:rsidRDefault="00891299" w:rsidP="000B44C1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kontroli WKN-KSO.54</w:t>
      </w:r>
      <w:r w:rsidR="00F135D0">
        <w:rPr>
          <w:bCs/>
          <w:sz w:val="22"/>
          <w:szCs w:val="22"/>
        </w:rPr>
        <w:t>21</w:t>
      </w:r>
      <w:r w:rsidR="0006603B" w:rsidRPr="00B836BA">
        <w:rPr>
          <w:bCs/>
          <w:sz w:val="22"/>
          <w:szCs w:val="22"/>
        </w:rPr>
        <w:t>.</w:t>
      </w:r>
      <w:r w:rsidR="00F135D0">
        <w:rPr>
          <w:bCs/>
          <w:sz w:val="22"/>
          <w:szCs w:val="22"/>
        </w:rPr>
        <w:t>4</w:t>
      </w:r>
      <w:r w:rsidR="0006603B" w:rsidRPr="00B836BA">
        <w:rPr>
          <w:bCs/>
          <w:sz w:val="22"/>
          <w:szCs w:val="22"/>
        </w:rPr>
        <w:t>.</w:t>
      </w:r>
      <w:r w:rsidR="0083252F">
        <w:rPr>
          <w:bCs/>
          <w:sz w:val="22"/>
          <w:szCs w:val="22"/>
        </w:rPr>
        <w:t>47</w:t>
      </w:r>
      <w:r w:rsidR="0006603B" w:rsidRPr="00B836BA">
        <w:rPr>
          <w:bCs/>
          <w:sz w:val="22"/>
          <w:szCs w:val="22"/>
        </w:rPr>
        <w:t>.2021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596" w:rsidRDefault="00965596">
      <w:r>
        <w:separator/>
      </w:r>
    </w:p>
  </w:endnote>
  <w:endnote w:type="continuationSeparator" w:id="0">
    <w:p w:rsidR="00965596" w:rsidRDefault="00965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86A7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86A74">
      <w:rPr>
        <w:rFonts w:ascii="Times New Roman" w:hAnsi="Times New Roman"/>
        <w:sz w:val="14"/>
        <w:szCs w:val="14"/>
      </w:rPr>
      <w:fldChar w:fldCharType="separate"/>
    </w:r>
    <w:r w:rsidR="00BE7502">
      <w:rPr>
        <w:rFonts w:ascii="Times New Roman" w:hAnsi="Times New Roman"/>
        <w:noProof/>
        <w:sz w:val="14"/>
        <w:szCs w:val="14"/>
      </w:rPr>
      <w:t>2</w:t>
    </w:r>
    <w:r w:rsidR="00C86A7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86A7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86A74">
      <w:rPr>
        <w:rFonts w:ascii="Times New Roman" w:hAnsi="Times New Roman"/>
        <w:sz w:val="14"/>
        <w:szCs w:val="14"/>
      </w:rPr>
      <w:fldChar w:fldCharType="separate"/>
    </w:r>
    <w:r w:rsidR="00BE7502">
      <w:rPr>
        <w:rFonts w:ascii="Times New Roman" w:hAnsi="Times New Roman"/>
        <w:noProof/>
        <w:sz w:val="14"/>
        <w:szCs w:val="14"/>
      </w:rPr>
      <w:t>3</w:t>
    </w:r>
    <w:r w:rsidR="00C86A7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596" w:rsidRDefault="00965596">
      <w:r>
        <w:separator/>
      </w:r>
    </w:p>
  </w:footnote>
  <w:footnote w:type="continuationSeparator" w:id="0">
    <w:p w:rsidR="00965596" w:rsidRDefault="009655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98D792A"/>
    <w:multiLevelType w:val="hybridMultilevel"/>
    <w:tmpl w:val="D3BED5B8"/>
    <w:lvl w:ilvl="0" w:tplc="796A3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09B77FF"/>
    <w:multiLevelType w:val="hybridMultilevel"/>
    <w:tmpl w:val="7700AECE"/>
    <w:lvl w:ilvl="0" w:tplc="6960EE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3A3D6AC1"/>
    <w:multiLevelType w:val="hybridMultilevel"/>
    <w:tmpl w:val="9B523A64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3">
    <w:nsid w:val="4EFB48EA"/>
    <w:multiLevelType w:val="hybridMultilevel"/>
    <w:tmpl w:val="E2927F7C"/>
    <w:lvl w:ilvl="0" w:tplc="6960EE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>
    <w:nsid w:val="73585991"/>
    <w:multiLevelType w:val="hybridMultilevel"/>
    <w:tmpl w:val="0CD6E262"/>
    <w:lvl w:ilvl="0" w:tplc="6960EE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2611EC"/>
    <w:multiLevelType w:val="hybridMultilevel"/>
    <w:tmpl w:val="6B9A6654"/>
    <w:lvl w:ilvl="0" w:tplc="87CC3E2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1"/>
  </w:num>
  <w:num w:numId="21">
    <w:abstractNumId w:val="34"/>
  </w:num>
  <w:num w:numId="22">
    <w:abstractNumId w:val="13"/>
  </w:num>
  <w:num w:numId="23">
    <w:abstractNumId w:val="38"/>
  </w:num>
  <w:num w:numId="24">
    <w:abstractNumId w:val="21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9"/>
  </w:num>
  <w:num w:numId="31">
    <w:abstractNumId w:val="27"/>
  </w:num>
  <w:num w:numId="32">
    <w:abstractNumId w:val="36"/>
  </w:num>
  <w:num w:numId="33">
    <w:abstractNumId w:val="23"/>
  </w:num>
  <w:num w:numId="34">
    <w:abstractNumId w:val="35"/>
  </w:num>
  <w:num w:numId="35">
    <w:abstractNumId w:val="39"/>
  </w:num>
  <w:num w:numId="36">
    <w:abstractNumId w:val="25"/>
  </w:num>
  <w:num w:numId="37">
    <w:abstractNumId w:val="20"/>
  </w:num>
  <w:num w:numId="38">
    <w:abstractNumId w:val="31"/>
  </w:num>
  <w:num w:numId="39">
    <w:abstractNumId w:val="26"/>
  </w:num>
  <w:num w:numId="40">
    <w:abstractNumId w:val="33"/>
  </w:num>
  <w:num w:numId="41">
    <w:abstractNumId w:val="40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3CC9"/>
    <w:rsid w:val="000776D2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E5748"/>
    <w:rsid w:val="000F102D"/>
    <w:rsid w:val="00127B48"/>
    <w:rsid w:val="001315D0"/>
    <w:rsid w:val="00135D32"/>
    <w:rsid w:val="0014653B"/>
    <w:rsid w:val="00146B14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BAD"/>
    <w:rsid w:val="00307C9C"/>
    <w:rsid w:val="00321C21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7778B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3274"/>
    <w:rsid w:val="006E46BC"/>
    <w:rsid w:val="006E555D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E22CA"/>
    <w:rsid w:val="007E69DE"/>
    <w:rsid w:val="007E6F70"/>
    <w:rsid w:val="007E789B"/>
    <w:rsid w:val="007F498B"/>
    <w:rsid w:val="00801E8C"/>
    <w:rsid w:val="0081202B"/>
    <w:rsid w:val="0081461C"/>
    <w:rsid w:val="00820814"/>
    <w:rsid w:val="00821B75"/>
    <w:rsid w:val="00824974"/>
    <w:rsid w:val="008309E8"/>
    <w:rsid w:val="00831EA6"/>
    <w:rsid w:val="0083252F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53036"/>
    <w:rsid w:val="00963651"/>
    <w:rsid w:val="00965596"/>
    <w:rsid w:val="00970641"/>
    <w:rsid w:val="0098183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5A8A"/>
    <w:rsid w:val="00B97221"/>
    <w:rsid w:val="00BA7FEC"/>
    <w:rsid w:val="00BB4ABD"/>
    <w:rsid w:val="00BB7F79"/>
    <w:rsid w:val="00BC4A28"/>
    <w:rsid w:val="00BE0BC8"/>
    <w:rsid w:val="00BE1110"/>
    <w:rsid w:val="00BE1ED0"/>
    <w:rsid w:val="00BE7502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7200"/>
    <w:rsid w:val="00C70DAE"/>
    <w:rsid w:val="00C86A74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41C1"/>
    <w:rsid w:val="00EB47D0"/>
    <w:rsid w:val="00EB5222"/>
    <w:rsid w:val="00EC2C5E"/>
    <w:rsid w:val="00EE4888"/>
    <w:rsid w:val="00EF02E5"/>
    <w:rsid w:val="00EF6D90"/>
    <w:rsid w:val="00F01DD9"/>
    <w:rsid w:val="00F04B31"/>
    <w:rsid w:val="00F04B75"/>
    <w:rsid w:val="00F11EDA"/>
    <w:rsid w:val="00F135D0"/>
    <w:rsid w:val="00F26502"/>
    <w:rsid w:val="00F453D9"/>
    <w:rsid w:val="00F47F2D"/>
    <w:rsid w:val="00F56A93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135D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135D0"/>
    <w:rPr>
      <w:sz w:val="24"/>
      <w:szCs w:val="24"/>
    </w:rPr>
  </w:style>
  <w:style w:type="paragraph" w:styleId="Bezodstpw">
    <w:name w:val="No Spacing"/>
    <w:qFormat/>
    <w:rsid w:val="00F135D0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325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32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73741-81AA-43FB-A919-B46A8C10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3</cp:revision>
  <cp:lastPrinted>2021-05-10T08:07:00Z</cp:lastPrinted>
  <dcterms:created xsi:type="dcterms:W3CDTF">2022-03-16T09:24:00Z</dcterms:created>
  <dcterms:modified xsi:type="dcterms:W3CDTF">2022-04-26T11:23:00Z</dcterms:modified>
</cp:coreProperties>
</file>