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82" w:rsidRPr="009160C9" w:rsidRDefault="00052582" w:rsidP="001416AA">
      <w:pPr>
        <w:pStyle w:val="Nagwek"/>
        <w:tabs>
          <w:tab w:val="clear" w:pos="4536"/>
          <w:tab w:val="clear" w:pos="9072"/>
        </w:tabs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PRZEDSIĘBIORSTWO </w:t>
      </w:r>
      <w:proofErr w:type="spellStart"/>
      <w:r>
        <w:rPr>
          <w:rFonts w:ascii="Verdana" w:hAnsi="Verdana"/>
          <w:sz w:val="22"/>
          <w:szCs w:val="22"/>
        </w:rPr>
        <w:t>PRODUKCYJNO-USŁUGOWO-HANDLOWE</w:t>
      </w:r>
      <w:proofErr w:type="spellEnd"/>
    </w:p>
    <w:p w:rsidR="00052582" w:rsidRPr="009160C9" w:rsidRDefault="00052582" w:rsidP="001416AA">
      <w:pPr>
        <w:pStyle w:val="Nagwek"/>
        <w:tabs>
          <w:tab w:val="clear" w:pos="4536"/>
          <w:tab w:val="clear" w:pos="9072"/>
        </w:tabs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POL-MOTORS </w:t>
      </w:r>
      <w:r w:rsidRPr="009160C9">
        <w:rPr>
          <w:rFonts w:ascii="Verdana" w:hAnsi="Verdana"/>
          <w:sz w:val="22"/>
          <w:szCs w:val="22"/>
        </w:rPr>
        <w:t>SPÓŁKA Z OGRANICZONĄ ODPOWIEDZIALNOŚCIĄ</w:t>
      </w:r>
    </w:p>
    <w:p w:rsidR="00052582" w:rsidRPr="009160C9" w:rsidRDefault="00052582" w:rsidP="001416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Bardzka</w:t>
      </w:r>
      <w:r w:rsidRPr="009160C9">
        <w:rPr>
          <w:rFonts w:ascii="Verdana" w:hAnsi="Verdana"/>
          <w:sz w:val="22"/>
          <w:szCs w:val="22"/>
        </w:rPr>
        <w:t xml:space="preserve"> nr </w:t>
      </w:r>
      <w:r>
        <w:rPr>
          <w:rFonts w:ascii="Verdana" w:hAnsi="Verdana"/>
          <w:sz w:val="22"/>
          <w:szCs w:val="22"/>
        </w:rPr>
        <w:t>1</w:t>
      </w:r>
    </w:p>
    <w:p w:rsidR="00052582" w:rsidRPr="009160C9" w:rsidRDefault="00052582" w:rsidP="001416AA">
      <w:pPr>
        <w:pStyle w:val="Nagwek"/>
        <w:tabs>
          <w:tab w:val="clear" w:pos="4536"/>
          <w:tab w:val="clear" w:pos="9072"/>
        </w:tabs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50-516</w:t>
      </w:r>
      <w:r w:rsidRPr="009160C9">
        <w:rPr>
          <w:rFonts w:ascii="Verdana" w:hAnsi="Verdana"/>
          <w:sz w:val="22"/>
          <w:szCs w:val="22"/>
        </w:rPr>
        <w:t xml:space="preserve"> Wrocław</w:t>
      </w:r>
    </w:p>
    <w:p w:rsidR="00052582" w:rsidRDefault="00052582" w:rsidP="001416AA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outlineLvl w:val="8"/>
        <w:rPr>
          <w:rFonts w:ascii="Verdana" w:hAnsi="Verdana"/>
          <w:sz w:val="22"/>
          <w:szCs w:val="22"/>
        </w:rPr>
      </w:pPr>
      <w:r w:rsidRPr="004B1DD9">
        <w:rPr>
          <w:rFonts w:ascii="Verdana" w:hAnsi="Verdana"/>
          <w:sz w:val="22"/>
          <w:szCs w:val="22"/>
        </w:rPr>
        <w:t xml:space="preserve">Wrocław, </w:t>
      </w:r>
      <w:r>
        <w:rPr>
          <w:rFonts w:ascii="Verdana" w:hAnsi="Verdana"/>
          <w:sz w:val="22"/>
          <w:szCs w:val="22"/>
        </w:rPr>
        <w:t>24</w:t>
      </w:r>
      <w:r w:rsidRPr="004B1DD9">
        <w:rPr>
          <w:rFonts w:ascii="Verdana" w:hAnsi="Verdana"/>
          <w:sz w:val="22"/>
          <w:szCs w:val="22"/>
        </w:rPr>
        <w:t xml:space="preserve"> stycznia 2022 r.</w:t>
      </w:r>
    </w:p>
    <w:p w:rsidR="00052582" w:rsidRPr="009160C9" w:rsidRDefault="00052582" w:rsidP="001416AA">
      <w:pPr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WKN-KSO.5421.4.32.2021</w:t>
      </w:r>
    </w:p>
    <w:p w:rsidR="00052582" w:rsidRPr="004B1DD9" w:rsidRDefault="00052582" w:rsidP="001416AA">
      <w:pPr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4B1DD9">
        <w:rPr>
          <w:rFonts w:ascii="Verdana" w:hAnsi="Verdana"/>
          <w:sz w:val="22"/>
          <w:szCs w:val="22"/>
        </w:rPr>
        <w:t>00137308/2021/W</w:t>
      </w:r>
    </w:p>
    <w:p w:rsidR="00052582" w:rsidRPr="009160C9" w:rsidRDefault="00052582" w:rsidP="001416AA">
      <w:pPr>
        <w:pStyle w:val="Bezodstpw"/>
        <w:suppressAutoHyphens/>
        <w:spacing w:before="240" w:after="24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</w:t>
      </w:r>
    </w:p>
    <w:p w:rsidR="00052582" w:rsidRPr="009160C9" w:rsidRDefault="00052582" w:rsidP="001416AA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zm.) – zwanej dalej ustawą.</w:t>
      </w:r>
    </w:p>
    <w:p w:rsidR="00052582" w:rsidRPr="009160C9" w:rsidRDefault="00052582" w:rsidP="001416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Wydział Kontroli Urzędu Miejskiego Wrocławia na podstawie art. 83b ust. 2 pkt 1 ustawy,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>
        <w:rPr>
          <w:rFonts w:ascii="Verdana" w:hAnsi="Verdana"/>
          <w:sz w:val="22"/>
          <w:szCs w:val="22"/>
        </w:rPr>
        <w:t xml:space="preserve">PRZEDSIĘBIORSTWO </w:t>
      </w:r>
      <w:proofErr w:type="spellStart"/>
      <w:r>
        <w:rPr>
          <w:rFonts w:ascii="Verdana" w:hAnsi="Verdana"/>
          <w:sz w:val="22"/>
          <w:szCs w:val="22"/>
        </w:rPr>
        <w:t>PRODUKCYJNO-USŁUGOWO-HANDLOWE</w:t>
      </w:r>
      <w:proofErr w:type="spellEnd"/>
      <w:r>
        <w:rPr>
          <w:rFonts w:ascii="Verdana" w:hAnsi="Verdana"/>
          <w:sz w:val="22"/>
          <w:szCs w:val="22"/>
        </w:rPr>
        <w:t xml:space="preserve"> POL-MOTORS SPÓŁKA </w:t>
      </w:r>
      <w:r w:rsidRPr="009160C9">
        <w:rPr>
          <w:rFonts w:ascii="Verdana" w:hAnsi="Verdana"/>
          <w:sz w:val="22"/>
          <w:szCs w:val="22"/>
        </w:rPr>
        <w:t>Z OGRANICZONĄ ODPOWIEDZIALNOŚCIĄ, wpisanego do rejestru działalności regulowanej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prowadzonego przez Prezydenta Wrocławia pod nr ewidencyjnym DW/058/P, ze wskazanym adresem wykonywania działalności: ul. Bardzka nr 1, 50-516 Wrocław.</w:t>
      </w:r>
    </w:p>
    <w:p w:rsidR="00052582" w:rsidRPr="009160C9" w:rsidRDefault="00052582" w:rsidP="001416AA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Zakresem kontroli objęto:</w:t>
      </w:r>
    </w:p>
    <w:p w:rsidR="00052582" w:rsidRPr="009160C9" w:rsidRDefault="00052582" w:rsidP="001416AA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 xml:space="preserve">Sprawdzenie zgodności stacji z wymaganiami, o których mowa w art. 83 </w:t>
      </w:r>
      <w:r>
        <w:rPr>
          <w:rFonts w:ascii="Verdana" w:hAnsi="Verdana"/>
          <w:sz w:val="22"/>
          <w:szCs w:val="22"/>
        </w:rPr>
        <w:br/>
      </w:r>
      <w:r w:rsidRPr="009160C9">
        <w:rPr>
          <w:rFonts w:ascii="Verdana" w:hAnsi="Verdana"/>
          <w:sz w:val="22"/>
          <w:szCs w:val="22"/>
        </w:rPr>
        <w:t>ust. 3 ustawy.</w:t>
      </w:r>
    </w:p>
    <w:p w:rsidR="00052582" w:rsidRPr="009160C9" w:rsidRDefault="00052582" w:rsidP="001416AA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52582" w:rsidRPr="009160C9" w:rsidRDefault="00052582" w:rsidP="001416AA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052582" w:rsidRPr="009160C9" w:rsidRDefault="00052582" w:rsidP="001416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Szczegółowe ustalenia kontroli przedstawiono w protokole nr WKN-KSO.5421.4.32.2021 z 10 grudnia 2021 r., do którego przedsiębiorca nie wniósł zastrzeżeń.</w:t>
      </w:r>
    </w:p>
    <w:p w:rsidR="00052582" w:rsidRPr="009160C9" w:rsidRDefault="00052582" w:rsidP="001416AA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052582" w:rsidRPr="009160C9" w:rsidRDefault="00052582" w:rsidP="001416AA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lastRenderedPageBreak/>
        <w:t>Nie stwierdzono nieprawidłowości w zakresie zgodności stacji z</w:t>
      </w:r>
      <w:r w:rsidR="001416AA"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wymaganiami, o których mowa w art. 83 ust. 3 ustawy.</w:t>
      </w:r>
    </w:p>
    <w:p w:rsidR="00052582" w:rsidRPr="009160C9" w:rsidRDefault="00052582" w:rsidP="001416AA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052582" w:rsidRPr="009160C9" w:rsidRDefault="00052582" w:rsidP="001416AA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052582" w:rsidRPr="004058D5" w:rsidRDefault="00052582" w:rsidP="001416AA">
      <w:pPr>
        <w:numPr>
          <w:ilvl w:val="0"/>
          <w:numId w:val="13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4058D5">
        <w:rPr>
          <w:rFonts w:ascii="Verdana" w:hAnsi="Verdana"/>
          <w:sz w:val="22"/>
          <w:szCs w:val="22"/>
        </w:rPr>
        <w:t xml:space="preserve">W rejestrze badań technicznych pojazdów, w zaświadczeniach o przeprowadzonych badaniach technicznych pojazdów oraz w dokumentach identyfikacyjnych pojazdów (zwanych dalej dokumentami DIP) potwierdzono przeprowadzenie </w:t>
      </w:r>
      <w:r>
        <w:rPr>
          <w:rFonts w:ascii="Verdana" w:hAnsi="Verdana"/>
          <w:sz w:val="22"/>
          <w:szCs w:val="22"/>
        </w:rPr>
        <w:t>sied</w:t>
      </w:r>
      <w:r w:rsidRPr="004058D5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iu </w:t>
      </w:r>
      <w:r w:rsidRPr="004058D5">
        <w:rPr>
          <w:rFonts w:ascii="Verdana" w:hAnsi="Verdana"/>
          <w:sz w:val="22"/>
          <w:szCs w:val="22"/>
        </w:rPr>
        <w:t>okresowych badań technicznych pojazdów przed pierwszą rejestracją na terytorium Rzeczypospolitej Polskiej, w tym:</w:t>
      </w:r>
    </w:p>
    <w:p w:rsidR="00052582" w:rsidRDefault="00052582" w:rsidP="00026F06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4058D5"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sz w:val="22"/>
          <w:szCs w:val="22"/>
        </w:rPr>
        <w:t>czterech</w:t>
      </w:r>
      <w:r w:rsidRPr="004058D5">
        <w:rPr>
          <w:rFonts w:ascii="Verdana" w:hAnsi="Verdana"/>
          <w:sz w:val="22"/>
          <w:szCs w:val="22"/>
        </w:rPr>
        <w:t xml:space="preserve"> dokumentach DIP, </w:t>
      </w:r>
      <w:r>
        <w:rPr>
          <w:rFonts w:ascii="Verdana" w:hAnsi="Verdana"/>
          <w:sz w:val="22"/>
          <w:szCs w:val="22"/>
        </w:rPr>
        <w:t xml:space="preserve">w pkt 21 stwierdzono brak wpisu liczby kół, </w:t>
      </w:r>
      <w:r w:rsidRPr="004058D5">
        <w:rPr>
          <w:rFonts w:ascii="Verdana" w:hAnsi="Verdana"/>
          <w:sz w:val="22"/>
          <w:szCs w:val="22"/>
        </w:rPr>
        <w:t xml:space="preserve">co stanowi naruszenie pkt </w:t>
      </w:r>
      <w:r>
        <w:rPr>
          <w:rFonts w:ascii="Verdana" w:hAnsi="Verdana"/>
          <w:sz w:val="22"/>
          <w:szCs w:val="22"/>
        </w:rPr>
        <w:t>21</w:t>
      </w:r>
      <w:r w:rsidRPr="004058D5">
        <w:rPr>
          <w:rFonts w:ascii="Verdana" w:hAnsi="Verdana"/>
          <w:sz w:val="22"/>
          <w:szCs w:val="22"/>
        </w:rPr>
        <w:t xml:space="preserve">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 z późn. zm.</w:t>
      </w:r>
      <w:r>
        <w:rPr>
          <w:rFonts w:ascii="Verdana" w:hAnsi="Verdana"/>
          <w:sz w:val="22"/>
          <w:szCs w:val="22"/>
        </w:rPr>
        <w:t>)</w:t>
      </w:r>
      <w:r w:rsidRPr="004058D5">
        <w:rPr>
          <w:rFonts w:ascii="Verdana" w:hAnsi="Verdana"/>
          <w:sz w:val="22"/>
          <w:szCs w:val="22"/>
        </w:rPr>
        <w:t xml:space="preserve"> – zwanego dalej rozporządzeniem MTBiG</w:t>
      </w:r>
      <w:r>
        <w:rPr>
          <w:rFonts w:ascii="Verdana" w:hAnsi="Verdana"/>
          <w:sz w:val="22"/>
          <w:szCs w:val="22"/>
        </w:rPr>
        <w:t>;</w:t>
      </w:r>
    </w:p>
    <w:p w:rsidR="00052582" w:rsidRPr="004058D5" w:rsidRDefault="00052582" w:rsidP="00026F06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pięciu </w:t>
      </w:r>
      <w:r w:rsidRPr="004058D5">
        <w:rPr>
          <w:rFonts w:ascii="Verdana" w:hAnsi="Verdana"/>
          <w:sz w:val="22"/>
          <w:szCs w:val="22"/>
        </w:rPr>
        <w:t xml:space="preserve">dokumentach DIP, </w:t>
      </w:r>
      <w:r>
        <w:rPr>
          <w:rFonts w:ascii="Verdana" w:hAnsi="Verdana"/>
          <w:sz w:val="22"/>
          <w:szCs w:val="22"/>
        </w:rPr>
        <w:t xml:space="preserve">w pkt 25 stwierdzono brak wpisu rozmiaru oraz nośności opon, </w:t>
      </w:r>
      <w:r w:rsidRPr="004058D5">
        <w:rPr>
          <w:rFonts w:ascii="Verdana" w:hAnsi="Verdana"/>
          <w:sz w:val="22"/>
          <w:szCs w:val="22"/>
        </w:rPr>
        <w:t xml:space="preserve">co stanowi naruszenie pkt </w:t>
      </w:r>
      <w:r>
        <w:rPr>
          <w:rFonts w:ascii="Verdana" w:hAnsi="Verdana"/>
          <w:sz w:val="22"/>
          <w:szCs w:val="22"/>
        </w:rPr>
        <w:t>25</w:t>
      </w:r>
      <w:r w:rsidRPr="004058D5">
        <w:rPr>
          <w:rFonts w:ascii="Verdana" w:hAnsi="Verdana"/>
          <w:sz w:val="22"/>
          <w:szCs w:val="22"/>
        </w:rPr>
        <w:t xml:space="preserve"> załącznika nr 4 do rozporządzenia</w:t>
      </w:r>
      <w:r>
        <w:rPr>
          <w:rFonts w:ascii="Verdana" w:hAnsi="Verdana"/>
          <w:sz w:val="22"/>
          <w:szCs w:val="22"/>
        </w:rPr>
        <w:t xml:space="preserve"> MTBiG.</w:t>
      </w:r>
    </w:p>
    <w:p w:rsidR="00052582" w:rsidRPr="009160C9" w:rsidRDefault="00052582" w:rsidP="001416AA">
      <w:pPr>
        <w:numPr>
          <w:ilvl w:val="0"/>
          <w:numId w:val="13"/>
        </w:numPr>
        <w:suppressAutoHyphens/>
        <w:spacing w:line="276" w:lineRule="auto"/>
        <w:ind w:left="426" w:hanging="426"/>
        <w:rPr>
          <w:rFonts w:ascii="Verdana" w:hAnsi="Verdana"/>
          <w:color w:val="000000"/>
          <w:sz w:val="22"/>
          <w:szCs w:val="22"/>
        </w:rPr>
      </w:pPr>
      <w:r w:rsidRPr="00812E43">
        <w:rPr>
          <w:rFonts w:ascii="Verdana" w:hAnsi="Verdana"/>
          <w:sz w:val="22"/>
          <w:szCs w:val="22"/>
        </w:rPr>
        <w:t>W rejestrze badań technicznych pojazdów</w:t>
      </w:r>
      <w:r w:rsidRPr="00812E43">
        <w:rPr>
          <w:rFonts w:ascii="Verdana" w:hAnsi="Verdana"/>
          <w:color w:val="000000"/>
          <w:sz w:val="22"/>
          <w:szCs w:val="22"/>
        </w:rPr>
        <w:t xml:space="preserve"> w jednej pozycji  wpisano serię i numer dowodu rejestracyjnego, zamiast serii i numeru pokwitowania wydanego przez organ kontroli ruchu drogowego za zatrzymany dowód rejestracyjny, co stanowi naruszenie § 5 ust. 2, ust. 5 </w:t>
      </w:r>
      <w:r w:rsidRPr="00812E43">
        <w:rPr>
          <w:rFonts w:ascii="Verdana" w:hAnsi="Verdana"/>
          <w:sz w:val="22"/>
          <w:szCs w:val="22"/>
        </w:rPr>
        <w:t>rozporządzenia MTBiG</w:t>
      </w:r>
      <w:r w:rsidRPr="00812E43">
        <w:rPr>
          <w:rFonts w:ascii="Verdana" w:hAnsi="Verdana"/>
          <w:color w:val="000000"/>
          <w:sz w:val="22"/>
          <w:szCs w:val="22"/>
        </w:rPr>
        <w:t xml:space="preserve"> oraz ust. 2 pkt 4 załącznika nr 8 do </w:t>
      </w:r>
      <w:r w:rsidRPr="00812E43">
        <w:rPr>
          <w:rFonts w:ascii="Verdana" w:hAnsi="Verdana"/>
          <w:sz w:val="22"/>
          <w:szCs w:val="22"/>
        </w:rPr>
        <w:t>rozporządzenia MTBiG.</w:t>
      </w:r>
      <w:r w:rsidRPr="00812E43">
        <w:rPr>
          <w:rFonts w:ascii="Verdana" w:hAnsi="Verdana"/>
          <w:color w:val="000000"/>
          <w:sz w:val="22"/>
          <w:szCs w:val="22"/>
        </w:rPr>
        <w:t xml:space="preserve"> </w:t>
      </w:r>
    </w:p>
    <w:p w:rsidR="00052582" w:rsidRPr="009160C9" w:rsidRDefault="00052582" w:rsidP="00FA3AD5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052582" w:rsidRPr="00951B9A" w:rsidRDefault="00052582" w:rsidP="001416AA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Ad 1</w:t>
      </w:r>
      <w:r>
        <w:rPr>
          <w:rFonts w:ascii="Verdana" w:hAnsi="Verdana"/>
          <w:color w:val="000000"/>
          <w:sz w:val="22"/>
          <w:szCs w:val="22"/>
        </w:rPr>
        <w:t>a</w:t>
      </w:r>
      <w:r w:rsidRPr="009160C9">
        <w:rPr>
          <w:rFonts w:ascii="Verdana" w:hAnsi="Verdana"/>
          <w:color w:val="000000"/>
          <w:sz w:val="22"/>
          <w:szCs w:val="22"/>
        </w:rPr>
        <w:t>.</w:t>
      </w:r>
      <w:r>
        <w:rPr>
          <w:rFonts w:ascii="Verdana" w:hAnsi="Verdana"/>
          <w:color w:val="000000"/>
          <w:sz w:val="22"/>
          <w:szCs w:val="22"/>
        </w:rPr>
        <w:tab/>
      </w:r>
      <w:r w:rsidRPr="00951B9A">
        <w:rPr>
          <w:rFonts w:ascii="Verdana" w:hAnsi="Verdana"/>
          <w:color w:val="000000"/>
          <w:sz w:val="22"/>
          <w:szCs w:val="22"/>
        </w:rPr>
        <w:t>Wpisywanie w dokumentach DIP liczby kół.</w:t>
      </w:r>
    </w:p>
    <w:p w:rsidR="00052582" w:rsidRPr="00951B9A" w:rsidRDefault="00052582" w:rsidP="001416AA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951B9A">
        <w:rPr>
          <w:rFonts w:ascii="Verdana" w:hAnsi="Verdana"/>
          <w:color w:val="000000"/>
          <w:sz w:val="22"/>
          <w:szCs w:val="22"/>
        </w:rPr>
        <w:t>Ad 1b.</w:t>
      </w:r>
      <w:r>
        <w:rPr>
          <w:rFonts w:ascii="Verdana" w:hAnsi="Verdana"/>
          <w:color w:val="000000"/>
          <w:sz w:val="22"/>
          <w:szCs w:val="22"/>
        </w:rPr>
        <w:tab/>
      </w:r>
      <w:r w:rsidRPr="00951B9A">
        <w:rPr>
          <w:rFonts w:ascii="Verdana" w:hAnsi="Verdana"/>
          <w:color w:val="000000"/>
          <w:sz w:val="22"/>
          <w:szCs w:val="22"/>
        </w:rPr>
        <w:t>Wpisywanie w dokumentach DIP rozmiaru i nośności opon.</w:t>
      </w:r>
    </w:p>
    <w:p w:rsidR="00052582" w:rsidRDefault="00052582" w:rsidP="001416AA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2.</w:t>
      </w:r>
      <w:r>
        <w:rPr>
          <w:rFonts w:ascii="Verdana" w:hAnsi="Verdana"/>
          <w:color w:val="000000"/>
          <w:sz w:val="22"/>
          <w:szCs w:val="22"/>
        </w:rPr>
        <w:tab/>
        <w:t>Wpisywanie w rejestrze serii i numeru pokwitowania wydanego za zatrzymany dowód rejestracyjny przez organ kontroli ruchu drogowego.</w:t>
      </w:r>
    </w:p>
    <w:p w:rsidR="00052582" w:rsidRPr="009160C9" w:rsidRDefault="00052582" w:rsidP="000E1EB5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052582" w:rsidRPr="009160C9" w:rsidRDefault="00052582" w:rsidP="001416AA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terminie 14 dni od daty otrzymania niniejszych zaleceń.</w:t>
      </w:r>
    </w:p>
    <w:p w:rsidR="00052582" w:rsidRPr="004C343A" w:rsidRDefault="00052582" w:rsidP="001416A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Dokument podpisała z upoważnienia Prezydenta</w:t>
      </w:r>
    </w:p>
    <w:p w:rsidR="00052582" w:rsidRPr="004C343A" w:rsidRDefault="00052582" w:rsidP="001416A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Marta Kalicińska</w:t>
      </w:r>
    </w:p>
    <w:p w:rsidR="00052582" w:rsidRPr="004C343A" w:rsidRDefault="00052582" w:rsidP="001416A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Dyrektor Wydziału Kontroli</w:t>
      </w:r>
    </w:p>
    <w:p w:rsidR="00052582" w:rsidRPr="004B1DD9" w:rsidRDefault="00052582" w:rsidP="001416AA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4B1DD9">
        <w:rPr>
          <w:rFonts w:ascii="Verdana" w:hAnsi="Verdana"/>
          <w:bCs/>
          <w:sz w:val="22"/>
          <w:szCs w:val="22"/>
        </w:rPr>
        <w:lastRenderedPageBreak/>
        <w:t>Do wiadomości:</w:t>
      </w:r>
    </w:p>
    <w:p w:rsidR="00052582" w:rsidRPr="004B1DD9" w:rsidRDefault="00052582" w:rsidP="001416AA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4B1DD9">
        <w:rPr>
          <w:bCs/>
          <w:sz w:val="22"/>
          <w:szCs w:val="22"/>
        </w:rPr>
        <w:t>Pani Bożena Bronowicka – Dyrektor WSO UMW wraz z protokołem kontroli WKN-KSO.5421.4.32.2021 w</w:t>
      </w:r>
      <w:r>
        <w:rPr>
          <w:bCs/>
          <w:sz w:val="22"/>
          <w:szCs w:val="22"/>
        </w:rPr>
        <w:t xml:space="preserve"> </w:t>
      </w:r>
      <w:r w:rsidRPr="004B1DD9">
        <w:rPr>
          <w:bCs/>
          <w:sz w:val="22"/>
          <w:szCs w:val="22"/>
        </w:rPr>
        <w:t>wersji elektronicznej.</w:t>
      </w:r>
    </w:p>
    <w:sectPr w:rsidR="00052582" w:rsidRPr="004B1DD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2E2" w:rsidRDefault="00ED32E2">
      <w:r>
        <w:separator/>
      </w:r>
    </w:p>
  </w:endnote>
  <w:endnote w:type="continuationSeparator" w:id="0">
    <w:p w:rsidR="00ED32E2" w:rsidRDefault="00ED3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AA" w:rsidRPr="004D6885" w:rsidRDefault="001416A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21D3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21D3A" w:rsidRPr="004D6885">
      <w:rPr>
        <w:sz w:val="14"/>
        <w:szCs w:val="14"/>
      </w:rPr>
      <w:fldChar w:fldCharType="separate"/>
    </w:r>
    <w:r w:rsidR="00026F06">
      <w:rPr>
        <w:noProof/>
        <w:sz w:val="14"/>
        <w:szCs w:val="14"/>
      </w:rPr>
      <w:t>3</w:t>
    </w:r>
    <w:r w:rsidR="00621D3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21D3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21D3A" w:rsidRPr="004D6885">
      <w:rPr>
        <w:sz w:val="14"/>
        <w:szCs w:val="14"/>
      </w:rPr>
      <w:fldChar w:fldCharType="separate"/>
    </w:r>
    <w:r w:rsidR="00026F06">
      <w:rPr>
        <w:noProof/>
        <w:sz w:val="14"/>
        <w:szCs w:val="14"/>
      </w:rPr>
      <w:t>3</w:t>
    </w:r>
    <w:r w:rsidR="00621D3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AA" w:rsidRDefault="001416AA" w:rsidP="00F261E5">
    <w:pPr>
      <w:pStyle w:val="Stopka"/>
    </w:pPr>
  </w:p>
  <w:p w:rsidR="001416AA" w:rsidRDefault="001416AA" w:rsidP="00F261E5">
    <w:pPr>
      <w:pStyle w:val="Stopka"/>
    </w:pPr>
    <w:r>
      <w:rPr>
        <w:noProof/>
      </w:rPr>
      <w:drawing>
        <wp:inline distT="0" distB="0" distL="0" distR="0">
          <wp:extent cx="204279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2E2" w:rsidRDefault="00ED32E2">
      <w:r>
        <w:separator/>
      </w:r>
    </w:p>
  </w:footnote>
  <w:footnote w:type="continuationSeparator" w:id="0">
    <w:p w:rsidR="00ED32E2" w:rsidRDefault="00ED3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AA" w:rsidRDefault="00621D3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AA" w:rsidRDefault="001416AA" w:rsidP="00A27F20">
    <w:pPr>
      <w:pStyle w:val="Stopka"/>
    </w:pPr>
    <w:r>
      <w:rPr>
        <w:noProof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9CB"/>
    <w:multiLevelType w:val="hybridMultilevel"/>
    <w:tmpl w:val="66CC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5A69"/>
    <w:multiLevelType w:val="hybridMultilevel"/>
    <w:tmpl w:val="99BC31DC"/>
    <w:lvl w:ilvl="0" w:tplc="2DEABA9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B3488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585"/>
    <w:multiLevelType w:val="hybridMultilevel"/>
    <w:tmpl w:val="3842C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06863"/>
    <w:multiLevelType w:val="hybridMultilevel"/>
    <w:tmpl w:val="7550EC34"/>
    <w:lvl w:ilvl="0" w:tplc="45F667D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C0EAC"/>
    <w:multiLevelType w:val="hybridMultilevel"/>
    <w:tmpl w:val="2F588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222502"/>
    <w:multiLevelType w:val="hybridMultilevel"/>
    <w:tmpl w:val="A4164FEE"/>
    <w:lvl w:ilvl="0" w:tplc="C6368A86">
      <w:start w:val="2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F83CE4"/>
    <w:multiLevelType w:val="hybridMultilevel"/>
    <w:tmpl w:val="5088ED9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8FC72C4"/>
    <w:multiLevelType w:val="hybridMultilevel"/>
    <w:tmpl w:val="71A09506"/>
    <w:lvl w:ilvl="0" w:tplc="8A3EFF5A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96E06EB"/>
    <w:multiLevelType w:val="hybridMultilevel"/>
    <w:tmpl w:val="C1406E7E"/>
    <w:lvl w:ilvl="0" w:tplc="49B4F0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506F"/>
    <w:rsid w:val="00025BFF"/>
    <w:rsid w:val="00026F06"/>
    <w:rsid w:val="0003603C"/>
    <w:rsid w:val="00052582"/>
    <w:rsid w:val="00054ECA"/>
    <w:rsid w:val="00055B0F"/>
    <w:rsid w:val="00060340"/>
    <w:rsid w:val="00097AEF"/>
    <w:rsid w:val="000C744E"/>
    <w:rsid w:val="000E0157"/>
    <w:rsid w:val="000E1EB5"/>
    <w:rsid w:val="000E2CA4"/>
    <w:rsid w:val="00127E42"/>
    <w:rsid w:val="001416AA"/>
    <w:rsid w:val="00142F5C"/>
    <w:rsid w:val="00143A44"/>
    <w:rsid w:val="00180DF6"/>
    <w:rsid w:val="00190D4E"/>
    <w:rsid w:val="001B1479"/>
    <w:rsid w:val="001E4DEB"/>
    <w:rsid w:val="001E7507"/>
    <w:rsid w:val="001F3ABF"/>
    <w:rsid w:val="001F546E"/>
    <w:rsid w:val="002018DC"/>
    <w:rsid w:val="0020685D"/>
    <w:rsid w:val="00246C1A"/>
    <w:rsid w:val="00256655"/>
    <w:rsid w:val="00265378"/>
    <w:rsid w:val="002654C8"/>
    <w:rsid w:val="0026579C"/>
    <w:rsid w:val="00267EF1"/>
    <w:rsid w:val="002814F7"/>
    <w:rsid w:val="002853C6"/>
    <w:rsid w:val="002970A6"/>
    <w:rsid w:val="002A1686"/>
    <w:rsid w:val="002B16D7"/>
    <w:rsid w:val="002B6140"/>
    <w:rsid w:val="002B6838"/>
    <w:rsid w:val="002B7EEC"/>
    <w:rsid w:val="002C23EB"/>
    <w:rsid w:val="002D67D8"/>
    <w:rsid w:val="002F187E"/>
    <w:rsid w:val="002F292D"/>
    <w:rsid w:val="002F445D"/>
    <w:rsid w:val="00317ED8"/>
    <w:rsid w:val="0032025E"/>
    <w:rsid w:val="00323052"/>
    <w:rsid w:val="00331E60"/>
    <w:rsid w:val="0034465B"/>
    <w:rsid w:val="00345256"/>
    <w:rsid w:val="0034620B"/>
    <w:rsid w:val="00375381"/>
    <w:rsid w:val="003854FD"/>
    <w:rsid w:val="003B4793"/>
    <w:rsid w:val="003D7DFA"/>
    <w:rsid w:val="003E5063"/>
    <w:rsid w:val="003F20D6"/>
    <w:rsid w:val="00410A92"/>
    <w:rsid w:val="004508B6"/>
    <w:rsid w:val="00451E5A"/>
    <w:rsid w:val="00461152"/>
    <w:rsid w:val="00476291"/>
    <w:rsid w:val="004A21ED"/>
    <w:rsid w:val="004C343A"/>
    <w:rsid w:val="004D6885"/>
    <w:rsid w:val="004E5C8D"/>
    <w:rsid w:val="00504572"/>
    <w:rsid w:val="00507F8A"/>
    <w:rsid w:val="00537BC8"/>
    <w:rsid w:val="00540D73"/>
    <w:rsid w:val="00546117"/>
    <w:rsid w:val="005A3893"/>
    <w:rsid w:val="005A4FF1"/>
    <w:rsid w:val="005B71F2"/>
    <w:rsid w:val="005C1716"/>
    <w:rsid w:val="005C5E14"/>
    <w:rsid w:val="005D18D1"/>
    <w:rsid w:val="00614174"/>
    <w:rsid w:val="00621D3A"/>
    <w:rsid w:val="00624D51"/>
    <w:rsid w:val="0065117F"/>
    <w:rsid w:val="006763C4"/>
    <w:rsid w:val="006816A5"/>
    <w:rsid w:val="00693762"/>
    <w:rsid w:val="006942AB"/>
    <w:rsid w:val="006A5DF9"/>
    <w:rsid w:val="006D47F3"/>
    <w:rsid w:val="006E16BD"/>
    <w:rsid w:val="006E1D59"/>
    <w:rsid w:val="006F032F"/>
    <w:rsid w:val="006F70B4"/>
    <w:rsid w:val="00701FA2"/>
    <w:rsid w:val="00716AEC"/>
    <w:rsid w:val="00745919"/>
    <w:rsid w:val="00767A08"/>
    <w:rsid w:val="00773C55"/>
    <w:rsid w:val="007878BA"/>
    <w:rsid w:val="00794329"/>
    <w:rsid w:val="00796075"/>
    <w:rsid w:val="00797419"/>
    <w:rsid w:val="007C17A6"/>
    <w:rsid w:val="007D3FF5"/>
    <w:rsid w:val="007E233D"/>
    <w:rsid w:val="007E7508"/>
    <w:rsid w:val="007F1692"/>
    <w:rsid w:val="007F1B42"/>
    <w:rsid w:val="007F2789"/>
    <w:rsid w:val="007F7F90"/>
    <w:rsid w:val="008066EA"/>
    <w:rsid w:val="008117CB"/>
    <w:rsid w:val="00814071"/>
    <w:rsid w:val="00821C49"/>
    <w:rsid w:val="0088160D"/>
    <w:rsid w:val="00884B49"/>
    <w:rsid w:val="008963E0"/>
    <w:rsid w:val="008A00E4"/>
    <w:rsid w:val="008F7D65"/>
    <w:rsid w:val="00916B2A"/>
    <w:rsid w:val="00922B9F"/>
    <w:rsid w:val="00944243"/>
    <w:rsid w:val="009765D0"/>
    <w:rsid w:val="00984F47"/>
    <w:rsid w:val="009E7D49"/>
    <w:rsid w:val="00A005FB"/>
    <w:rsid w:val="00A04E3A"/>
    <w:rsid w:val="00A27F20"/>
    <w:rsid w:val="00A816F2"/>
    <w:rsid w:val="00A86D58"/>
    <w:rsid w:val="00AA1613"/>
    <w:rsid w:val="00AA6C33"/>
    <w:rsid w:val="00AB56BE"/>
    <w:rsid w:val="00AB60B5"/>
    <w:rsid w:val="00AB678C"/>
    <w:rsid w:val="00AF094C"/>
    <w:rsid w:val="00AF147F"/>
    <w:rsid w:val="00AF3EF4"/>
    <w:rsid w:val="00B02AD0"/>
    <w:rsid w:val="00B0436A"/>
    <w:rsid w:val="00B1061F"/>
    <w:rsid w:val="00B12823"/>
    <w:rsid w:val="00B14A5E"/>
    <w:rsid w:val="00B17514"/>
    <w:rsid w:val="00B661EF"/>
    <w:rsid w:val="00B73AF4"/>
    <w:rsid w:val="00B81B31"/>
    <w:rsid w:val="00B906E7"/>
    <w:rsid w:val="00B9377D"/>
    <w:rsid w:val="00BA65C5"/>
    <w:rsid w:val="00BB389F"/>
    <w:rsid w:val="00BD035E"/>
    <w:rsid w:val="00BD5CC3"/>
    <w:rsid w:val="00BE55DF"/>
    <w:rsid w:val="00BE7148"/>
    <w:rsid w:val="00BE7978"/>
    <w:rsid w:val="00C01F45"/>
    <w:rsid w:val="00C032B2"/>
    <w:rsid w:val="00C2127D"/>
    <w:rsid w:val="00C216FF"/>
    <w:rsid w:val="00C21C36"/>
    <w:rsid w:val="00C31A87"/>
    <w:rsid w:val="00C44119"/>
    <w:rsid w:val="00C53C41"/>
    <w:rsid w:val="00C710E8"/>
    <w:rsid w:val="00CA563F"/>
    <w:rsid w:val="00CA62F9"/>
    <w:rsid w:val="00CB32A9"/>
    <w:rsid w:val="00CB45F2"/>
    <w:rsid w:val="00CC1016"/>
    <w:rsid w:val="00CD26BE"/>
    <w:rsid w:val="00CD4AC9"/>
    <w:rsid w:val="00D05152"/>
    <w:rsid w:val="00D133BA"/>
    <w:rsid w:val="00D13459"/>
    <w:rsid w:val="00D23966"/>
    <w:rsid w:val="00D27F70"/>
    <w:rsid w:val="00D33992"/>
    <w:rsid w:val="00D35A1A"/>
    <w:rsid w:val="00D415C7"/>
    <w:rsid w:val="00D4495E"/>
    <w:rsid w:val="00D627A1"/>
    <w:rsid w:val="00D70997"/>
    <w:rsid w:val="00D81AFC"/>
    <w:rsid w:val="00D8547D"/>
    <w:rsid w:val="00D90F5F"/>
    <w:rsid w:val="00DB4778"/>
    <w:rsid w:val="00DC191D"/>
    <w:rsid w:val="00DD7CFB"/>
    <w:rsid w:val="00E13808"/>
    <w:rsid w:val="00E15B4D"/>
    <w:rsid w:val="00E23879"/>
    <w:rsid w:val="00E25E6A"/>
    <w:rsid w:val="00E35A19"/>
    <w:rsid w:val="00E50C0A"/>
    <w:rsid w:val="00E52576"/>
    <w:rsid w:val="00E56ACA"/>
    <w:rsid w:val="00E622D0"/>
    <w:rsid w:val="00E7233D"/>
    <w:rsid w:val="00EB7C64"/>
    <w:rsid w:val="00ED32E2"/>
    <w:rsid w:val="00ED3E79"/>
    <w:rsid w:val="00F05B95"/>
    <w:rsid w:val="00F222E4"/>
    <w:rsid w:val="00F261E5"/>
    <w:rsid w:val="00F40755"/>
    <w:rsid w:val="00F426EA"/>
    <w:rsid w:val="00F4504F"/>
    <w:rsid w:val="00F4571C"/>
    <w:rsid w:val="00F717B9"/>
    <w:rsid w:val="00F72451"/>
    <w:rsid w:val="00F8165E"/>
    <w:rsid w:val="00F86CCF"/>
    <w:rsid w:val="00FA3AD5"/>
    <w:rsid w:val="00FB2F82"/>
    <w:rsid w:val="00FB68B6"/>
    <w:rsid w:val="00FB7E24"/>
    <w:rsid w:val="00FD1F2D"/>
    <w:rsid w:val="00FD3125"/>
    <w:rsid w:val="00FE0589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23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6A5DF9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BE79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79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4E1F8-B081-4E60-88D8-5CF88006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2022-02-23T06:41:00Z</cp:lastPrinted>
  <dcterms:created xsi:type="dcterms:W3CDTF">2022-04-22T11:42:00Z</dcterms:created>
  <dcterms:modified xsi:type="dcterms:W3CDTF">2022-04-22T11:42:00Z</dcterms:modified>
</cp:coreProperties>
</file>