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87" w:rsidRDefault="00687287" w:rsidP="00687287">
      <w:pPr>
        <w:ind w:left="4956"/>
        <w:jc w:val="right"/>
        <w:rPr>
          <w:rFonts w:ascii="Verdana" w:hAnsi="Verdana"/>
        </w:rPr>
      </w:pPr>
      <w:r w:rsidRPr="007C5694">
        <w:rPr>
          <w:rFonts w:ascii="Verdana" w:hAnsi="Verdana"/>
        </w:rPr>
        <w:t>Wrocław, dnia</w:t>
      </w:r>
      <w:r w:rsidR="00F21F60">
        <w:rPr>
          <w:rFonts w:ascii="Verdana" w:hAnsi="Verdana"/>
        </w:rPr>
        <w:t xml:space="preserve">      </w:t>
      </w:r>
      <w:r w:rsidR="007B0F8D">
        <w:rPr>
          <w:rFonts w:ascii="Verdana" w:hAnsi="Verdana"/>
        </w:rPr>
        <w:t>1</w:t>
      </w:r>
      <w:r w:rsidR="00E560B0">
        <w:rPr>
          <w:rFonts w:ascii="Verdana" w:hAnsi="Verdana"/>
        </w:rPr>
        <w:t>9</w:t>
      </w:r>
      <w:r w:rsidR="00172C27">
        <w:rPr>
          <w:rFonts w:ascii="Verdana" w:hAnsi="Verdana"/>
        </w:rPr>
        <w:t>.0</w:t>
      </w:r>
      <w:r w:rsidR="007B0F8D">
        <w:rPr>
          <w:rFonts w:ascii="Verdana" w:hAnsi="Verdana"/>
        </w:rPr>
        <w:t>4</w:t>
      </w:r>
      <w:r w:rsidR="00172C27">
        <w:rPr>
          <w:rFonts w:ascii="Verdana" w:hAnsi="Verdana"/>
        </w:rPr>
        <w:t>.</w:t>
      </w:r>
      <w:r>
        <w:rPr>
          <w:rFonts w:ascii="Verdana" w:hAnsi="Verdana"/>
        </w:rPr>
        <w:t>2022</w:t>
      </w:r>
      <w:r w:rsidRPr="007C5694">
        <w:rPr>
          <w:rFonts w:ascii="Verdana" w:hAnsi="Verdana"/>
        </w:rPr>
        <w:t xml:space="preserve"> r.</w:t>
      </w:r>
    </w:p>
    <w:p w:rsidR="00D247D0" w:rsidRPr="007C5694" w:rsidRDefault="00D247D0" w:rsidP="00D247D0">
      <w:pPr>
        <w:rPr>
          <w:rFonts w:ascii="Verdana" w:hAnsi="Verdana"/>
        </w:rPr>
      </w:pPr>
      <w:r w:rsidRPr="007C5694">
        <w:rPr>
          <w:rFonts w:ascii="Verdana" w:hAnsi="Verdana"/>
        </w:rPr>
        <w:t>WSR-E.</w:t>
      </w:r>
      <w:r w:rsidR="005965FE">
        <w:rPr>
          <w:rFonts w:ascii="Verdana" w:hAnsi="Verdana"/>
        </w:rPr>
        <w:t>6331.</w:t>
      </w:r>
      <w:r w:rsidR="00687287">
        <w:rPr>
          <w:rFonts w:ascii="Verdana" w:hAnsi="Verdana"/>
        </w:rPr>
        <w:t>12</w:t>
      </w:r>
      <w:r w:rsidR="00BF1666">
        <w:rPr>
          <w:rFonts w:ascii="Verdana" w:hAnsi="Verdana"/>
        </w:rPr>
        <w:t>.2021</w:t>
      </w:r>
      <w:r w:rsidR="007C5694" w:rsidRPr="007C5694">
        <w:rPr>
          <w:rFonts w:ascii="Verdana" w:hAnsi="Verdana"/>
        </w:rPr>
        <w:t>.</w:t>
      </w:r>
      <w:r w:rsidR="00687287">
        <w:rPr>
          <w:rFonts w:ascii="Verdana" w:hAnsi="Verdana"/>
        </w:rPr>
        <w:t>KA</w:t>
      </w:r>
      <w:r w:rsidR="007C5694" w:rsidRPr="007C5694">
        <w:rPr>
          <w:rFonts w:ascii="Verdana" w:hAnsi="Verdana"/>
        </w:rPr>
        <w:t xml:space="preserve">    </w:t>
      </w:r>
      <w:r w:rsidR="007C5694">
        <w:rPr>
          <w:rFonts w:ascii="Verdana" w:hAnsi="Verdana"/>
        </w:rPr>
        <w:t xml:space="preserve">       </w:t>
      </w:r>
      <w:r w:rsidR="007C5694" w:rsidRPr="007C5694">
        <w:rPr>
          <w:rFonts w:ascii="Verdana" w:hAnsi="Verdana"/>
        </w:rPr>
        <w:t xml:space="preserve"> </w:t>
      </w:r>
      <w:r w:rsidR="00BB0A9B" w:rsidRPr="007C5694">
        <w:rPr>
          <w:rFonts w:ascii="Verdana" w:hAnsi="Verdana"/>
        </w:rPr>
        <w:t xml:space="preserve">  </w:t>
      </w:r>
      <w:r w:rsidR="0096179F">
        <w:rPr>
          <w:rFonts w:ascii="Verdana" w:hAnsi="Verdana"/>
        </w:rPr>
        <w:t xml:space="preserve">  </w:t>
      </w:r>
      <w:r w:rsidR="00B771DF">
        <w:rPr>
          <w:rFonts w:ascii="Verdana" w:hAnsi="Verdana"/>
        </w:rPr>
        <w:t xml:space="preserve">     </w:t>
      </w:r>
      <w:r w:rsidR="0096179F">
        <w:rPr>
          <w:rFonts w:ascii="Verdana" w:hAnsi="Verdana"/>
        </w:rPr>
        <w:t xml:space="preserve">   </w:t>
      </w:r>
      <w:r w:rsidR="00BB0A9B" w:rsidRPr="007C5694">
        <w:rPr>
          <w:rFonts w:ascii="Verdana" w:hAnsi="Verdana"/>
        </w:rPr>
        <w:t xml:space="preserve">   </w:t>
      </w:r>
      <w:r w:rsidR="00BF1666">
        <w:rPr>
          <w:rFonts w:ascii="Verdana" w:hAnsi="Verdana"/>
        </w:rPr>
        <w:t xml:space="preserve">      </w:t>
      </w:r>
    </w:p>
    <w:p w:rsidR="00687287" w:rsidRPr="00687287" w:rsidRDefault="00687287" w:rsidP="00687287">
      <w:pPr>
        <w:rPr>
          <w:rFonts w:ascii="Verdana" w:hAnsi="Verdana"/>
          <w:sz w:val="16"/>
          <w:szCs w:val="16"/>
        </w:rPr>
      </w:pPr>
      <w:r w:rsidRPr="00687287">
        <w:rPr>
          <w:rFonts w:ascii="Verdana" w:hAnsi="Verdana"/>
          <w:sz w:val="16"/>
          <w:szCs w:val="16"/>
        </w:rPr>
        <w:t xml:space="preserve">nr </w:t>
      </w:r>
      <w:proofErr w:type="spellStart"/>
      <w:r w:rsidRPr="00687287">
        <w:rPr>
          <w:rFonts w:ascii="Verdana" w:hAnsi="Verdana"/>
          <w:sz w:val="16"/>
          <w:szCs w:val="16"/>
        </w:rPr>
        <w:t>ewid</w:t>
      </w:r>
      <w:proofErr w:type="spellEnd"/>
      <w:r w:rsidRPr="00687287">
        <w:rPr>
          <w:rFonts w:ascii="Verdana" w:hAnsi="Verdana"/>
          <w:sz w:val="16"/>
          <w:szCs w:val="16"/>
        </w:rPr>
        <w:t xml:space="preserve">. </w:t>
      </w:r>
      <w:r w:rsidR="00E560B0" w:rsidRPr="00E560B0">
        <w:rPr>
          <w:rFonts w:ascii="Verdana" w:hAnsi="Verdana"/>
          <w:sz w:val="16"/>
          <w:szCs w:val="16"/>
        </w:rPr>
        <w:t>48762</w:t>
      </w:r>
      <w:r w:rsidRPr="00687287">
        <w:rPr>
          <w:rStyle w:val="readonlytext"/>
          <w:rFonts w:ascii="Verdana" w:hAnsi="Verdana"/>
          <w:sz w:val="16"/>
          <w:szCs w:val="16"/>
        </w:rPr>
        <w:t>/2022/W</w:t>
      </w:r>
    </w:p>
    <w:p w:rsidR="001A77F1" w:rsidRDefault="002239AD" w:rsidP="001A77F1">
      <w:pPr>
        <w:pStyle w:val="09Dotyczy"/>
        <w:spacing w:before="0" w:after="0"/>
      </w:pPr>
      <w: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1A77F1">
        <w:instrText xml:space="preserve"> FORMTEXT </w:instrText>
      </w:r>
      <w:r>
        <w:fldChar w:fldCharType="separate"/>
      </w:r>
      <w:r w:rsidR="001A77F1">
        <w:rPr>
          <w:noProof/>
        </w:rPr>
        <w:t>Dotyczy:</w:t>
      </w:r>
      <w:r>
        <w:fldChar w:fldCharType="end"/>
      </w:r>
      <w:bookmarkEnd w:id="0"/>
      <w:r w:rsidR="001A77F1">
        <w:t xml:space="preserve"> postępowania</w:t>
      </w:r>
      <w:r w:rsidR="001A77F1" w:rsidRPr="001A77F1">
        <w:t xml:space="preserve"> w sprawie dokonania przez właścicieli działek położonych przy ul. Kabaczkowej </w:t>
      </w:r>
      <w:r w:rsidR="001A77F1">
        <w:t xml:space="preserve">  </w:t>
      </w:r>
    </w:p>
    <w:p w:rsidR="001A77F1" w:rsidRDefault="001A77F1" w:rsidP="001A77F1">
      <w:pPr>
        <w:pStyle w:val="09Dotyczy"/>
        <w:spacing w:before="0" w:after="0"/>
      </w:pPr>
      <w:r>
        <w:t xml:space="preserve">              </w:t>
      </w:r>
      <w:r w:rsidRPr="001A77F1">
        <w:t xml:space="preserve">2,4,6,8,10,14,12,16/ul. Jutrzenki 20 nr </w:t>
      </w:r>
      <w:proofErr w:type="spellStart"/>
      <w:r w:rsidRPr="001A77F1">
        <w:t>ewid</w:t>
      </w:r>
      <w:proofErr w:type="spellEnd"/>
      <w:r w:rsidRPr="001A77F1">
        <w:t>. 18/3,19/9,19/12,2</w:t>
      </w:r>
      <w:r>
        <w:t xml:space="preserve">0/3,21/3,22/3 AM-15 obręb </w:t>
      </w:r>
    </w:p>
    <w:p w:rsidR="001A77F1" w:rsidRDefault="001A77F1" w:rsidP="001A77F1">
      <w:pPr>
        <w:pStyle w:val="09Dotyczy"/>
        <w:spacing w:before="0" w:after="0"/>
        <w:rPr>
          <w:b/>
          <w:bCs/>
          <w:sz w:val="18"/>
        </w:rPr>
      </w:pPr>
      <w:r>
        <w:t xml:space="preserve">              Kleci</w:t>
      </w:r>
      <w:r w:rsidRPr="001A77F1">
        <w:t>na we Wrocławiu zmiany stanu wody na gruncie, ze szkodą dla gruntów sąsiednich.</w:t>
      </w:r>
      <w:r>
        <w:t xml:space="preserve"> </w:t>
      </w:r>
    </w:p>
    <w:p w:rsidR="001A77F1" w:rsidRPr="001A77F1" w:rsidRDefault="001A77F1" w:rsidP="001A77F1">
      <w:pPr>
        <w:pStyle w:val="09Dotyczy"/>
        <w:jc w:val="center"/>
        <w:rPr>
          <w:b/>
          <w:sz w:val="20"/>
          <w:szCs w:val="20"/>
        </w:rPr>
      </w:pPr>
      <w:r w:rsidRPr="001A77F1">
        <w:rPr>
          <w:b/>
          <w:sz w:val="20"/>
          <w:szCs w:val="20"/>
        </w:rPr>
        <w:t>ZAWIADOMIENIE</w:t>
      </w:r>
    </w:p>
    <w:p w:rsidR="00C772E1" w:rsidRPr="001A77F1" w:rsidRDefault="0080008E" w:rsidP="00E34A1D">
      <w:pPr>
        <w:pStyle w:val="14StanowiskoPodpisujacego"/>
        <w:spacing w:before="120" w:line="276" w:lineRule="auto"/>
        <w:jc w:val="left"/>
        <w:rPr>
          <w:sz w:val="20"/>
          <w:szCs w:val="20"/>
        </w:rPr>
      </w:pPr>
      <w:r w:rsidRPr="001A77F1">
        <w:rPr>
          <w:sz w:val="20"/>
          <w:szCs w:val="20"/>
        </w:rPr>
        <w:t xml:space="preserve">Na podstawie art. 9 ustawy z dnia 14 czerwca 1960 r. </w:t>
      </w:r>
      <w:r w:rsidRPr="001A77F1">
        <w:rPr>
          <w:i/>
          <w:sz w:val="20"/>
          <w:szCs w:val="20"/>
        </w:rPr>
        <w:t>Kodeks postępowania                              administracyjnego</w:t>
      </w:r>
      <w:r w:rsidRPr="001A77F1">
        <w:rPr>
          <w:sz w:val="20"/>
          <w:szCs w:val="20"/>
        </w:rPr>
        <w:t xml:space="preserve"> (t. j. Dz. U. z 2021 r., poz. 735 z </w:t>
      </w:r>
      <w:proofErr w:type="spellStart"/>
      <w:r w:rsidRPr="001A77F1">
        <w:rPr>
          <w:sz w:val="20"/>
          <w:szCs w:val="20"/>
        </w:rPr>
        <w:t>późn</w:t>
      </w:r>
      <w:proofErr w:type="spellEnd"/>
      <w:r w:rsidRPr="001A77F1">
        <w:rPr>
          <w:sz w:val="20"/>
          <w:szCs w:val="20"/>
        </w:rPr>
        <w:t xml:space="preserve">. zm.) – dalej k.p.a., realizując ustawowy obowiązek należytego i wyczerpującego informowania stron postępowania o okolicznościach faktycznych i prawnych, które mogą mieć wpływ na ustalenie ich praw i obowiązków będących przedmiotem postępowania administracyjnego prowadzonego na podstawie przepisów </w:t>
      </w:r>
      <w:r w:rsidR="00C772E1" w:rsidRPr="001A77F1">
        <w:rPr>
          <w:sz w:val="20"/>
          <w:szCs w:val="20"/>
        </w:rPr>
        <w:t>art. 234 ust. 3 ustawy</w:t>
      </w:r>
      <w:r w:rsidR="001A77F1">
        <w:rPr>
          <w:sz w:val="20"/>
          <w:szCs w:val="20"/>
        </w:rPr>
        <w:t xml:space="preserve">            </w:t>
      </w:r>
      <w:r w:rsidR="00C772E1" w:rsidRPr="001A77F1">
        <w:rPr>
          <w:sz w:val="20"/>
          <w:szCs w:val="20"/>
        </w:rPr>
        <w:t>z dnia 20 lipca 2017 r. Prawo wodne (</w:t>
      </w:r>
      <w:proofErr w:type="spellStart"/>
      <w:r w:rsidR="00C772E1" w:rsidRPr="001A77F1">
        <w:rPr>
          <w:sz w:val="20"/>
          <w:szCs w:val="20"/>
        </w:rPr>
        <w:t>t.j</w:t>
      </w:r>
      <w:proofErr w:type="spellEnd"/>
      <w:r w:rsidR="00C772E1" w:rsidRPr="001A77F1">
        <w:rPr>
          <w:sz w:val="20"/>
          <w:szCs w:val="20"/>
        </w:rPr>
        <w:t xml:space="preserve">. Dz. U. z 2021 r., poz. 2233 ze zm.)  informuję, że w dniu 15 lutego 2022 r. zostało wszczęte na wniosek </w:t>
      </w:r>
      <w:r w:rsidR="001A77F1">
        <w:rPr>
          <w:sz w:val="20"/>
          <w:szCs w:val="20"/>
        </w:rPr>
        <w:t xml:space="preserve">                           </w:t>
      </w:r>
      <w:proofErr w:type="spellStart"/>
      <w:r w:rsidR="00C772E1" w:rsidRPr="001A77F1">
        <w:rPr>
          <w:sz w:val="20"/>
          <w:szCs w:val="20"/>
        </w:rPr>
        <w:t>r.pr</w:t>
      </w:r>
      <w:proofErr w:type="spellEnd"/>
      <w:r w:rsidR="00C772E1" w:rsidRPr="001A77F1">
        <w:rPr>
          <w:sz w:val="20"/>
          <w:szCs w:val="20"/>
        </w:rPr>
        <w:t xml:space="preserve">. Magdaleny </w:t>
      </w:r>
      <w:proofErr w:type="spellStart"/>
      <w:r w:rsidR="00C772E1" w:rsidRPr="001A77F1">
        <w:rPr>
          <w:sz w:val="20"/>
          <w:szCs w:val="20"/>
        </w:rPr>
        <w:t>Osieleniec</w:t>
      </w:r>
      <w:proofErr w:type="spellEnd"/>
      <w:r w:rsidR="00C772E1" w:rsidRPr="001A77F1">
        <w:rPr>
          <w:sz w:val="20"/>
          <w:szCs w:val="20"/>
        </w:rPr>
        <w:t xml:space="preserve"> reprezentującej Wspólnotę Mieszkaniową nieruchomości położonej we Wrocławiu przy ul. Buraczanej 26g postępowanie administracyjne</w:t>
      </w:r>
      <w:r w:rsidR="001A77F1">
        <w:rPr>
          <w:sz w:val="20"/>
          <w:szCs w:val="20"/>
        </w:rPr>
        <w:t xml:space="preserve"> </w:t>
      </w:r>
      <w:r w:rsidR="00C772E1" w:rsidRPr="001A77F1">
        <w:rPr>
          <w:sz w:val="20"/>
          <w:szCs w:val="20"/>
        </w:rPr>
        <w:t>w sprawie dokonania przez właścicieli działek</w:t>
      </w:r>
      <w:r w:rsidR="001A77F1">
        <w:rPr>
          <w:sz w:val="20"/>
          <w:szCs w:val="20"/>
        </w:rPr>
        <w:t xml:space="preserve"> </w:t>
      </w:r>
      <w:r w:rsidR="00C772E1" w:rsidRPr="001A77F1">
        <w:rPr>
          <w:sz w:val="20"/>
          <w:szCs w:val="20"/>
        </w:rPr>
        <w:t xml:space="preserve">położonych przy </w:t>
      </w:r>
      <w:r w:rsidR="001A77F1">
        <w:rPr>
          <w:sz w:val="20"/>
          <w:szCs w:val="20"/>
        </w:rPr>
        <w:t xml:space="preserve">                </w:t>
      </w:r>
      <w:r w:rsidR="00C772E1" w:rsidRPr="001A77F1">
        <w:rPr>
          <w:sz w:val="20"/>
          <w:szCs w:val="20"/>
        </w:rPr>
        <w:t xml:space="preserve">ul. Kabaczkowej 2,4,6,8,10,14,12,16/ul. Jutrzenki 20 </w:t>
      </w:r>
      <w:r w:rsidR="001A77F1">
        <w:rPr>
          <w:sz w:val="20"/>
          <w:szCs w:val="20"/>
        </w:rPr>
        <w:t xml:space="preserve">o numerach </w:t>
      </w:r>
      <w:r w:rsidR="00C772E1" w:rsidRPr="001A77F1">
        <w:rPr>
          <w:sz w:val="20"/>
          <w:szCs w:val="20"/>
        </w:rPr>
        <w:t>ewid</w:t>
      </w:r>
      <w:r w:rsidR="001A77F1">
        <w:rPr>
          <w:sz w:val="20"/>
          <w:szCs w:val="20"/>
        </w:rPr>
        <w:t>encyjnych</w:t>
      </w:r>
      <w:r w:rsidR="00C772E1" w:rsidRPr="001A77F1">
        <w:rPr>
          <w:sz w:val="20"/>
          <w:szCs w:val="20"/>
        </w:rPr>
        <w:t xml:space="preserve"> 18/3,19/9,19/12,20/3,21/3,22/3 AM-15 obręb Klecina we Wrocławiu zmiany stanu wody na gruncie, ze szkodą dla gruntów sąsiednich, tj. działki położonej przy </w:t>
      </w:r>
      <w:r w:rsidR="001A77F1">
        <w:rPr>
          <w:sz w:val="20"/>
          <w:szCs w:val="20"/>
        </w:rPr>
        <w:t xml:space="preserve">                   </w:t>
      </w:r>
      <w:r w:rsidR="00C772E1" w:rsidRPr="001A77F1">
        <w:rPr>
          <w:sz w:val="20"/>
          <w:szCs w:val="20"/>
        </w:rPr>
        <w:t xml:space="preserve">ul. Buraczanej 26g, oznaczonej geodezyjnie jako działka nr 18/1 AM-15 obręb Klecina we Wrocławiu.   </w:t>
      </w:r>
    </w:p>
    <w:p w:rsidR="007B0F8D" w:rsidRPr="00E42D81" w:rsidRDefault="007B0F8D" w:rsidP="00E34A1D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E42D81">
        <w:rPr>
          <w:rFonts w:ascii="Verdana" w:hAnsi="Verdana"/>
          <w:color w:val="auto"/>
          <w:sz w:val="20"/>
          <w:szCs w:val="20"/>
        </w:rPr>
        <w:t xml:space="preserve">W myśl art. 234 ust. 3 ustawy z dnia 20 lipca 2017 r. </w:t>
      </w:r>
      <w:r w:rsidRPr="00E42D81">
        <w:rPr>
          <w:rFonts w:ascii="Verdana" w:hAnsi="Verdana"/>
          <w:i/>
          <w:color w:val="auto"/>
          <w:sz w:val="20"/>
          <w:szCs w:val="20"/>
        </w:rPr>
        <w:t>Prawo wodne</w:t>
      </w:r>
      <w:r w:rsidRPr="00E42D81">
        <w:rPr>
          <w:rFonts w:ascii="Verdana" w:hAnsi="Verdana"/>
          <w:color w:val="auto"/>
          <w:sz w:val="20"/>
          <w:szCs w:val="20"/>
        </w:rPr>
        <w:t xml:space="preserve"> </w:t>
      </w:r>
      <w:r w:rsidRPr="00E42D81">
        <w:rPr>
          <w:rFonts w:ascii="Verdana" w:hAnsi="Verdana"/>
          <w:color w:val="auto"/>
          <w:sz w:val="20"/>
          <w:szCs w:val="20"/>
        </w:rPr>
        <w:br/>
        <w:t xml:space="preserve">jeżeli spowodowane przez właściciela gruntu zmiany stanu wody na gruncie szkodliwie wpływają na grunty sąsiednie, wójt, burmistrz lub prezydent miasta, </w:t>
      </w:r>
      <w:r>
        <w:rPr>
          <w:rFonts w:ascii="Verdana" w:hAnsi="Verdana"/>
          <w:color w:val="auto"/>
          <w:sz w:val="20"/>
          <w:szCs w:val="20"/>
        </w:rPr>
        <w:br/>
      </w:r>
      <w:r w:rsidRPr="00E42D81">
        <w:rPr>
          <w:rFonts w:ascii="Verdana" w:hAnsi="Verdana"/>
          <w:color w:val="auto"/>
          <w:sz w:val="20"/>
          <w:szCs w:val="20"/>
        </w:rPr>
        <w:t>z urzędu lub na wniosek, w drodze decyzji, nakazuje właścicielowi gruntu przywrócenie stanu poprzedniego lub wykonanie urządzeń zapobiegających szkodom, ustalając termin wykonania tych czynności.</w:t>
      </w:r>
    </w:p>
    <w:p w:rsidR="007B0F8D" w:rsidRPr="00E42D81" w:rsidRDefault="007B0F8D" w:rsidP="00E34A1D">
      <w:pPr>
        <w:pStyle w:val="Default"/>
        <w:spacing w:after="60" w:line="276" w:lineRule="auto"/>
        <w:contextualSpacing/>
        <w:rPr>
          <w:rFonts w:ascii="Verdana" w:hAnsi="Verdana"/>
          <w:bCs/>
          <w:sz w:val="20"/>
          <w:szCs w:val="20"/>
        </w:rPr>
      </w:pPr>
      <w:r w:rsidRPr="00E42D81">
        <w:rPr>
          <w:rFonts w:ascii="Verdana" w:hAnsi="Verdana"/>
          <w:bCs/>
          <w:sz w:val="20"/>
          <w:szCs w:val="20"/>
        </w:rPr>
        <w:t xml:space="preserve">W oparciu o art. 10 § 1 </w:t>
      </w:r>
      <w:r w:rsidRPr="00E42D81">
        <w:rPr>
          <w:rFonts w:ascii="Verdana" w:hAnsi="Verdana"/>
          <w:bCs/>
          <w:i/>
          <w:sz w:val="20"/>
          <w:szCs w:val="20"/>
        </w:rPr>
        <w:t>Kodeksu postępowania administracyjnego</w:t>
      </w:r>
      <w:r w:rsidRPr="00E42D81">
        <w:rPr>
          <w:rFonts w:ascii="Verdana" w:hAnsi="Verdana"/>
          <w:bCs/>
          <w:sz w:val="20"/>
          <w:szCs w:val="20"/>
        </w:rPr>
        <w:t xml:space="preserve"> wszystkie strony tego postępowania mają prawo do czynnego w nim udziału w każdym jego stadium, poprzez możliwość zapoznania się z aktami sprawy, wypowiedzenia się co do zebranych materiałów, jak również składania uwag i wniosków w siedzibie Wydziału Środowiska i Rolnictwa Urzędu Miejskiego Wrocławia, ul. </w:t>
      </w:r>
      <w:proofErr w:type="spellStart"/>
      <w:r w:rsidRPr="00E42D81">
        <w:rPr>
          <w:rFonts w:ascii="Verdana" w:hAnsi="Verdana"/>
          <w:bCs/>
          <w:sz w:val="20"/>
          <w:szCs w:val="20"/>
        </w:rPr>
        <w:t>Hubska</w:t>
      </w:r>
      <w:proofErr w:type="spellEnd"/>
      <w:r w:rsidRPr="00E42D81">
        <w:rPr>
          <w:rFonts w:ascii="Verdana" w:hAnsi="Verdana"/>
          <w:bCs/>
          <w:sz w:val="20"/>
          <w:szCs w:val="20"/>
        </w:rPr>
        <w:t xml:space="preserve"> 8-16 lub elektronicznie poprzez platformę </w:t>
      </w:r>
      <w:proofErr w:type="spellStart"/>
      <w:r w:rsidRPr="00E42D81">
        <w:rPr>
          <w:rFonts w:ascii="Verdana" w:hAnsi="Verdana"/>
          <w:bCs/>
          <w:sz w:val="20"/>
          <w:szCs w:val="20"/>
        </w:rPr>
        <w:t>ePUAP</w:t>
      </w:r>
      <w:proofErr w:type="spellEnd"/>
      <w:r w:rsidRPr="00E42D81">
        <w:rPr>
          <w:rFonts w:ascii="Verdana" w:hAnsi="Verdana"/>
          <w:bCs/>
          <w:sz w:val="20"/>
          <w:szCs w:val="20"/>
        </w:rPr>
        <w:t>.</w:t>
      </w:r>
    </w:p>
    <w:p w:rsidR="007B0F8D" w:rsidRPr="00E42D81" w:rsidRDefault="007B0F8D" w:rsidP="00E34A1D">
      <w:pPr>
        <w:pStyle w:val="Default"/>
        <w:spacing w:after="60" w:line="276" w:lineRule="auto"/>
        <w:contextualSpacing/>
        <w:rPr>
          <w:rFonts w:ascii="Verdana" w:hAnsi="Verdana"/>
          <w:sz w:val="20"/>
          <w:szCs w:val="20"/>
        </w:rPr>
      </w:pPr>
      <w:r w:rsidRPr="00E42D81">
        <w:rPr>
          <w:rFonts w:ascii="Verdana" w:hAnsi="Verdana"/>
          <w:sz w:val="20"/>
          <w:szCs w:val="20"/>
        </w:rPr>
        <w:t xml:space="preserve">Zgodnie z art. 35 § 5 </w:t>
      </w:r>
      <w:r w:rsidRPr="00E42D81">
        <w:rPr>
          <w:rFonts w:ascii="Verdana" w:hAnsi="Verdana"/>
          <w:bCs/>
          <w:i/>
          <w:sz w:val="20"/>
          <w:szCs w:val="20"/>
        </w:rPr>
        <w:t>Kodeksu postępowania administracyjnego</w:t>
      </w:r>
      <w:r w:rsidRPr="00E42D81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                        </w:t>
      </w:r>
      <w:r w:rsidRPr="00E42D81">
        <w:rPr>
          <w:rFonts w:ascii="Verdana" w:hAnsi="Verdana"/>
          <w:sz w:val="20"/>
          <w:szCs w:val="20"/>
        </w:rPr>
        <w:t>do terminów załatwienia sprawy nie wlicza się terminów przewidzianych</w:t>
      </w:r>
      <w:r w:rsidR="001A77F1">
        <w:rPr>
          <w:rFonts w:ascii="Verdana" w:hAnsi="Verdana"/>
          <w:sz w:val="20"/>
          <w:szCs w:val="20"/>
        </w:rPr>
        <w:t xml:space="preserve">                       </w:t>
      </w:r>
      <w:r w:rsidRPr="00E42D81">
        <w:rPr>
          <w:rFonts w:ascii="Verdana" w:hAnsi="Verdana"/>
          <w:sz w:val="20"/>
          <w:szCs w:val="20"/>
        </w:rPr>
        <w:t xml:space="preserve"> w przepisach prawa dla dokonania określonych czynności, okresów zawieszenia postępowania oraz okresów opóźnień spowodowanych z winy strony albo</w:t>
      </w:r>
      <w:r w:rsidR="001A77F1">
        <w:rPr>
          <w:rFonts w:ascii="Verdana" w:hAnsi="Verdana"/>
          <w:sz w:val="20"/>
          <w:szCs w:val="20"/>
        </w:rPr>
        <w:t xml:space="preserve">                        </w:t>
      </w:r>
      <w:r w:rsidRPr="00E42D81">
        <w:rPr>
          <w:rFonts w:ascii="Verdana" w:hAnsi="Verdana"/>
          <w:sz w:val="20"/>
          <w:szCs w:val="20"/>
        </w:rPr>
        <w:t xml:space="preserve"> z przyczyn niezależnych od organu.</w:t>
      </w:r>
    </w:p>
    <w:p w:rsidR="007B0F8D" w:rsidRPr="00E42D81" w:rsidRDefault="007B0F8D" w:rsidP="00E34A1D">
      <w:pPr>
        <w:pStyle w:val="Default"/>
        <w:spacing w:after="60" w:line="276" w:lineRule="auto"/>
        <w:contextualSpacing/>
        <w:rPr>
          <w:rFonts w:ascii="Verdana" w:hAnsi="Verdana"/>
          <w:bCs/>
          <w:sz w:val="20"/>
          <w:szCs w:val="20"/>
        </w:rPr>
      </w:pPr>
      <w:r w:rsidRPr="00E42D81">
        <w:rPr>
          <w:rFonts w:ascii="Verdana" w:hAnsi="Verdana"/>
          <w:bCs/>
          <w:sz w:val="20"/>
          <w:szCs w:val="20"/>
        </w:rPr>
        <w:t xml:space="preserve">Zgodnie z art. 41 § 1 </w:t>
      </w:r>
      <w:r w:rsidRPr="00E42D81">
        <w:rPr>
          <w:rFonts w:ascii="Verdana" w:hAnsi="Verdana"/>
          <w:bCs/>
          <w:i/>
          <w:sz w:val="20"/>
          <w:szCs w:val="20"/>
        </w:rPr>
        <w:t>Kodeksu postępowania administracyjnego</w:t>
      </w:r>
      <w:r w:rsidRPr="00E42D81">
        <w:rPr>
          <w:rFonts w:ascii="Verdana" w:hAnsi="Verdana"/>
          <w:bCs/>
          <w:sz w:val="20"/>
          <w:szCs w:val="20"/>
        </w:rPr>
        <w:t xml:space="preserve"> w toku postępowania strony oraz ich przedstawiciele i pełnomocnicy mają obowiązek zawiadomić organ administracji publicznej o każdej zmianie swojego adresu; </w:t>
      </w:r>
      <w:r w:rsidRPr="00E42D81">
        <w:rPr>
          <w:rFonts w:ascii="Verdana" w:hAnsi="Verdana"/>
          <w:bCs/>
          <w:sz w:val="20"/>
          <w:szCs w:val="20"/>
        </w:rPr>
        <w:lastRenderedPageBreak/>
        <w:t xml:space="preserve">zgodnie z art. 41 § 2 </w:t>
      </w:r>
      <w:r w:rsidRPr="00E42D81">
        <w:rPr>
          <w:rFonts w:ascii="Verdana" w:hAnsi="Verdana"/>
          <w:bCs/>
          <w:i/>
          <w:sz w:val="20"/>
          <w:szCs w:val="20"/>
        </w:rPr>
        <w:t>Kodeksu postępowania administracyjnego</w:t>
      </w:r>
      <w:r w:rsidRPr="00E42D81">
        <w:rPr>
          <w:rFonts w:ascii="Verdana" w:hAnsi="Verdana"/>
          <w:bCs/>
          <w:sz w:val="20"/>
          <w:szCs w:val="20"/>
        </w:rPr>
        <w:t xml:space="preserve"> w razie zaniedbania obowiązku określonego w art. 41 § 1 doręczenie pisma pod dotychczasowy adres ma skutek prawny.</w:t>
      </w:r>
    </w:p>
    <w:p w:rsidR="007B0F8D" w:rsidRPr="00E42D81" w:rsidRDefault="00E34A1D" w:rsidP="00E34A1D">
      <w:pPr>
        <w:pStyle w:val="Default"/>
        <w:spacing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7B0F8D" w:rsidRPr="00E42D81">
        <w:rPr>
          <w:rFonts w:ascii="Verdana" w:hAnsi="Verdana"/>
          <w:sz w:val="20"/>
          <w:szCs w:val="20"/>
        </w:rPr>
        <w:t xml:space="preserve">związku z ogłoszeniem na terytorium Rzeczypospolitej Polskiej stanu epidemii, związanego z zakażeniami wirusem SARS-CoV-2, do czasu odwołania tego stanu zapoznanie z dokumentacją postępowania będzie możliwe po wcześniejszym kontakcie w celu ustalenia czasu, </w:t>
      </w:r>
      <w:r w:rsidR="007B0F8D">
        <w:rPr>
          <w:rFonts w:ascii="Verdana" w:hAnsi="Verdana"/>
          <w:sz w:val="20"/>
          <w:szCs w:val="20"/>
        </w:rPr>
        <w:t>miejsca i sposobu udostępnienia</w:t>
      </w:r>
      <w:r w:rsidR="001A77F1">
        <w:rPr>
          <w:rFonts w:ascii="Verdana" w:hAnsi="Verdana"/>
          <w:sz w:val="20"/>
          <w:szCs w:val="20"/>
        </w:rPr>
        <w:t xml:space="preserve"> </w:t>
      </w:r>
      <w:r w:rsidR="007B0F8D" w:rsidRPr="00E42D81">
        <w:rPr>
          <w:rFonts w:ascii="Verdana" w:hAnsi="Verdana"/>
          <w:sz w:val="20"/>
          <w:szCs w:val="20"/>
        </w:rPr>
        <w:t>akt z pracownikiem prowadzącym postępowanie, z powołaniem się na znak niniejszego zawiadomienia.</w:t>
      </w:r>
    </w:p>
    <w:p w:rsidR="0080008E" w:rsidRPr="0048601F" w:rsidRDefault="0080008E" w:rsidP="00E34A1D">
      <w:pPr>
        <w:pStyle w:val="14StanowiskoPodpisujacego"/>
        <w:spacing w:line="276" w:lineRule="auto"/>
        <w:jc w:val="left"/>
        <w:rPr>
          <w:b/>
        </w:rPr>
      </w:pPr>
      <w:r w:rsidRPr="0048601F">
        <w:t xml:space="preserve">Jednocześnie informuję, że ponieważ w niniejszej sprawie liczba stron przekracza 20, na podstawie art. 49a </w:t>
      </w:r>
      <w:r w:rsidR="00FB3B63">
        <w:t>kpa</w:t>
      </w:r>
      <w:r w:rsidRPr="0048601F">
        <w:t xml:space="preserve">, </w:t>
      </w:r>
      <w:r w:rsidRPr="0048601F">
        <w:rPr>
          <w:b/>
        </w:rPr>
        <w:t>zawiadomienia stron o decyzjach i innych czynnościach organu w przedmiotowej sprawie następuje</w:t>
      </w:r>
      <w:r w:rsidRPr="0048601F">
        <w:t xml:space="preserve"> </w:t>
      </w:r>
      <w:r w:rsidRPr="00736986">
        <w:rPr>
          <w:b/>
        </w:rPr>
        <w:t>w</w:t>
      </w:r>
      <w:r w:rsidRPr="0048601F">
        <w:rPr>
          <w:b/>
        </w:rPr>
        <w:t xml:space="preserve"> formie publicznego obwieszczenia na stronie Biuletynu Informacji </w:t>
      </w:r>
      <w:r>
        <w:rPr>
          <w:b/>
        </w:rPr>
        <w:t>P</w:t>
      </w:r>
      <w:r w:rsidRPr="0048601F">
        <w:rPr>
          <w:b/>
        </w:rPr>
        <w:t>ublicznej Urzędu Miejskiego Wrocławia bip.um.wroc.pl (zakładka Urząd Miejski – Zawiadomienia</w:t>
      </w:r>
      <w:r w:rsidR="00E34A1D">
        <w:rPr>
          <w:b/>
        </w:rPr>
        <w:t xml:space="preserve"> </w:t>
      </w:r>
      <w:r w:rsidRPr="0048601F">
        <w:rPr>
          <w:b/>
        </w:rPr>
        <w:t xml:space="preserve">i obwieszczenia </w:t>
      </w:r>
      <w:r>
        <w:rPr>
          <w:b/>
        </w:rPr>
        <w:t xml:space="preserve"> </w:t>
      </w:r>
      <w:r w:rsidRPr="0048601F">
        <w:rPr>
          <w:b/>
        </w:rPr>
        <w:t xml:space="preserve">Wydziału </w:t>
      </w:r>
      <w:r w:rsidR="007B0F8D">
        <w:rPr>
          <w:b/>
        </w:rPr>
        <w:t>Środowiska i Rolnictwa- Postępowania w sprawie zmiany stanu wody na gruncie</w:t>
      </w:r>
      <w:r w:rsidRPr="0048601F">
        <w:rPr>
          <w:b/>
        </w:rPr>
        <w:t>).</w:t>
      </w: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Pr="00E07521" w:rsidRDefault="00E07521" w:rsidP="00E34A1D">
      <w:pPr>
        <w:pStyle w:val="17Zalaczniki"/>
        <w:jc w:val="left"/>
        <w:rPr>
          <w:sz w:val="20"/>
          <w:szCs w:val="20"/>
        </w:rPr>
      </w:pPr>
      <w:r w:rsidRPr="00E07521">
        <w:rPr>
          <w:sz w:val="20"/>
          <w:szCs w:val="20"/>
        </w:rPr>
        <w:t>Z upoważnienia PREZYDENTA</w:t>
      </w:r>
    </w:p>
    <w:p w:rsidR="00E07521" w:rsidRPr="00E07521" w:rsidRDefault="00E07521" w:rsidP="00E07521">
      <w:pPr>
        <w:pStyle w:val="18Zalacznikilista"/>
        <w:ind w:left="0" w:firstLine="0"/>
        <w:rPr>
          <w:sz w:val="20"/>
          <w:szCs w:val="20"/>
        </w:rPr>
      </w:pPr>
      <w:r w:rsidRPr="00E07521">
        <w:rPr>
          <w:sz w:val="20"/>
          <w:szCs w:val="20"/>
        </w:rPr>
        <w:t xml:space="preserve">Małgorzata </w:t>
      </w:r>
      <w:proofErr w:type="spellStart"/>
      <w:r w:rsidRPr="00E07521">
        <w:rPr>
          <w:sz w:val="20"/>
          <w:szCs w:val="20"/>
        </w:rPr>
        <w:t>Demianowicz</w:t>
      </w:r>
      <w:proofErr w:type="spellEnd"/>
    </w:p>
    <w:p w:rsidR="00E07521" w:rsidRPr="00E07521" w:rsidRDefault="00E07521" w:rsidP="00E07521">
      <w:pPr>
        <w:pStyle w:val="18Zalacznikilista"/>
        <w:ind w:left="0" w:firstLine="0"/>
        <w:rPr>
          <w:sz w:val="20"/>
          <w:szCs w:val="20"/>
        </w:rPr>
      </w:pPr>
      <w:r w:rsidRPr="00E07521">
        <w:rPr>
          <w:sz w:val="20"/>
          <w:szCs w:val="20"/>
        </w:rPr>
        <w:t>DYREKTOR WYDZIAŁU ŚRODOWISKA I ROLNICTWA</w:t>
      </w: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E34A1D" w:rsidRDefault="00E34A1D" w:rsidP="00E34A1D">
      <w:pPr>
        <w:pStyle w:val="17Zalaczniki"/>
        <w:jc w:val="left"/>
        <w:rPr>
          <w:szCs w:val="16"/>
        </w:rPr>
      </w:pPr>
    </w:p>
    <w:p w:rsidR="00586A44" w:rsidRPr="00F22D2E" w:rsidRDefault="00A20E1B" w:rsidP="00E34A1D">
      <w:pPr>
        <w:pStyle w:val="17Zalaczniki"/>
        <w:jc w:val="left"/>
        <w:rPr>
          <w:szCs w:val="16"/>
        </w:rPr>
      </w:pPr>
      <w:r w:rsidRPr="00F22D2E">
        <w:rPr>
          <w:szCs w:val="16"/>
        </w:rPr>
        <w:t>Otrzymują</w:t>
      </w:r>
      <w:r w:rsidR="00586A44" w:rsidRPr="00F22D2E">
        <w:rPr>
          <w:szCs w:val="16"/>
        </w:rPr>
        <w:t>:</w:t>
      </w:r>
    </w:p>
    <w:p w:rsidR="004F1BC6" w:rsidRDefault="00E560B0" w:rsidP="00E34A1D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>
        <w:rPr>
          <w:szCs w:val="16"/>
        </w:rPr>
        <w:t>strony postępowania</w:t>
      </w:r>
      <w:r w:rsidR="001A77F1">
        <w:t xml:space="preserve"> zgodnie z </w:t>
      </w:r>
      <w:r>
        <w:t>art. 49 a kpa</w:t>
      </w:r>
    </w:p>
    <w:p w:rsidR="00586A44" w:rsidRPr="00E42D81" w:rsidRDefault="00586A44" w:rsidP="00E34A1D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 w:rsidRPr="00E42D81">
        <w:rPr>
          <w:szCs w:val="16"/>
        </w:rPr>
        <w:t>a/a</w:t>
      </w:r>
    </w:p>
    <w:p w:rsidR="007F06CB" w:rsidRPr="00E42D81" w:rsidRDefault="007F06CB" w:rsidP="00E34A1D">
      <w:pPr>
        <w:pStyle w:val="18Zalacznikilista"/>
        <w:tabs>
          <w:tab w:val="clear" w:pos="720"/>
        </w:tabs>
        <w:ind w:left="0" w:firstLine="0"/>
        <w:jc w:val="left"/>
        <w:rPr>
          <w:szCs w:val="16"/>
        </w:rPr>
      </w:pPr>
    </w:p>
    <w:p w:rsidR="004E5791" w:rsidRPr="00E07521" w:rsidRDefault="004E5791" w:rsidP="00E34A1D">
      <w:pPr>
        <w:pStyle w:val="18Zalacznikilista"/>
        <w:tabs>
          <w:tab w:val="clear" w:pos="720"/>
        </w:tabs>
        <w:ind w:left="0" w:firstLine="0"/>
        <w:contextualSpacing/>
        <w:jc w:val="left"/>
        <w:rPr>
          <w:szCs w:val="16"/>
        </w:rPr>
      </w:pPr>
      <w:r w:rsidRPr="00E07521">
        <w:rPr>
          <w:szCs w:val="16"/>
        </w:rPr>
        <w:t>Sprawę prowadzi:</w:t>
      </w:r>
    </w:p>
    <w:p w:rsidR="004E5791" w:rsidRPr="00E07521" w:rsidRDefault="004E5791" w:rsidP="00E34A1D">
      <w:pPr>
        <w:pStyle w:val="20Dowiadomoscilista"/>
        <w:numPr>
          <w:ilvl w:val="0"/>
          <w:numId w:val="0"/>
        </w:numPr>
        <w:contextualSpacing/>
        <w:jc w:val="left"/>
        <w:rPr>
          <w:szCs w:val="16"/>
        </w:rPr>
      </w:pPr>
      <w:r w:rsidRPr="00E07521">
        <w:rPr>
          <w:szCs w:val="16"/>
        </w:rPr>
        <w:t xml:space="preserve">Anna </w:t>
      </w:r>
      <w:proofErr w:type="spellStart"/>
      <w:r w:rsidRPr="00E07521">
        <w:rPr>
          <w:szCs w:val="16"/>
        </w:rPr>
        <w:t>Kieliś</w:t>
      </w:r>
      <w:proofErr w:type="spellEnd"/>
      <w:r w:rsidRPr="00E07521">
        <w:rPr>
          <w:szCs w:val="16"/>
        </w:rPr>
        <w:t>, tel. 717 99 67 79, e-mail:anna.kielis@um.wroc.pl</w:t>
      </w:r>
    </w:p>
    <w:p w:rsidR="0096179F" w:rsidRPr="00E07521" w:rsidRDefault="0096179F" w:rsidP="00E34A1D">
      <w:pPr>
        <w:pStyle w:val="18Zalacznikilista"/>
        <w:tabs>
          <w:tab w:val="clear" w:pos="720"/>
        </w:tabs>
        <w:ind w:left="0" w:firstLine="0"/>
        <w:jc w:val="left"/>
        <w:rPr>
          <w:szCs w:val="16"/>
        </w:rPr>
      </w:pPr>
    </w:p>
    <w:p w:rsidR="00842864" w:rsidRPr="00E07521" w:rsidRDefault="00842864" w:rsidP="00E34A1D">
      <w:pPr>
        <w:pStyle w:val="18Zalacznikilista"/>
        <w:tabs>
          <w:tab w:val="clear" w:pos="720"/>
        </w:tabs>
        <w:ind w:left="0" w:firstLine="0"/>
        <w:jc w:val="left"/>
        <w:rPr>
          <w:szCs w:val="16"/>
        </w:rPr>
      </w:pPr>
    </w:p>
    <w:p w:rsidR="001A77F1" w:rsidRDefault="001A77F1" w:rsidP="00E34A1D">
      <w:pPr>
        <w:pStyle w:val="14StanowiskoPodpisujacego"/>
        <w:jc w:val="left"/>
        <w:rPr>
          <w:sz w:val="16"/>
          <w:szCs w:val="16"/>
        </w:rPr>
      </w:pPr>
    </w:p>
    <w:p w:rsidR="001A77F1" w:rsidRDefault="001A77F1" w:rsidP="00E34A1D">
      <w:pPr>
        <w:pStyle w:val="14StanowiskoPodpisujacego"/>
        <w:jc w:val="left"/>
        <w:rPr>
          <w:sz w:val="16"/>
          <w:szCs w:val="16"/>
        </w:rPr>
      </w:pPr>
    </w:p>
    <w:p w:rsidR="001A77F1" w:rsidRDefault="001A77F1" w:rsidP="00E34A1D">
      <w:pPr>
        <w:pStyle w:val="14StanowiskoPodpisujacego"/>
        <w:jc w:val="left"/>
        <w:rPr>
          <w:sz w:val="16"/>
          <w:szCs w:val="16"/>
        </w:rPr>
      </w:pPr>
    </w:p>
    <w:p w:rsidR="004E5791" w:rsidRPr="001A77F1" w:rsidRDefault="004E5791" w:rsidP="004E5791">
      <w:pPr>
        <w:pStyle w:val="14StanowiskoPodpisujacego"/>
        <w:rPr>
          <w:sz w:val="16"/>
          <w:szCs w:val="16"/>
        </w:rPr>
      </w:pPr>
      <w:r w:rsidRPr="001A77F1">
        <w:rPr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 119/1).</w:t>
      </w:r>
    </w:p>
    <w:p w:rsidR="004E5791" w:rsidRPr="00E92F0E" w:rsidRDefault="004E5791" w:rsidP="004E5791">
      <w:pPr>
        <w:pStyle w:val="14StanowiskoPodpisujacego"/>
        <w:ind w:firstLine="284"/>
        <w:rPr>
          <w:sz w:val="16"/>
          <w:szCs w:val="16"/>
        </w:rPr>
      </w:pPr>
    </w:p>
    <w:tbl>
      <w:tblPr>
        <w:tblStyle w:val="Tabela-Siatka"/>
        <w:tblpPr w:leftFromText="142" w:rightFromText="142" w:vertAnchor="text" w:horzAnchor="margin" w:tblpY="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none" w:sz="0" w:space="0" w:color="auto"/>
        </w:tblBorders>
        <w:tblLook w:val="04A0"/>
      </w:tblPr>
      <w:tblGrid>
        <w:gridCol w:w="2406"/>
        <w:gridCol w:w="6201"/>
      </w:tblGrid>
      <w:tr w:rsidR="004E5791" w:rsidRPr="00E92F0E" w:rsidTr="0080008E">
        <w:trPr>
          <w:trHeight w:val="591"/>
        </w:trPr>
        <w:tc>
          <w:tcPr>
            <w:tcW w:w="9180" w:type="dxa"/>
            <w:gridSpan w:val="2"/>
            <w:tcBorders>
              <w:bottom w:val="double" w:sz="4" w:space="0" w:color="808080" w:themeColor="background1" w:themeShade="80"/>
            </w:tcBorders>
            <w:shd w:val="pct20" w:color="auto" w:fill="auto"/>
            <w:vAlign w:val="center"/>
          </w:tcPr>
          <w:p w:rsidR="004E5791" w:rsidRPr="00E92F0E" w:rsidRDefault="004E5791" w:rsidP="008000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2F0E">
              <w:rPr>
                <w:rFonts w:ascii="Verdana" w:hAnsi="Verdana"/>
                <w:b/>
                <w:sz w:val="16"/>
                <w:szCs w:val="16"/>
              </w:rPr>
              <w:t>SZCZEGÓŁOWE INFORMACJE DOTYCZĄCE PRZETWARZANIA PANI/PANA DANYCH OSOBOWYCH PRZEZ GMINĘ WROCŁAW URZĄD MIEJSKI WROCŁAWIA</w:t>
            </w:r>
          </w:p>
        </w:tc>
      </w:tr>
      <w:tr w:rsidR="004E5791" w:rsidRPr="00E92F0E" w:rsidTr="0080008E">
        <w:trPr>
          <w:trHeight w:val="1192"/>
        </w:trPr>
        <w:tc>
          <w:tcPr>
            <w:tcW w:w="2488" w:type="dxa"/>
            <w:tcBorders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/>
              <w:rPr>
                <w:rFonts w:ascii="Verdana" w:hAnsi="Verdana" w:cs="Verdana"/>
                <w:b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6692" w:type="dxa"/>
            <w:tcBorders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ind w:left="175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 xml:space="preserve">Administratorem Pani/Pana danych osobowych jest </w:t>
            </w:r>
            <w:r w:rsidRPr="00E92F0E">
              <w:rPr>
                <w:rFonts w:ascii="Verdana" w:hAnsi="Verdana" w:cs="Verdana"/>
                <w:color w:val="000000"/>
                <w:sz w:val="16"/>
                <w:szCs w:val="16"/>
              </w:rPr>
              <w:t>Gmina Wrocław Urząd Miejski Wrocławia, pl. Nowy Targ 1-8, 50-141 Wrocław (dalej: my). Może się Pani/Pan z nami skontaktować w następujący sposób: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7"/>
              </w:numPr>
              <w:ind w:hanging="218"/>
              <w:contextualSpacing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color w:val="000000"/>
                <w:sz w:val="16"/>
                <w:szCs w:val="16"/>
              </w:rPr>
              <w:t>listownie na adres: pl. Nowy Targ 1-8, 50-141 Wrocław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7"/>
              </w:numPr>
              <w:ind w:hanging="218"/>
              <w:contextualSpacing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przez e-mail: </w:t>
            </w:r>
            <w:hyperlink r:id="rId7" w:history="1">
              <w:r w:rsidRPr="00E92F0E">
                <w:rPr>
                  <w:rStyle w:val="Hipercze"/>
                  <w:rFonts w:ascii="Verdana" w:hAnsi="Verdana" w:cs="Verdana"/>
                  <w:sz w:val="16"/>
                  <w:szCs w:val="16"/>
                </w:rPr>
                <w:t>wsr@um.wroc.pl</w:t>
              </w:r>
            </w:hyperlink>
          </w:p>
          <w:p w:rsidR="004E5791" w:rsidRPr="00E92F0E" w:rsidRDefault="004E5791" w:rsidP="004E5791">
            <w:pPr>
              <w:pStyle w:val="Akapitzlist"/>
              <w:numPr>
                <w:ilvl w:val="0"/>
                <w:numId w:val="37"/>
              </w:numPr>
              <w:ind w:hanging="218"/>
              <w:contextualSpacing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telefonicznie: 71 799 67 00 (sekretariat Wydziału Środowiska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E92F0E">
              <w:rPr>
                <w:rFonts w:ascii="Verdana" w:hAnsi="Verdana" w:cs="Verdana"/>
                <w:color w:val="000000"/>
                <w:sz w:val="16"/>
                <w:szCs w:val="16"/>
              </w:rPr>
              <w:t>i Rolnictwa).</w:t>
            </w:r>
          </w:p>
        </w:tc>
      </w:tr>
      <w:tr w:rsidR="004E5791" w:rsidRPr="00E92F0E" w:rsidTr="0080008E">
        <w:trPr>
          <w:trHeight w:val="1111"/>
        </w:trPr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Inspektor Ochrony Danych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autoSpaceDE w:val="0"/>
              <w:autoSpaceDN w:val="0"/>
              <w:adjustRightInd w:val="0"/>
              <w:ind w:left="175"/>
              <w:jc w:val="both"/>
              <w:rPr>
                <w:rFonts w:ascii="Verdana" w:hAnsi="Verdana" w:cs="Helv"/>
                <w:bCs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</w:rPr>
              <w:t xml:space="preserve">W Gminie Wrocław Urzędzie Miejskim Wrocławia został wyznaczony Inspektor Ochrony Danych. Jest nim Sebastian Sobecki. </w:t>
            </w:r>
          </w:p>
          <w:p w:rsidR="004E5791" w:rsidRPr="00E92F0E" w:rsidRDefault="004E5791" w:rsidP="0080008E">
            <w:pPr>
              <w:autoSpaceDE w:val="0"/>
              <w:autoSpaceDN w:val="0"/>
              <w:adjustRightInd w:val="0"/>
              <w:ind w:left="175"/>
              <w:jc w:val="both"/>
              <w:rPr>
                <w:rFonts w:ascii="Verdana" w:hAnsi="Verdana" w:cs="Helv"/>
                <w:bCs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</w:rPr>
              <w:t xml:space="preserve">Z inspektorem może się Pani/Pan skontaktować: 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hanging="218"/>
              <w:contextualSpacing w:val="0"/>
              <w:jc w:val="both"/>
              <w:rPr>
                <w:rFonts w:ascii="Verdana" w:hAnsi="Verdana" w:cs="Helv"/>
                <w:bCs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</w:rPr>
              <w:t>telefonicznie pod numerem 71 777 77 24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hanging="218"/>
              <w:contextualSpacing w:val="0"/>
              <w:jc w:val="both"/>
              <w:rPr>
                <w:rFonts w:ascii="Verdana" w:hAnsi="Verdana" w:cs="Helv"/>
                <w:bCs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</w:rPr>
              <w:t>osobiście w budynku przy ulicy Zapolskiej 4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hanging="218"/>
              <w:contextualSpacing w:val="0"/>
              <w:jc w:val="both"/>
              <w:rPr>
                <w:rFonts w:ascii="Verdana" w:hAnsi="Verdana" w:cs="Helv"/>
                <w:bCs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</w:rPr>
              <w:t xml:space="preserve">pisząc e-mail na adres </w:t>
            </w:r>
            <w:r w:rsidRPr="00E92F0E">
              <w:rPr>
                <w:rFonts w:ascii="Verdana" w:hAnsi="Verdana" w:cs="Helv"/>
                <w:bCs/>
                <w:color w:val="000000"/>
                <w:sz w:val="16"/>
                <w:szCs w:val="16"/>
                <w:u w:val="single"/>
              </w:rPr>
              <w:t>iod@um.wroc.pl</w:t>
            </w:r>
          </w:p>
        </w:tc>
      </w:tr>
      <w:tr w:rsidR="004E5791" w:rsidRPr="00E92F0E" w:rsidTr="0080008E"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 w:line="276" w:lineRule="auto"/>
              <w:rPr>
                <w:rFonts w:ascii="Verdana" w:hAnsi="Verdana" w:cs="Verdana"/>
                <w:b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Cel przetwarzania Pani/Pana danych osobowych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 xml:space="preserve">Będziemy przetwarzać Pani/Pana dane osobowe, w celu prowadzonego postępowania w sprawie </w:t>
            </w:r>
            <w:r w:rsidR="007B0F8D">
              <w:t xml:space="preserve"> </w:t>
            </w:r>
            <w:r w:rsidR="007B0F8D" w:rsidRPr="007B0F8D">
              <w:rPr>
                <w:rFonts w:ascii="Verdana" w:hAnsi="Verdana" w:cs="Verdana"/>
                <w:sz w:val="16"/>
                <w:szCs w:val="16"/>
              </w:rPr>
              <w:t>zmiany stanu wody na gruncie</w:t>
            </w:r>
            <w:r w:rsidR="007B0F8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4E5791" w:rsidRPr="00E92F0E" w:rsidTr="0080008E">
        <w:trPr>
          <w:trHeight w:val="595"/>
        </w:trPr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/>
              <w:rPr>
                <w:rFonts w:ascii="Verdana" w:hAnsi="Verdana" w:cs="Verdana"/>
                <w:b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Podstawa prawna przetwarzania Pani/Pana danych osobowych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ind w:left="175"/>
              <w:jc w:val="both"/>
              <w:rPr>
                <w:rFonts w:ascii="Verdana" w:hAnsi="Verdana"/>
                <w:sz w:val="16"/>
                <w:szCs w:val="16"/>
              </w:rPr>
            </w:pPr>
            <w:r w:rsidRPr="00E92F0E">
              <w:rPr>
                <w:rFonts w:ascii="Verdana" w:hAnsi="Verdana" w:cs="Segoe UI"/>
                <w:bCs/>
                <w:sz w:val="16"/>
                <w:szCs w:val="16"/>
              </w:rPr>
              <w:t>B</w:t>
            </w:r>
            <w:r w:rsidRPr="00E92F0E">
              <w:rPr>
                <w:rFonts w:ascii="Verdana" w:hAnsi="Verdana" w:cs="Segoe UI"/>
                <w:sz w:val="16"/>
                <w:szCs w:val="16"/>
              </w:rPr>
              <w:t>ędziemy przetwarzać Pani/Pana dane osobowe ponieważ jest to niezbędne do wypełnienia obowiązku prawnego ciążącego na administratorze</w:t>
            </w:r>
            <w:r w:rsidRPr="00E92F0E">
              <w:rPr>
                <w:rFonts w:ascii="Verdana" w:hAnsi="Verdana" w:cs="Segoe UI"/>
                <w:bCs/>
                <w:sz w:val="16"/>
                <w:szCs w:val="16"/>
              </w:rPr>
              <w:t xml:space="preserve"> i wynika z ustawy Prawo wodne</w:t>
            </w:r>
            <w:r w:rsidR="007B0F8D">
              <w:rPr>
                <w:rFonts w:ascii="Verdana" w:hAnsi="Verdana" w:cs="Segoe UI"/>
                <w:bCs/>
                <w:sz w:val="16"/>
                <w:szCs w:val="16"/>
              </w:rPr>
              <w:t>.</w:t>
            </w:r>
          </w:p>
        </w:tc>
      </w:tr>
      <w:tr w:rsidR="004E5791" w:rsidRPr="00E92F0E" w:rsidTr="0080008E">
        <w:trPr>
          <w:trHeight w:val="612"/>
        </w:trPr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/>
              <w:rPr>
                <w:rFonts w:ascii="Verdana" w:hAnsi="Verdana" w:cs="Verdana"/>
                <w:b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Okres przechowywania Pani/Pana danych osobowych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ind w:left="176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92F0E">
              <w:rPr>
                <w:rFonts w:ascii="Verdana" w:hAnsi="Verdana"/>
                <w:sz w:val="16"/>
                <w:szCs w:val="16"/>
              </w:rPr>
              <w:t xml:space="preserve">Pani/Pana dane osobowe będą przetwarzane przez Gminę Wrocław Urząd Miejski Wrocławia 5 lat od stycznia kolejnego roku po zakończeniu Pani/Pana sprawy. </w:t>
            </w:r>
          </w:p>
        </w:tc>
      </w:tr>
      <w:tr w:rsidR="004E5791" w:rsidRPr="00E92F0E" w:rsidTr="0080008E"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pStyle w:val="w5pktart"/>
              <w:spacing w:before="120" w:beforeAutospacing="0" w:after="0" w:afterAutospacing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Odbiorcy Pani/Pana danych osobowych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 xml:space="preserve">Będziemy przekazywać Pani/Pana dane osobowe: </w:t>
            </w:r>
          </w:p>
          <w:p w:rsidR="004E5791" w:rsidRPr="00E92F0E" w:rsidRDefault="004E5791" w:rsidP="004E5791">
            <w:pPr>
              <w:pStyle w:val="w5pktart"/>
              <w:numPr>
                <w:ilvl w:val="0"/>
                <w:numId w:val="40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 xml:space="preserve">naszym dostawcom usług IT, którym zlecimy usługi związane </w:t>
            </w:r>
            <w:r w:rsidRPr="00E92F0E">
              <w:rPr>
                <w:rFonts w:ascii="Verdana" w:hAnsi="Verdana" w:cs="Verdana"/>
                <w:sz w:val="16"/>
                <w:szCs w:val="16"/>
              </w:rPr>
              <w:br/>
              <w:t>z przetwarzaniem danych osobowych. Takie podmioty przetwarzają dane na podstawie umowy z nami i tylko zgodnie z naszymi poleceniami,</w:t>
            </w:r>
          </w:p>
          <w:p w:rsidR="004E5791" w:rsidRPr="00E92F0E" w:rsidRDefault="004E5791" w:rsidP="004E5791">
            <w:pPr>
              <w:pStyle w:val="w5pktart"/>
              <w:numPr>
                <w:ilvl w:val="0"/>
                <w:numId w:val="40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>podmiotom upoważnionym na podstawie przepisów prawa.</w:t>
            </w:r>
          </w:p>
        </w:tc>
      </w:tr>
      <w:tr w:rsidR="004E5791" w:rsidRPr="00E92F0E" w:rsidTr="0080008E">
        <w:trPr>
          <w:trHeight w:val="812"/>
        </w:trPr>
        <w:tc>
          <w:tcPr>
            <w:tcW w:w="2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pStyle w:val="w5pktart"/>
              <w:spacing w:before="120" w:beforeAutospacing="0" w:after="0" w:afterAutospacing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 w:cs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spacing w:line="276" w:lineRule="auto"/>
              <w:ind w:left="17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2F0E">
              <w:rPr>
                <w:rFonts w:ascii="Verdana" w:hAnsi="Verdana" w:cs="Verdana"/>
                <w:sz w:val="16"/>
                <w:szCs w:val="16"/>
              </w:rPr>
              <w:t>Przysługują Pani/Panu następujące prawa związane z przetwarzaniem danych osobowych: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hanging="218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92F0E">
              <w:rPr>
                <w:rFonts w:ascii="Verdana" w:hAnsi="Verdana"/>
                <w:sz w:val="16"/>
                <w:szCs w:val="16"/>
              </w:rPr>
              <w:t>prawo dostępu do Pani/Pana danych osobowych,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hanging="218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92F0E">
              <w:rPr>
                <w:rFonts w:ascii="Verdana" w:hAnsi="Verdana"/>
                <w:sz w:val="16"/>
                <w:szCs w:val="16"/>
              </w:rPr>
              <w:t>prawo żądania sprostowania Pani/Pana danych osobowych,</w:t>
            </w:r>
          </w:p>
          <w:p w:rsidR="004E5791" w:rsidRPr="00E92F0E" w:rsidRDefault="004E5791" w:rsidP="004E5791">
            <w:pPr>
              <w:pStyle w:val="Akapitzlist"/>
              <w:numPr>
                <w:ilvl w:val="0"/>
                <w:numId w:val="39"/>
              </w:numPr>
              <w:suppressLineNumbers/>
              <w:suppressAutoHyphens/>
              <w:spacing w:line="276" w:lineRule="auto"/>
              <w:ind w:hanging="218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92F0E">
              <w:rPr>
                <w:rFonts w:ascii="Verdana" w:hAnsi="Verdana"/>
                <w:sz w:val="16"/>
                <w:szCs w:val="16"/>
              </w:rPr>
              <w:t>prawo żądania ograniczenia przetwarzania Pani/Pana danych osobowych.</w:t>
            </w:r>
          </w:p>
        </w:tc>
      </w:tr>
      <w:tr w:rsidR="004E5791" w:rsidRPr="00E92F0E" w:rsidTr="0080008E">
        <w:trPr>
          <w:trHeight w:val="556"/>
        </w:trPr>
        <w:tc>
          <w:tcPr>
            <w:tcW w:w="2488" w:type="dxa"/>
            <w:tcBorders>
              <w:top w:val="single" w:sz="6" w:space="0" w:color="808080" w:themeColor="background1" w:themeShade="80"/>
            </w:tcBorders>
          </w:tcPr>
          <w:p w:rsidR="004E5791" w:rsidRPr="00E92F0E" w:rsidRDefault="004E5791" w:rsidP="0080008E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E92F0E">
              <w:rPr>
                <w:rFonts w:ascii="Verdana" w:hAnsi="Verdana"/>
                <w:b/>
                <w:sz w:val="16"/>
                <w:szCs w:val="16"/>
              </w:rPr>
              <w:t xml:space="preserve">Prawo wniesienia skargi </w:t>
            </w:r>
            <w:r w:rsidRPr="00E92F0E">
              <w:rPr>
                <w:rFonts w:ascii="Verdana" w:hAnsi="Verdana"/>
                <w:b/>
                <w:sz w:val="16"/>
                <w:szCs w:val="16"/>
              </w:rPr>
              <w:br/>
              <w:t>do organu</w:t>
            </w:r>
          </w:p>
        </w:tc>
        <w:tc>
          <w:tcPr>
            <w:tcW w:w="6692" w:type="dxa"/>
            <w:tcBorders>
              <w:top w:val="single" w:sz="6" w:space="0" w:color="808080" w:themeColor="background1" w:themeShade="80"/>
            </w:tcBorders>
            <w:vAlign w:val="center"/>
          </w:tcPr>
          <w:p w:rsidR="004E5791" w:rsidRPr="00E92F0E" w:rsidRDefault="004E5791" w:rsidP="0080008E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92F0E">
              <w:rPr>
                <w:rFonts w:ascii="Verdana" w:hAnsi="Verdana"/>
                <w:sz w:val="16"/>
                <w:szCs w:val="16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:rsidR="005F448D" w:rsidRDefault="005F448D" w:rsidP="00586A44">
      <w:pPr>
        <w:pStyle w:val="18Zalacznikilista"/>
        <w:tabs>
          <w:tab w:val="clear" w:pos="720"/>
        </w:tabs>
        <w:ind w:left="0" w:firstLine="0"/>
        <w:contextualSpacing/>
        <w:rPr>
          <w:szCs w:val="16"/>
        </w:rPr>
      </w:pPr>
    </w:p>
    <w:p w:rsidR="005F448D" w:rsidRDefault="005F448D" w:rsidP="00586A44">
      <w:pPr>
        <w:pStyle w:val="18Zalacznikilista"/>
        <w:tabs>
          <w:tab w:val="clear" w:pos="720"/>
        </w:tabs>
        <w:ind w:left="0" w:firstLine="0"/>
        <w:contextualSpacing/>
        <w:rPr>
          <w:szCs w:val="16"/>
        </w:rPr>
      </w:pPr>
    </w:p>
    <w:p w:rsidR="005F448D" w:rsidRDefault="005F448D" w:rsidP="00586A44">
      <w:pPr>
        <w:pStyle w:val="18Zalacznikilista"/>
        <w:tabs>
          <w:tab w:val="clear" w:pos="720"/>
        </w:tabs>
        <w:ind w:left="0" w:firstLine="0"/>
        <w:contextualSpacing/>
        <w:rPr>
          <w:szCs w:val="16"/>
        </w:rPr>
      </w:pPr>
    </w:p>
    <w:sectPr w:rsidR="005F448D" w:rsidSect="00D247D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2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F1" w:rsidRDefault="001A77F1">
      <w:r>
        <w:separator/>
      </w:r>
    </w:p>
  </w:endnote>
  <w:endnote w:type="continuationSeparator" w:id="0">
    <w:p w:rsidR="001A77F1" w:rsidRDefault="001A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1" w:rsidRPr="004D6885" w:rsidRDefault="001A77F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239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239AD" w:rsidRPr="004D6885">
      <w:rPr>
        <w:sz w:val="14"/>
        <w:szCs w:val="14"/>
      </w:rPr>
      <w:fldChar w:fldCharType="separate"/>
    </w:r>
    <w:r w:rsidR="00E07521">
      <w:rPr>
        <w:noProof/>
        <w:sz w:val="14"/>
        <w:szCs w:val="14"/>
      </w:rPr>
      <w:t>3</w:t>
    </w:r>
    <w:r w:rsidR="002239A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239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239AD" w:rsidRPr="004D6885">
      <w:rPr>
        <w:sz w:val="14"/>
        <w:szCs w:val="14"/>
      </w:rPr>
      <w:fldChar w:fldCharType="separate"/>
    </w:r>
    <w:r w:rsidR="00E07521">
      <w:rPr>
        <w:noProof/>
        <w:sz w:val="14"/>
        <w:szCs w:val="14"/>
      </w:rPr>
      <w:t>3</w:t>
    </w:r>
    <w:r w:rsidR="002239A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1" w:rsidRDefault="001A77F1" w:rsidP="00F261E5">
    <w:pPr>
      <w:pStyle w:val="Stopka"/>
    </w:pPr>
  </w:p>
  <w:p w:rsidR="001A77F1" w:rsidRDefault="001A77F1" w:rsidP="00F261E5">
    <w:pPr>
      <w:pStyle w:val="Stopka"/>
    </w:pPr>
    <w:r w:rsidRPr="0096179F">
      <w:rPr>
        <w:noProof/>
      </w:rPr>
      <w:drawing>
        <wp:inline distT="0" distB="0" distL="0" distR="0">
          <wp:extent cx="1323975" cy="752475"/>
          <wp:effectExtent l="19050" t="0" r="9525" b="0"/>
          <wp:docPr id="3" name="Obraz 1" descr="stopka W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W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F1" w:rsidRDefault="001A77F1">
      <w:r>
        <w:separator/>
      </w:r>
    </w:p>
  </w:footnote>
  <w:footnote w:type="continuationSeparator" w:id="0">
    <w:p w:rsidR="001A77F1" w:rsidRDefault="001A7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1" w:rsidRDefault="002239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1" w:rsidRDefault="001A77F1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A3322C"/>
    <w:multiLevelType w:val="hybridMultilevel"/>
    <w:tmpl w:val="532060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4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356530"/>
    <w:multiLevelType w:val="hybridMultilevel"/>
    <w:tmpl w:val="03D8E2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5"/>
  </w:num>
  <w:num w:numId="20">
    <w:abstractNumId w:val="10"/>
  </w:num>
  <w:num w:numId="21">
    <w:abstractNumId w:val="30"/>
  </w:num>
  <w:num w:numId="22">
    <w:abstractNumId w:val="12"/>
  </w:num>
  <w:num w:numId="23">
    <w:abstractNumId w:val="37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8"/>
  </w:num>
  <w:num w:numId="29">
    <w:abstractNumId w:val="32"/>
  </w:num>
  <w:num w:numId="30">
    <w:abstractNumId w:val="31"/>
  </w:num>
  <w:num w:numId="31">
    <w:abstractNumId w:val="34"/>
  </w:num>
  <w:num w:numId="32">
    <w:abstractNumId w:val="16"/>
  </w:num>
  <w:num w:numId="33">
    <w:abstractNumId w:val="18"/>
  </w:num>
  <w:num w:numId="34">
    <w:abstractNumId w:val="26"/>
  </w:num>
  <w:num w:numId="35">
    <w:abstractNumId w:val="23"/>
  </w:num>
  <w:num w:numId="36">
    <w:abstractNumId w:val="36"/>
  </w:num>
  <w:num w:numId="37">
    <w:abstractNumId w:val="33"/>
  </w:num>
  <w:num w:numId="38">
    <w:abstractNumId w:val="19"/>
  </w:num>
  <w:num w:numId="39">
    <w:abstractNumId w:val="29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232D5"/>
    <w:rsid w:val="00026D72"/>
    <w:rsid w:val="00057F21"/>
    <w:rsid w:val="000661F6"/>
    <w:rsid w:val="000801A3"/>
    <w:rsid w:val="000805E2"/>
    <w:rsid w:val="00097AEF"/>
    <w:rsid w:val="000A4AA0"/>
    <w:rsid w:val="000C744E"/>
    <w:rsid w:val="000D17D9"/>
    <w:rsid w:val="001000B4"/>
    <w:rsid w:val="00106648"/>
    <w:rsid w:val="00127899"/>
    <w:rsid w:val="00143A44"/>
    <w:rsid w:val="00165526"/>
    <w:rsid w:val="00172C27"/>
    <w:rsid w:val="00180DF6"/>
    <w:rsid w:val="00190D4E"/>
    <w:rsid w:val="001A77F1"/>
    <w:rsid w:val="001B3269"/>
    <w:rsid w:val="002018DC"/>
    <w:rsid w:val="00210A57"/>
    <w:rsid w:val="002239AD"/>
    <w:rsid w:val="00232D03"/>
    <w:rsid w:val="00256655"/>
    <w:rsid w:val="002970A6"/>
    <w:rsid w:val="002A3ADE"/>
    <w:rsid w:val="002B6140"/>
    <w:rsid w:val="002B7EEC"/>
    <w:rsid w:val="002F292D"/>
    <w:rsid w:val="0030310F"/>
    <w:rsid w:val="0030313D"/>
    <w:rsid w:val="00323052"/>
    <w:rsid w:val="00325423"/>
    <w:rsid w:val="00345256"/>
    <w:rsid w:val="00355E35"/>
    <w:rsid w:val="00392509"/>
    <w:rsid w:val="003B4793"/>
    <w:rsid w:val="003C5A61"/>
    <w:rsid w:val="003F20D6"/>
    <w:rsid w:val="00410A92"/>
    <w:rsid w:val="00417FCE"/>
    <w:rsid w:val="004508B6"/>
    <w:rsid w:val="004A21ED"/>
    <w:rsid w:val="004B7A4E"/>
    <w:rsid w:val="004D4639"/>
    <w:rsid w:val="004D6885"/>
    <w:rsid w:val="004E5791"/>
    <w:rsid w:val="004E5C8D"/>
    <w:rsid w:val="004F0100"/>
    <w:rsid w:val="004F1BC6"/>
    <w:rsid w:val="004F4106"/>
    <w:rsid w:val="00517154"/>
    <w:rsid w:val="0054126A"/>
    <w:rsid w:val="00551608"/>
    <w:rsid w:val="0056130E"/>
    <w:rsid w:val="0058369B"/>
    <w:rsid w:val="00586A44"/>
    <w:rsid w:val="005965FE"/>
    <w:rsid w:val="005A03C3"/>
    <w:rsid w:val="005A3893"/>
    <w:rsid w:val="005C5E14"/>
    <w:rsid w:val="005D18D1"/>
    <w:rsid w:val="005F448D"/>
    <w:rsid w:val="00634942"/>
    <w:rsid w:val="006439C2"/>
    <w:rsid w:val="00674698"/>
    <w:rsid w:val="00687287"/>
    <w:rsid w:val="006E1AD8"/>
    <w:rsid w:val="006E3443"/>
    <w:rsid w:val="00701FA2"/>
    <w:rsid w:val="007348D4"/>
    <w:rsid w:val="00754A1D"/>
    <w:rsid w:val="0075500C"/>
    <w:rsid w:val="0075573E"/>
    <w:rsid w:val="0076658A"/>
    <w:rsid w:val="007878BA"/>
    <w:rsid w:val="007B0F8D"/>
    <w:rsid w:val="007C0AAB"/>
    <w:rsid w:val="007C5694"/>
    <w:rsid w:val="007F06CB"/>
    <w:rsid w:val="007F1692"/>
    <w:rsid w:val="007F1B42"/>
    <w:rsid w:val="0080008E"/>
    <w:rsid w:val="00800369"/>
    <w:rsid w:val="00801DB8"/>
    <w:rsid w:val="0082777A"/>
    <w:rsid w:val="00842864"/>
    <w:rsid w:val="008466C6"/>
    <w:rsid w:val="0088160D"/>
    <w:rsid w:val="008A5F3B"/>
    <w:rsid w:val="008B4745"/>
    <w:rsid w:val="008F7D65"/>
    <w:rsid w:val="009009A3"/>
    <w:rsid w:val="00916B2A"/>
    <w:rsid w:val="0096179F"/>
    <w:rsid w:val="00975F0D"/>
    <w:rsid w:val="009765D0"/>
    <w:rsid w:val="00984F47"/>
    <w:rsid w:val="00990650"/>
    <w:rsid w:val="00995047"/>
    <w:rsid w:val="009B09BF"/>
    <w:rsid w:val="00A005FB"/>
    <w:rsid w:val="00A051CA"/>
    <w:rsid w:val="00A20E1B"/>
    <w:rsid w:val="00A27F20"/>
    <w:rsid w:val="00A64D96"/>
    <w:rsid w:val="00A816F2"/>
    <w:rsid w:val="00A82DE7"/>
    <w:rsid w:val="00A86D58"/>
    <w:rsid w:val="00AA40C2"/>
    <w:rsid w:val="00AB56BE"/>
    <w:rsid w:val="00AB60B5"/>
    <w:rsid w:val="00AC34D2"/>
    <w:rsid w:val="00AC6431"/>
    <w:rsid w:val="00AD2B2D"/>
    <w:rsid w:val="00AF000F"/>
    <w:rsid w:val="00AF094C"/>
    <w:rsid w:val="00B02AD0"/>
    <w:rsid w:val="00B03EB5"/>
    <w:rsid w:val="00B0500A"/>
    <w:rsid w:val="00B578FA"/>
    <w:rsid w:val="00B73AF4"/>
    <w:rsid w:val="00B73D75"/>
    <w:rsid w:val="00B771DF"/>
    <w:rsid w:val="00B81B31"/>
    <w:rsid w:val="00B906E7"/>
    <w:rsid w:val="00B936CC"/>
    <w:rsid w:val="00BB0A9B"/>
    <w:rsid w:val="00BB389F"/>
    <w:rsid w:val="00BD035E"/>
    <w:rsid w:val="00BF1666"/>
    <w:rsid w:val="00BF67F3"/>
    <w:rsid w:val="00BF7180"/>
    <w:rsid w:val="00C20FE9"/>
    <w:rsid w:val="00C2127D"/>
    <w:rsid w:val="00C2185C"/>
    <w:rsid w:val="00C24B01"/>
    <w:rsid w:val="00C25CF9"/>
    <w:rsid w:val="00C53C41"/>
    <w:rsid w:val="00C76542"/>
    <w:rsid w:val="00C772E1"/>
    <w:rsid w:val="00CC1016"/>
    <w:rsid w:val="00CD26BE"/>
    <w:rsid w:val="00CD4AC9"/>
    <w:rsid w:val="00D05152"/>
    <w:rsid w:val="00D12FB9"/>
    <w:rsid w:val="00D23966"/>
    <w:rsid w:val="00D247D0"/>
    <w:rsid w:val="00D33992"/>
    <w:rsid w:val="00D627A1"/>
    <w:rsid w:val="00D6523C"/>
    <w:rsid w:val="00D81AFC"/>
    <w:rsid w:val="00D8547D"/>
    <w:rsid w:val="00D961C3"/>
    <w:rsid w:val="00D97A13"/>
    <w:rsid w:val="00DA2D8D"/>
    <w:rsid w:val="00DC191D"/>
    <w:rsid w:val="00DD4D9B"/>
    <w:rsid w:val="00E07521"/>
    <w:rsid w:val="00E127D4"/>
    <w:rsid w:val="00E25E6A"/>
    <w:rsid w:val="00E31B75"/>
    <w:rsid w:val="00E34A1D"/>
    <w:rsid w:val="00E35A19"/>
    <w:rsid w:val="00E37BBD"/>
    <w:rsid w:val="00E42D81"/>
    <w:rsid w:val="00E44FFF"/>
    <w:rsid w:val="00E52576"/>
    <w:rsid w:val="00E560B0"/>
    <w:rsid w:val="00E7044B"/>
    <w:rsid w:val="00E740B6"/>
    <w:rsid w:val="00E8051C"/>
    <w:rsid w:val="00ED3E79"/>
    <w:rsid w:val="00EE3CF9"/>
    <w:rsid w:val="00EF1E99"/>
    <w:rsid w:val="00EF665E"/>
    <w:rsid w:val="00F05391"/>
    <w:rsid w:val="00F16C28"/>
    <w:rsid w:val="00F21F60"/>
    <w:rsid w:val="00F22D2E"/>
    <w:rsid w:val="00F261E5"/>
    <w:rsid w:val="00F40755"/>
    <w:rsid w:val="00F426EA"/>
    <w:rsid w:val="00F8165E"/>
    <w:rsid w:val="00F95F07"/>
    <w:rsid w:val="00FB083C"/>
    <w:rsid w:val="00FB2F82"/>
    <w:rsid w:val="00FB3B63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NormalnyWeb">
    <w:name w:val="Normal (Web)"/>
    <w:basedOn w:val="Normalny"/>
    <w:rsid w:val="007F06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Znak"/>
    <w:rsid w:val="007F06CB"/>
    <w:pPr>
      <w:suppressAutoHyphens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7F06CB"/>
    <w:rPr>
      <w:color w:val="000000"/>
      <w:sz w:val="24"/>
      <w:szCs w:val="24"/>
    </w:rPr>
  </w:style>
  <w:style w:type="character" w:customStyle="1" w:styleId="readonlytext">
    <w:name w:val="readonly_text"/>
    <w:basedOn w:val="Domylnaczcionkaakapitu"/>
    <w:rsid w:val="00687287"/>
  </w:style>
  <w:style w:type="paragraph" w:styleId="Akapitzlist">
    <w:name w:val="List Paragraph"/>
    <w:basedOn w:val="Normalny"/>
    <w:uiPriority w:val="34"/>
    <w:qFormat/>
    <w:rsid w:val="004E5791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4E579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5pktart">
    <w:name w:val="w5pktart"/>
    <w:basedOn w:val="Normalny"/>
    <w:rsid w:val="004E57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r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2</TotalTime>
  <Pages>3</Pages>
  <Words>919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umanki03</cp:lastModifiedBy>
  <cp:revision>3</cp:revision>
  <cp:lastPrinted>2022-04-19T10:23:00Z</cp:lastPrinted>
  <dcterms:created xsi:type="dcterms:W3CDTF">2022-04-25T06:31:00Z</dcterms:created>
  <dcterms:modified xsi:type="dcterms:W3CDTF">2022-04-25T06:33:00Z</dcterms:modified>
</cp:coreProperties>
</file>