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261" w:rsidRPr="00300261" w:rsidRDefault="00BA5876" w:rsidP="009E438F">
      <w:pPr>
        <w:pStyle w:val="01Instytucja1"/>
        <w:spacing w:before="120" w:after="120" w:line="276" w:lineRule="auto"/>
        <w:jc w:val="left"/>
        <w:outlineLvl w:val="0"/>
        <w:rPr>
          <w:sz w:val="22"/>
          <w:szCs w:val="22"/>
        </w:rPr>
      </w:pPr>
      <w:r w:rsidRPr="00300261">
        <w:rPr>
          <w:sz w:val="22"/>
          <w:szCs w:val="22"/>
        </w:rPr>
        <w:t>Urząd Miejski Wrocławia</w:t>
      </w:r>
    </w:p>
    <w:p w:rsidR="00BA5876" w:rsidRPr="00300261" w:rsidRDefault="00BA5876" w:rsidP="009E438F">
      <w:pPr>
        <w:pStyle w:val="01Instytucja1"/>
        <w:spacing w:before="120" w:after="120" w:line="276" w:lineRule="auto"/>
        <w:jc w:val="left"/>
        <w:outlineLvl w:val="0"/>
        <w:rPr>
          <w:sz w:val="22"/>
          <w:szCs w:val="22"/>
        </w:rPr>
      </w:pPr>
      <w:r w:rsidRPr="00300261">
        <w:rPr>
          <w:sz w:val="22"/>
          <w:szCs w:val="22"/>
        </w:rPr>
        <w:t>Wydział Naby</w:t>
      </w:r>
      <w:r w:rsidR="00300261">
        <w:rPr>
          <w:sz w:val="22"/>
          <w:szCs w:val="22"/>
        </w:rPr>
        <w:t>wania i Sprzedaży Nieruchomości</w:t>
      </w:r>
    </w:p>
    <w:p w:rsidR="00BA5876" w:rsidRPr="00300261" w:rsidRDefault="00BA5876" w:rsidP="00300261">
      <w:pPr>
        <w:pStyle w:val="01Instytucja1"/>
        <w:spacing w:before="120" w:after="120" w:line="276" w:lineRule="auto"/>
        <w:jc w:val="left"/>
        <w:rPr>
          <w:sz w:val="22"/>
          <w:szCs w:val="22"/>
        </w:rPr>
      </w:pPr>
      <w:r w:rsidRPr="00300261">
        <w:rPr>
          <w:sz w:val="22"/>
          <w:szCs w:val="22"/>
        </w:rPr>
        <w:t>Pani Regina Danek</w:t>
      </w:r>
    </w:p>
    <w:p w:rsidR="00BA5876" w:rsidRPr="00300261" w:rsidRDefault="00300261" w:rsidP="00300261">
      <w:pPr>
        <w:pStyle w:val="01Instytucja1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BA5876" w:rsidRPr="00300261" w:rsidRDefault="00BA5876" w:rsidP="00300261">
      <w:pPr>
        <w:pStyle w:val="01Instytucja1"/>
        <w:spacing w:before="120" w:after="120" w:line="276" w:lineRule="auto"/>
        <w:jc w:val="left"/>
        <w:rPr>
          <w:sz w:val="22"/>
          <w:szCs w:val="22"/>
        </w:rPr>
      </w:pPr>
      <w:r w:rsidRPr="00300261">
        <w:rPr>
          <w:sz w:val="22"/>
          <w:szCs w:val="22"/>
        </w:rPr>
        <w:t>Pl. Nowy Targ 1-8</w:t>
      </w:r>
    </w:p>
    <w:p w:rsidR="00BA5876" w:rsidRPr="00300261" w:rsidRDefault="00BA5876" w:rsidP="00300261">
      <w:pPr>
        <w:pStyle w:val="01Instytucja1"/>
        <w:spacing w:before="120" w:after="120" w:line="276" w:lineRule="auto"/>
        <w:jc w:val="left"/>
        <w:rPr>
          <w:sz w:val="22"/>
          <w:szCs w:val="22"/>
        </w:rPr>
      </w:pPr>
      <w:r w:rsidRPr="00300261">
        <w:rPr>
          <w:sz w:val="22"/>
          <w:szCs w:val="22"/>
        </w:rPr>
        <w:t>50-141 Wrocław</w:t>
      </w:r>
    </w:p>
    <w:p w:rsidR="00BA5876" w:rsidRPr="00300261" w:rsidRDefault="00514BD3" w:rsidP="00300261">
      <w:pPr>
        <w:pStyle w:val="Tekstpodstawowywcity"/>
        <w:spacing w:before="200" w:after="200" w:line="276" w:lineRule="auto"/>
        <w:ind w:firstLine="0"/>
        <w:jc w:val="left"/>
        <w:rPr>
          <w:bCs/>
          <w:sz w:val="22"/>
          <w:szCs w:val="22"/>
        </w:rPr>
      </w:pPr>
      <w:r w:rsidRPr="00300261">
        <w:rPr>
          <w:bCs/>
          <w:sz w:val="22"/>
          <w:szCs w:val="22"/>
        </w:rPr>
        <w:t>Wrocław, 16</w:t>
      </w:r>
      <w:r w:rsidR="00300261">
        <w:rPr>
          <w:bCs/>
          <w:sz w:val="22"/>
          <w:szCs w:val="22"/>
        </w:rPr>
        <w:t xml:space="preserve"> maja 2019 r.</w:t>
      </w:r>
    </w:p>
    <w:p w:rsidR="00BA5876" w:rsidRPr="00300261" w:rsidRDefault="00BA5876" w:rsidP="009E438F">
      <w:pPr>
        <w:pStyle w:val="01Instytucja1"/>
        <w:spacing w:before="120" w:after="120" w:line="276" w:lineRule="auto"/>
        <w:jc w:val="left"/>
        <w:outlineLvl w:val="0"/>
        <w:rPr>
          <w:sz w:val="22"/>
          <w:szCs w:val="22"/>
        </w:rPr>
      </w:pPr>
      <w:r w:rsidRPr="00300261">
        <w:rPr>
          <w:sz w:val="22"/>
          <w:szCs w:val="22"/>
        </w:rPr>
        <w:t>WKN-KPZ.1712.5.2019</w:t>
      </w:r>
    </w:p>
    <w:p w:rsidR="00B72822" w:rsidRPr="00300261" w:rsidRDefault="00B72822" w:rsidP="00300261">
      <w:pPr>
        <w:pStyle w:val="01Instytucja1"/>
        <w:spacing w:before="120" w:after="120" w:line="276" w:lineRule="auto"/>
        <w:jc w:val="left"/>
        <w:rPr>
          <w:sz w:val="22"/>
          <w:szCs w:val="22"/>
        </w:rPr>
      </w:pPr>
      <w:r w:rsidRPr="00300261">
        <w:rPr>
          <w:sz w:val="22"/>
          <w:szCs w:val="22"/>
        </w:rPr>
        <w:t>00054683/2019/W</w:t>
      </w:r>
    </w:p>
    <w:p w:rsidR="00BA5876" w:rsidRPr="00300261" w:rsidRDefault="00BA5876" w:rsidP="00300261">
      <w:pPr>
        <w:pStyle w:val="01Instytucja1"/>
        <w:spacing w:before="240" w:after="240" w:line="276" w:lineRule="auto"/>
        <w:jc w:val="left"/>
        <w:rPr>
          <w:sz w:val="22"/>
          <w:szCs w:val="22"/>
        </w:rPr>
      </w:pPr>
      <w:r w:rsidRPr="00300261">
        <w:rPr>
          <w:sz w:val="22"/>
          <w:szCs w:val="22"/>
        </w:rPr>
        <w:t>WYSTĄPIENIE POKONTROLNE</w:t>
      </w:r>
    </w:p>
    <w:p w:rsidR="00BA5876" w:rsidRPr="00300261" w:rsidRDefault="00BA5876" w:rsidP="00300261">
      <w:pPr>
        <w:pStyle w:val="Tekstpodstawowywcity"/>
        <w:spacing w:before="200" w:after="200" w:line="276" w:lineRule="auto"/>
        <w:ind w:firstLine="0"/>
        <w:jc w:val="left"/>
        <w:rPr>
          <w:bCs/>
          <w:sz w:val="22"/>
          <w:szCs w:val="22"/>
        </w:rPr>
      </w:pPr>
      <w:r w:rsidRPr="00300261">
        <w:rPr>
          <w:bCs/>
          <w:sz w:val="22"/>
          <w:szCs w:val="22"/>
        </w:rPr>
        <w:t>Wydział Kontroli Urzędu Miejskiego Wrocławia przeprowadził kontrolę w</w:t>
      </w:r>
      <w:r w:rsidR="009E438F">
        <w:rPr>
          <w:bCs/>
          <w:sz w:val="22"/>
          <w:szCs w:val="22"/>
        </w:rPr>
        <w:t xml:space="preserve"> </w:t>
      </w:r>
      <w:r w:rsidRPr="00300261">
        <w:rPr>
          <w:bCs/>
          <w:sz w:val="22"/>
          <w:szCs w:val="22"/>
        </w:rPr>
        <w:t>kierowanym przez Panią Dyrektor Wydziale, której przedmiotem była prawidłowość przeprowadzenia przetargu na sprzedaż nieruchomości położonej we Wrocławiu przy</w:t>
      </w:r>
      <w:r w:rsidR="00300261">
        <w:rPr>
          <w:bCs/>
          <w:sz w:val="22"/>
          <w:szCs w:val="22"/>
        </w:rPr>
        <w:t xml:space="preserve"> ul. Żmigrodzkiej – działka 65.</w:t>
      </w:r>
    </w:p>
    <w:p w:rsidR="00BA5876" w:rsidRPr="00300261" w:rsidRDefault="00BA5876" w:rsidP="00300261">
      <w:pPr>
        <w:pStyle w:val="Tekstpodstawowywcity"/>
        <w:spacing w:before="200" w:after="200" w:line="276" w:lineRule="auto"/>
        <w:ind w:firstLine="0"/>
        <w:jc w:val="left"/>
        <w:rPr>
          <w:bCs/>
          <w:sz w:val="22"/>
          <w:szCs w:val="22"/>
        </w:rPr>
      </w:pPr>
      <w:r w:rsidRPr="00300261">
        <w:rPr>
          <w:bCs/>
          <w:sz w:val="22"/>
          <w:szCs w:val="22"/>
        </w:rPr>
        <w:t>Wyniki kontroli przedstawiono w protokole nr WKN-KPZ.1712.5.2019, do kt</w:t>
      </w:r>
      <w:r w:rsidR="00300261">
        <w:rPr>
          <w:bCs/>
          <w:sz w:val="22"/>
          <w:szCs w:val="22"/>
        </w:rPr>
        <w:t>órego nie wniesiono zastrzeżeń.</w:t>
      </w:r>
    </w:p>
    <w:p w:rsidR="00BA5876" w:rsidRPr="00300261" w:rsidRDefault="00BA5876" w:rsidP="00300261">
      <w:pPr>
        <w:pStyle w:val="Tekstpodstawowywcity"/>
        <w:spacing w:before="200" w:after="200" w:line="276" w:lineRule="auto"/>
        <w:ind w:firstLine="0"/>
        <w:jc w:val="left"/>
        <w:rPr>
          <w:bCs/>
          <w:sz w:val="22"/>
          <w:szCs w:val="22"/>
        </w:rPr>
      </w:pPr>
      <w:r w:rsidRPr="00300261">
        <w:rPr>
          <w:bCs/>
          <w:sz w:val="22"/>
          <w:szCs w:val="22"/>
        </w:rPr>
        <w:t xml:space="preserve">Na podstawie dokumentacji wskazanej w protokole kontroli stwierdzono, że kontrolowany przetarg został przeprowadzony zgodnie z obowiązującymi przepisami ustawy z dnia </w:t>
      </w:r>
      <w:r w:rsidR="008967AC" w:rsidRPr="00300261">
        <w:rPr>
          <w:bCs/>
          <w:sz w:val="22"/>
          <w:szCs w:val="22"/>
        </w:rPr>
        <w:t xml:space="preserve">21.08.1997 r. </w:t>
      </w:r>
      <w:r w:rsidRPr="00300261">
        <w:rPr>
          <w:bCs/>
          <w:sz w:val="22"/>
          <w:szCs w:val="22"/>
        </w:rPr>
        <w:t>o gospodarce nieruchomościami</w:t>
      </w:r>
      <w:r w:rsidR="008967AC" w:rsidRPr="00300261">
        <w:rPr>
          <w:bCs/>
          <w:sz w:val="22"/>
          <w:szCs w:val="22"/>
        </w:rPr>
        <w:t xml:space="preserve"> i uchwały Rady Miejskiej nr XLIX/697/98 z dnia 27.02.1998 r.</w:t>
      </w:r>
      <w:r w:rsidR="000517A1" w:rsidRPr="00300261">
        <w:rPr>
          <w:bCs/>
          <w:sz w:val="22"/>
          <w:szCs w:val="22"/>
        </w:rPr>
        <w:t xml:space="preserve"> w sprawie zasad gospodarowania nieruchomościami stanowiącymi własność Gminy Wrocław ze zm.</w:t>
      </w:r>
    </w:p>
    <w:p w:rsidR="00650D75" w:rsidRPr="00300261" w:rsidRDefault="00650D75" w:rsidP="00300261">
      <w:pPr>
        <w:pStyle w:val="Tekstpodstawowywcity"/>
        <w:spacing w:before="200" w:after="200" w:line="276" w:lineRule="auto"/>
        <w:ind w:firstLine="0"/>
        <w:jc w:val="left"/>
        <w:rPr>
          <w:bCs/>
          <w:sz w:val="22"/>
          <w:szCs w:val="22"/>
        </w:rPr>
      </w:pPr>
      <w:r w:rsidRPr="00300261">
        <w:rPr>
          <w:bCs/>
          <w:sz w:val="22"/>
          <w:szCs w:val="22"/>
        </w:rPr>
        <w:t xml:space="preserve">Ponadto ustalono, że rozstrzygnięcie przetargu było przedmiotem wielokrotnych skarg </w:t>
      </w:r>
      <w:r w:rsidR="00A92A93">
        <w:rPr>
          <w:bCs/>
          <w:sz w:val="22"/>
          <w:szCs w:val="22"/>
        </w:rPr>
        <w:t xml:space="preserve">               </w:t>
      </w:r>
      <w:r w:rsidRPr="00300261">
        <w:rPr>
          <w:bCs/>
          <w:sz w:val="22"/>
          <w:szCs w:val="22"/>
        </w:rPr>
        <w:t>(bezumownego posiadacza ww. nieruchomości ), na które otrzymywał odpowiedzi wskazujące ich bezzasadność.</w:t>
      </w:r>
      <w:r w:rsidR="008967AC" w:rsidRPr="00300261">
        <w:rPr>
          <w:bCs/>
          <w:sz w:val="22"/>
          <w:szCs w:val="22"/>
        </w:rPr>
        <w:t xml:space="preserve"> W powyższej sprawie Rada Miejska </w:t>
      </w:r>
      <w:r w:rsidR="000517A1" w:rsidRPr="00300261">
        <w:rPr>
          <w:bCs/>
          <w:sz w:val="22"/>
          <w:szCs w:val="22"/>
        </w:rPr>
        <w:t>Wrocławia</w:t>
      </w:r>
      <w:r w:rsidR="008967AC" w:rsidRPr="00300261">
        <w:rPr>
          <w:bCs/>
          <w:sz w:val="22"/>
          <w:szCs w:val="22"/>
        </w:rPr>
        <w:t xml:space="preserve"> podjęła </w:t>
      </w:r>
      <w:r w:rsidR="000517A1" w:rsidRPr="00300261">
        <w:rPr>
          <w:bCs/>
          <w:sz w:val="22"/>
          <w:szCs w:val="22"/>
        </w:rPr>
        <w:t xml:space="preserve">uchwałę nr LVI/1341/18 z dnia 24.05.2018 r., w której nie uwzględniono skargi </w:t>
      </w:r>
      <w:r w:rsidR="00407CC7">
        <w:rPr>
          <w:bCs/>
          <w:sz w:val="22"/>
          <w:szCs w:val="22"/>
        </w:rPr>
        <w:t xml:space="preserve">                   </w:t>
      </w:r>
      <w:r w:rsidR="00300261" w:rsidRPr="00300261">
        <w:rPr>
          <w:bCs/>
          <w:sz w:val="22"/>
          <w:szCs w:val="22"/>
        </w:rPr>
        <w:t>na Prezydenta Wrocławia.</w:t>
      </w:r>
    </w:p>
    <w:p w:rsidR="00514BD3" w:rsidRPr="00300261" w:rsidRDefault="00514BD3" w:rsidP="00300261">
      <w:pPr>
        <w:pStyle w:val="Tekstpodstawowywcity"/>
        <w:spacing w:before="200" w:after="200" w:line="276" w:lineRule="auto"/>
        <w:ind w:firstLine="0"/>
        <w:jc w:val="left"/>
        <w:rPr>
          <w:bCs/>
          <w:sz w:val="22"/>
          <w:szCs w:val="22"/>
        </w:rPr>
      </w:pPr>
      <w:r w:rsidRPr="00300261">
        <w:rPr>
          <w:bCs/>
          <w:sz w:val="22"/>
          <w:szCs w:val="22"/>
        </w:rPr>
        <w:t>Biorąc powyższe pod uwagę nie formułuje się zaleceń pokontrolnych.</w:t>
      </w:r>
    </w:p>
    <w:p w:rsidR="00300261" w:rsidRPr="005C2704" w:rsidRDefault="00300261" w:rsidP="009E438F">
      <w:pPr>
        <w:snapToGrid w:val="0"/>
        <w:spacing w:before="360" w:line="276" w:lineRule="auto"/>
        <w:outlineLvl w:val="0"/>
        <w:rPr>
          <w:bCs/>
        </w:rPr>
      </w:pPr>
      <w:r w:rsidRPr="005C2704">
        <w:rPr>
          <w:bCs/>
        </w:rPr>
        <w:lastRenderedPageBreak/>
        <w:t>Dokument podpisała z upoważnienia Prezydenta</w:t>
      </w:r>
    </w:p>
    <w:p w:rsidR="00300261" w:rsidRPr="005C2704" w:rsidRDefault="00300261" w:rsidP="00300261">
      <w:pPr>
        <w:snapToGrid w:val="0"/>
        <w:spacing w:before="120" w:after="120" w:line="276" w:lineRule="auto"/>
        <w:rPr>
          <w:bCs/>
        </w:rPr>
      </w:pPr>
      <w:r w:rsidRPr="005C2704">
        <w:rPr>
          <w:bCs/>
        </w:rPr>
        <w:t>Marta Kalicińska</w:t>
      </w:r>
    </w:p>
    <w:p w:rsidR="00300261" w:rsidRPr="00E96785" w:rsidRDefault="00300261" w:rsidP="00300261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5C2704">
        <w:rPr>
          <w:bCs/>
          <w:sz w:val="22"/>
          <w:szCs w:val="22"/>
        </w:rPr>
        <w:t>Dyrektor Wydziału Kontroli</w:t>
      </w:r>
    </w:p>
    <w:p w:rsidR="00BA5876" w:rsidRPr="00300261" w:rsidRDefault="00BA5876" w:rsidP="00300261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300261">
        <w:rPr>
          <w:sz w:val="22"/>
          <w:szCs w:val="22"/>
        </w:rPr>
        <w:t>Do wiadomości:</w:t>
      </w:r>
    </w:p>
    <w:p w:rsidR="000517A1" w:rsidRPr="00300261" w:rsidRDefault="000517A1" w:rsidP="00300261">
      <w:pPr>
        <w:pStyle w:val="Tekstpodstawowy"/>
        <w:numPr>
          <w:ilvl w:val="0"/>
          <w:numId w:val="5"/>
        </w:numPr>
        <w:tabs>
          <w:tab w:val="left" w:pos="1980"/>
        </w:tabs>
        <w:spacing w:line="276" w:lineRule="auto"/>
        <w:jc w:val="left"/>
        <w:rPr>
          <w:sz w:val="22"/>
          <w:szCs w:val="22"/>
        </w:rPr>
      </w:pPr>
      <w:r w:rsidRPr="00300261">
        <w:rPr>
          <w:sz w:val="22"/>
          <w:szCs w:val="22"/>
        </w:rPr>
        <w:t>Pan Stanisław Lorenc - Wiceprezydent Wrocławia, wraz z protokołem kontroli WKN-KPZ.1712.5.2019 w wersji elektronicznej.</w:t>
      </w:r>
    </w:p>
    <w:p w:rsidR="000517A1" w:rsidRPr="00300261" w:rsidRDefault="00F02B31" w:rsidP="00300261">
      <w:pPr>
        <w:pStyle w:val="Tekstpodstawowy"/>
        <w:numPr>
          <w:ilvl w:val="0"/>
          <w:numId w:val="5"/>
        </w:numPr>
        <w:tabs>
          <w:tab w:val="left" w:pos="1980"/>
        </w:tabs>
        <w:spacing w:line="276" w:lineRule="auto"/>
        <w:jc w:val="left"/>
        <w:rPr>
          <w:sz w:val="22"/>
          <w:szCs w:val="22"/>
        </w:rPr>
      </w:pPr>
      <w:r w:rsidRPr="00300261">
        <w:rPr>
          <w:sz w:val="22"/>
          <w:szCs w:val="22"/>
        </w:rPr>
        <w:t xml:space="preserve">Pan Marcin Urban </w:t>
      </w:r>
      <w:r w:rsidR="000517A1" w:rsidRPr="00300261">
        <w:rPr>
          <w:sz w:val="22"/>
          <w:szCs w:val="22"/>
        </w:rPr>
        <w:t>– Skarbnik Miasta, wraz z protokołem kontroli WKN-KPZ.1712.5.2019 w wersji elektronicznej.</w:t>
      </w:r>
    </w:p>
    <w:p w:rsidR="00301AC7" w:rsidRPr="00300261" w:rsidRDefault="00BA5876" w:rsidP="00300261">
      <w:pPr>
        <w:pStyle w:val="Tekstpodstawowy"/>
        <w:numPr>
          <w:ilvl w:val="0"/>
          <w:numId w:val="5"/>
        </w:numPr>
        <w:tabs>
          <w:tab w:val="left" w:pos="1980"/>
        </w:tabs>
        <w:spacing w:line="276" w:lineRule="auto"/>
        <w:jc w:val="left"/>
        <w:rPr>
          <w:sz w:val="22"/>
          <w:szCs w:val="22"/>
        </w:rPr>
      </w:pPr>
      <w:r w:rsidRPr="00300261">
        <w:rPr>
          <w:sz w:val="22"/>
          <w:szCs w:val="22"/>
        </w:rPr>
        <w:t>P</w:t>
      </w:r>
      <w:r w:rsidR="000517A1" w:rsidRPr="00300261">
        <w:rPr>
          <w:sz w:val="22"/>
          <w:szCs w:val="22"/>
        </w:rPr>
        <w:t>an Lech Filipiak – Dyrektor DNR</w:t>
      </w:r>
      <w:r w:rsidRPr="00300261">
        <w:rPr>
          <w:sz w:val="22"/>
          <w:szCs w:val="22"/>
        </w:rPr>
        <w:t xml:space="preserve">, </w:t>
      </w:r>
      <w:r w:rsidR="000517A1" w:rsidRPr="00300261">
        <w:rPr>
          <w:sz w:val="22"/>
          <w:szCs w:val="22"/>
        </w:rPr>
        <w:t>wraz z protokołem kontroli WKN-KPZ.1712.5.2019 w wersji elektronicznej.</w:t>
      </w:r>
    </w:p>
    <w:sectPr w:rsidR="00301AC7" w:rsidRPr="00300261" w:rsidSect="00514BD3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56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A32" w:rsidRDefault="00514A32" w:rsidP="00394536">
      <w:r>
        <w:separator/>
      </w:r>
    </w:p>
  </w:endnote>
  <w:endnote w:type="continuationSeparator" w:id="0">
    <w:p w:rsidR="00514A32" w:rsidRDefault="00514A32" w:rsidP="00394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536" w:rsidRDefault="00F02B31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90F1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90F1B">
      <w:rPr>
        <w:sz w:val="14"/>
        <w:szCs w:val="14"/>
      </w:rPr>
      <w:fldChar w:fldCharType="separate"/>
    </w:r>
    <w:r w:rsidR="00DD55EF">
      <w:rPr>
        <w:noProof/>
        <w:sz w:val="14"/>
        <w:szCs w:val="14"/>
      </w:rPr>
      <w:t>2</w:t>
    </w:r>
    <w:r w:rsidR="00790F1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90F1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90F1B">
      <w:rPr>
        <w:sz w:val="14"/>
        <w:szCs w:val="14"/>
      </w:rPr>
      <w:fldChar w:fldCharType="separate"/>
    </w:r>
    <w:r w:rsidR="00DD55EF">
      <w:rPr>
        <w:noProof/>
        <w:sz w:val="14"/>
        <w:szCs w:val="14"/>
      </w:rPr>
      <w:t>2</w:t>
    </w:r>
    <w:r w:rsidR="00790F1B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536" w:rsidRDefault="00394536">
    <w:pPr>
      <w:pStyle w:val="Stopka"/>
    </w:pPr>
  </w:p>
  <w:p w:rsidR="00394536" w:rsidRDefault="00DD55EF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7pt;height:58.75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A32" w:rsidRDefault="00514A32" w:rsidP="00394536">
      <w:r>
        <w:separator/>
      </w:r>
    </w:p>
  </w:footnote>
  <w:footnote w:type="continuationSeparator" w:id="0">
    <w:p w:rsidR="00514A32" w:rsidRDefault="00514A32" w:rsidP="003945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536" w:rsidRDefault="00790F1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536" w:rsidRDefault="00790F1B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7pt;height:2in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5190"/>
    <w:multiLevelType w:val="hybridMultilevel"/>
    <w:tmpl w:val="BE0C6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C0315"/>
    <w:multiLevelType w:val="hybridMultilevel"/>
    <w:tmpl w:val="81DAF87C"/>
    <w:lvl w:ilvl="0" w:tplc="32901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56756"/>
    <w:multiLevelType w:val="hybridMultilevel"/>
    <w:tmpl w:val="25442B08"/>
    <w:lvl w:ilvl="0" w:tplc="0000000E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053BBF"/>
    <w:multiLevelType w:val="hybridMultilevel"/>
    <w:tmpl w:val="C47EC2F4"/>
    <w:lvl w:ilvl="0" w:tplc="E75A2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0E615D"/>
    <w:multiLevelType w:val="hybridMultilevel"/>
    <w:tmpl w:val="39DC379A"/>
    <w:lvl w:ilvl="0" w:tplc="329010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A5876"/>
    <w:rsid w:val="000517A1"/>
    <w:rsid w:val="00300261"/>
    <w:rsid w:val="00301AC7"/>
    <w:rsid w:val="00394536"/>
    <w:rsid w:val="00407CC7"/>
    <w:rsid w:val="00514A32"/>
    <w:rsid w:val="00514BD3"/>
    <w:rsid w:val="00596E4B"/>
    <w:rsid w:val="00614C76"/>
    <w:rsid w:val="00650D75"/>
    <w:rsid w:val="006F09D6"/>
    <w:rsid w:val="00790F1B"/>
    <w:rsid w:val="00795C5D"/>
    <w:rsid w:val="007B739A"/>
    <w:rsid w:val="008718C6"/>
    <w:rsid w:val="008967AC"/>
    <w:rsid w:val="008A572C"/>
    <w:rsid w:val="00931BFD"/>
    <w:rsid w:val="009E438F"/>
    <w:rsid w:val="009F6693"/>
    <w:rsid w:val="00A92A93"/>
    <w:rsid w:val="00AF5873"/>
    <w:rsid w:val="00B72822"/>
    <w:rsid w:val="00BA5876"/>
    <w:rsid w:val="00C5033D"/>
    <w:rsid w:val="00DD55EF"/>
    <w:rsid w:val="00E00750"/>
    <w:rsid w:val="00F02B31"/>
    <w:rsid w:val="00F73791"/>
    <w:rsid w:val="00FF2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5876"/>
    <w:rPr>
      <w:rFonts w:ascii="Verdana" w:eastAsia="Times New Roman" w:hAnsi="Verdan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BA5876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BA5876"/>
    <w:pPr>
      <w:spacing w:before="180"/>
      <w:jc w:val="both"/>
    </w:pPr>
    <w:rPr>
      <w:sz w:val="20"/>
      <w:szCs w:val="18"/>
    </w:rPr>
  </w:style>
  <w:style w:type="paragraph" w:customStyle="1" w:styleId="03ImieiNazwisko">
    <w:name w:val="@03.Imie_i_Nazwisko"/>
    <w:basedOn w:val="11Trescpisma"/>
    <w:next w:val="Normalny"/>
    <w:rsid w:val="00BA5876"/>
  </w:style>
  <w:style w:type="paragraph" w:customStyle="1" w:styleId="06Adresmiasto">
    <w:name w:val="@06.Adres_miasto"/>
    <w:basedOn w:val="11Trescpisma"/>
    <w:next w:val="07Datapisma"/>
    <w:rsid w:val="00BA5876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BA5876"/>
    <w:pPr>
      <w:tabs>
        <w:tab w:val="center" w:pos="4536"/>
        <w:tab w:val="right" w:pos="9072"/>
      </w:tabs>
      <w:jc w:val="right"/>
    </w:pPr>
    <w:rPr>
      <w:color w:val="333333"/>
      <w:sz w:val="16"/>
      <w:szCs w:val="24"/>
    </w:rPr>
  </w:style>
  <w:style w:type="character" w:customStyle="1" w:styleId="StopkaZnak">
    <w:name w:val="Stopka Znak"/>
    <w:basedOn w:val="Domylnaczcionkaakapitu"/>
    <w:link w:val="Stopka"/>
    <w:semiHidden/>
    <w:rsid w:val="00BA5876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01Instytucja1">
    <w:name w:val="@01.Instytucja1"/>
    <w:basedOn w:val="11Trescpisma"/>
    <w:next w:val="Normalny"/>
    <w:rsid w:val="00BA5876"/>
    <w:pPr>
      <w:spacing w:before="0"/>
    </w:pPr>
    <w:rPr>
      <w:bCs/>
      <w:szCs w:val="20"/>
    </w:rPr>
  </w:style>
  <w:style w:type="paragraph" w:customStyle="1" w:styleId="09Dotyczy">
    <w:name w:val="@09.Dotyczy"/>
    <w:basedOn w:val="11Trescpisma"/>
    <w:rsid w:val="00BA5876"/>
    <w:pPr>
      <w:spacing w:before="120" w:after="120"/>
    </w:pPr>
    <w:rPr>
      <w:sz w:val="16"/>
    </w:rPr>
  </w:style>
  <w:style w:type="paragraph" w:styleId="Tekstpodstawowy">
    <w:name w:val="Body Text"/>
    <w:basedOn w:val="Normalny"/>
    <w:link w:val="TekstpodstawowyZnak"/>
    <w:semiHidden/>
    <w:rsid w:val="00BA5876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A5876"/>
    <w:rPr>
      <w:rFonts w:ascii="Verdana" w:eastAsia="Times New Roman" w:hAnsi="Verdana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BA5876"/>
    <w:pPr>
      <w:ind w:firstLine="708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A5876"/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10Szanowny">
    <w:name w:val="@10.Szanowny"/>
    <w:basedOn w:val="11Trescpisma"/>
    <w:next w:val="11Trescpisma"/>
    <w:rsid w:val="00BA5876"/>
  </w:style>
  <w:style w:type="paragraph" w:customStyle="1" w:styleId="12Zwyrazamiszacunku">
    <w:name w:val="@12.Z_wyrazami_szacunku"/>
    <w:basedOn w:val="Normalny"/>
    <w:next w:val="Normalny"/>
    <w:rsid w:val="00BA5876"/>
    <w:pPr>
      <w:spacing w:before="360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BA5876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BA5876"/>
    <w:rPr>
      <w:rFonts w:ascii="Verdana" w:eastAsia="Times New Roman" w:hAnsi="Verdana" w:cs="Times New Roman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BA5876"/>
    <w:pPr>
      <w:suppressAutoHyphens/>
      <w:spacing w:after="120"/>
      <w:ind w:firstLine="708"/>
      <w:jc w:val="both"/>
    </w:pPr>
    <w:rPr>
      <w:sz w:val="2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BA5876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B7282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00261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0026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002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00261"/>
    <w:rPr>
      <w:rFonts w:ascii="Verdana" w:eastAsia="Times New Roman" w:hAnsi="Verdana" w:cs="Times New Roman"/>
      <w:lang w:eastAsia="pl-PL"/>
    </w:rPr>
  </w:style>
  <w:style w:type="paragraph" w:customStyle="1" w:styleId="14StanowiskoPodpisujacego">
    <w:name w:val="@14.StanowiskoPodpisujacego"/>
    <w:basedOn w:val="Normalny"/>
    <w:rsid w:val="00300261"/>
    <w:pPr>
      <w:jc w:val="both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umrapy01</cp:lastModifiedBy>
  <cp:revision>4</cp:revision>
  <cp:lastPrinted>2019-05-15T09:57:00Z</cp:lastPrinted>
  <dcterms:created xsi:type="dcterms:W3CDTF">2022-03-25T09:23:00Z</dcterms:created>
  <dcterms:modified xsi:type="dcterms:W3CDTF">2022-03-28T08:23:00Z</dcterms:modified>
</cp:coreProperties>
</file>