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C4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Urząd Miejski Wrocławia</w:t>
      </w:r>
    </w:p>
    <w:p w:rsidR="006A335D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Wydział Nieruchomości Komunalnych</w:t>
      </w:r>
    </w:p>
    <w:p w:rsidR="006A377B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Pani Dominika Haladi</w:t>
      </w:r>
      <w:r w:rsidR="006A335D" w:rsidRPr="002C76C4">
        <w:rPr>
          <w:sz w:val="22"/>
          <w:szCs w:val="22"/>
        </w:rPr>
        <w:t>n</w:t>
      </w:r>
      <w:r w:rsidRPr="002C76C4">
        <w:rPr>
          <w:sz w:val="22"/>
          <w:szCs w:val="22"/>
        </w:rPr>
        <w:t>-Zawiślak</w:t>
      </w:r>
    </w:p>
    <w:p w:rsidR="006A377B" w:rsidRPr="002C76C4" w:rsidRDefault="002C76C4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6A377B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Al. Marcina Kromera 44</w:t>
      </w:r>
    </w:p>
    <w:p w:rsidR="006A377B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51-163 Wrocław</w:t>
      </w:r>
    </w:p>
    <w:p w:rsidR="006A377B" w:rsidRPr="002C76C4" w:rsidRDefault="00394733" w:rsidP="002C76C4">
      <w:pPr>
        <w:pStyle w:val="01Instytucja1"/>
        <w:spacing w:before="200" w:after="20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Wrocław, 16</w:t>
      </w:r>
      <w:r w:rsidR="002C76C4">
        <w:rPr>
          <w:sz w:val="22"/>
          <w:szCs w:val="22"/>
        </w:rPr>
        <w:t xml:space="preserve"> maja 2019 r.</w:t>
      </w:r>
    </w:p>
    <w:p w:rsidR="006A377B" w:rsidRPr="002C76C4" w:rsidRDefault="006A377B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WKN-KPZ.1712.4.2019</w:t>
      </w:r>
    </w:p>
    <w:p w:rsidR="00394733" w:rsidRPr="002C76C4" w:rsidRDefault="00394733" w:rsidP="002C76C4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00054694/2019/W</w:t>
      </w:r>
    </w:p>
    <w:p w:rsidR="006A377B" w:rsidRPr="002C76C4" w:rsidRDefault="006A377B" w:rsidP="002C76C4">
      <w:pPr>
        <w:pStyle w:val="01Instytucja1"/>
        <w:spacing w:before="240" w:after="24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WYSTĄPIENIE POKONTROLNE</w:t>
      </w:r>
    </w:p>
    <w:p w:rsidR="006A377B" w:rsidRPr="002C76C4" w:rsidRDefault="006A377B" w:rsidP="002C76C4">
      <w:pPr>
        <w:pStyle w:val="01Instytucja1"/>
        <w:spacing w:before="200" w:after="20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Wydział Kontroli Urzędu Miejskiego Wrocławia przeprowadził kontrolę w</w:t>
      </w:r>
      <w:r w:rsidR="002C76C4" w:rsidRPr="002C76C4">
        <w:rPr>
          <w:sz w:val="22"/>
          <w:szCs w:val="22"/>
        </w:rPr>
        <w:t xml:space="preserve"> </w:t>
      </w:r>
      <w:r w:rsidRPr="002C76C4">
        <w:rPr>
          <w:sz w:val="22"/>
          <w:szCs w:val="22"/>
        </w:rPr>
        <w:t>kierowanym przez Panią Dyrektor Wydziale, której przedmiotem była prawidłowość przygotowania do sprzedaży nieruchomości położonej we Wrocławiu przy ul. Żmigrodzkiej – działka 65. Wyniki kontroli przedstawiono w protokole nr WKN-KPZ.1712.4.2019, do kt</w:t>
      </w:r>
      <w:r w:rsidR="002C76C4" w:rsidRPr="002C76C4">
        <w:rPr>
          <w:sz w:val="22"/>
          <w:szCs w:val="22"/>
        </w:rPr>
        <w:t>órego nie wniesiono zastrzeżeń.</w:t>
      </w:r>
    </w:p>
    <w:p w:rsidR="00BB034A" w:rsidRPr="002C76C4" w:rsidRDefault="006A377B" w:rsidP="002C76C4">
      <w:pPr>
        <w:pStyle w:val="01Instytucja1"/>
        <w:spacing w:before="200" w:after="20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 xml:space="preserve">Na podstawie dokumentacji wskazanej w protokole kontroli stwierdzono, że nieruchomość </w:t>
      </w:r>
      <w:r w:rsidR="00587C7C" w:rsidRPr="002C76C4">
        <w:rPr>
          <w:sz w:val="22"/>
          <w:szCs w:val="22"/>
        </w:rPr>
        <w:t xml:space="preserve">przy ul. </w:t>
      </w:r>
      <w:r w:rsidRPr="002C76C4">
        <w:rPr>
          <w:sz w:val="22"/>
          <w:szCs w:val="22"/>
        </w:rPr>
        <w:t>Żmigrodzkiej – działka 65</w:t>
      </w:r>
      <w:r w:rsidR="00587C7C" w:rsidRPr="002C76C4">
        <w:rPr>
          <w:sz w:val="22"/>
          <w:szCs w:val="22"/>
        </w:rPr>
        <w:t xml:space="preserve"> przeznaczona do sprzedaży</w:t>
      </w:r>
      <w:r w:rsidR="00CF7762" w:rsidRPr="002C76C4">
        <w:rPr>
          <w:sz w:val="22"/>
          <w:szCs w:val="22"/>
        </w:rPr>
        <w:t>,</w:t>
      </w:r>
      <w:r w:rsidRPr="002C76C4">
        <w:rPr>
          <w:sz w:val="22"/>
          <w:szCs w:val="22"/>
        </w:rPr>
        <w:t xml:space="preserve"> miała uregulowany stan prawny tj. stanowiła w całości własność Gminy Wrocław ujawnioną w księdze wieczystej nr </w:t>
      </w:r>
      <w:r w:rsidR="00BD6E06">
        <w:rPr>
          <w:sz w:val="22"/>
          <w:szCs w:val="22"/>
        </w:rPr>
        <w:tab/>
      </w:r>
      <w:r w:rsidR="00587C7C" w:rsidRPr="002C76C4">
        <w:rPr>
          <w:sz w:val="22"/>
          <w:szCs w:val="22"/>
        </w:rPr>
        <w:t>prowadzonej w Są</w:t>
      </w:r>
      <w:r w:rsidR="002D7161" w:rsidRPr="002C76C4">
        <w:rPr>
          <w:sz w:val="22"/>
          <w:szCs w:val="22"/>
        </w:rPr>
        <w:t>dzie Rejonowym dla Wrocławia-Krzyki, IV Wydz</w:t>
      </w:r>
      <w:r w:rsidRPr="002C76C4">
        <w:rPr>
          <w:sz w:val="22"/>
          <w:szCs w:val="22"/>
        </w:rPr>
        <w:t>i</w:t>
      </w:r>
      <w:r w:rsidR="002D7161" w:rsidRPr="002C76C4">
        <w:rPr>
          <w:sz w:val="22"/>
          <w:szCs w:val="22"/>
        </w:rPr>
        <w:t>ał Ksiąg Wieczystych.</w:t>
      </w:r>
    </w:p>
    <w:p w:rsidR="006A335D" w:rsidRPr="002C76C4" w:rsidRDefault="00BB034A" w:rsidP="002C76C4">
      <w:pPr>
        <w:pStyle w:val="01Instytucja1"/>
        <w:spacing w:before="200" w:after="20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 xml:space="preserve">Ponadto ustalono, że </w:t>
      </w:r>
      <w:r w:rsidR="006A335D" w:rsidRPr="002C76C4">
        <w:rPr>
          <w:sz w:val="22"/>
          <w:szCs w:val="22"/>
        </w:rPr>
        <w:t>przed Są</w:t>
      </w:r>
      <w:r w:rsidRPr="002C76C4">
        <w:rPr>
          <w:sz w:val="22"/>
          <w:szCs w:val="22"/>
        </w:rPr>
        <w:t xml:space="preserve">dem Rejonowym dla Wrocławia - Fabryczna toczyła się sprawa z powództwa bezumownego posiadacza ww. nieruchomości o </w:t>
      </w:r>
      <w:r w:rsidR="00E44495" w:rsidRPr="002C76C4">
        <w:rPr>
          <w:sz w:val="22"/>
          <w:szCs w:val="22"/>
        </w:rPr>
        <w:t>nakazanie G</w:t>
      </w:r>
      <w:r w:rsidRPr="002C76C4">
        <w:rPr>
          <w:sz w:val="22"/>
          <w:szCs w:val="22"/>
        </w:rPr>
        <w:t xml:space="preserve">minie Wrocław złożenia oświadczenia woli w przedmiocie zawarcia umowy użytkowania wieczystego gruntu i przeniesienia własności budynków. </w:t>
      </w:r>
      <w:r w:rsidR="006A335D" w:rsidRPr="002C76C4">
        <w:rPr>
          <w:sz w:val="22"/>
          <w:szCs w:val="22"/>
        </w:rPr>
        <w:t>W powyższej sprawie wyrokiem z dnia 28.09.2005 r. Sąd oddalił powództwo</w:t>
      </w:r>
      <w:r w:rsidR="009A0B3E" w:rsidRPr="002C76C4">
        <w:rPr>
          <w:sz w:val="22"/>
          <w:szCs w:val="22"/>
        </w:rPr>
        <w:t xml:space="preserve"> w całości.</w:t>
      </w:r>
      <w:r w:rsidR="006A335D" w:rsidRPr="002C76C4">
        <w:rPr>
          <w:sz w:val="22"/>
          <w:szCs w:val="22"/>
        </w:rPr>
        <w:t xml:space="preserve"> </w:t>
      </w:r>
      <w:r w:rsidR="009A0B3E" w:rsidRPr="002C76C4">
        <w:rPr>
          <w:sz w:val="22"/>
          <w:szCs w:val="22"/>
        </w:rPr>
        <w:t>Sąd Okręgowy we Wrocławiu wyrokiem z dnia 19.12.2006 r. oddalił w całości apelację od ww. wyroku Sądu Rejonowego wniesioną przez powoda.</w:t>
      </w:r>
    </w:p>
    <w:p w:rsidR="006A335D" w:rsidRPr="002C76C4" w:rsidRDefault="006A335D" w:rsidP="002C76C4">
      <w:pPr>
        <w:pStyle w:val="01Instytucja1"/>
        <w:spacing w:before="200" w:after="200"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Biorąc powyższe pod uwagę nie formułuje się zaleceń pokontrolnych.</w:t>
      </w:r>
    </w:p>
    <w:p w:rsidR="002C76C4" w:rsidRPr="005C2704" w:rsidRDefault="002C76C4" w:rsidP="002C76C4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lastRenderedPageBreak/>
        <w:t>Dokument podpisała z upoważnienia Prezydenta</w:t>
      </w:r>
    </w:p>
    <w:p w:rsidR="002C76C4" w:rsidRPr="005C2704" w:rsidRDefault="002C76C4" w:rsidP="002C76C4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>Marta Kalicińska</w:t>
      </w:r>
    </w:p>
    <w:p w:rsidR="002C76C4" w:rsidRPr="00E96785" w:rsidRDefault="002C76C4" w:rsidP="002C76C4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6A377B" w:rsidRPr="002C76C4" w:rsidRDefault="006A377B" w:rsidP="002C76C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Do wiadomości:</w:t>
      </w:r>
    </w:p>
    <w:p w:rsidR="006A377B" w:rsidRPr="002C76C4" w:rsidRDefault="006A377B" w:rsidP="002C76C4">
      <w:pPr>
        <w:pStyle w:val="Tekstpodstawowy"/>
        <w:numPr>
          <w:ilvl w:val="0"/>
          <w:numId w:val="1"/>
        </w:numPr>
        <w:tabs>
          <w:tab w:val="left" w:pos="1980"/>
        </w:tabs>
        <w:spacing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Pan Stanisław Lorenc - Wiceprezydent Wrocławia, wraz z pro</w:t>
      </w:r>
      <w:r w:rsidR="003E6C78" w:rsidRPr="002C76C4">
        <w:rPr>
          <w:sz w:val="22"/>
          <w:szCs w:val="22"/>
        </w:rPr>
        <w:t>tokołem kontroli WKN-KPZ.1712.4</w:t>
      </w:r>
      <w:r w:rsidRPr="002C76C4">
        <w:rPr>
          <w:sz w:val="22"/>
          <w:szCs w:val="22"/>
        </w:rPr>
        <w:t>.2019 w wersji elektronicznej.</w:t>
      </w:r>
    </w:p>
    <w:p w:rsidR="00301AC7" w:rsidRPr="002C76C4" w:rsidRDefault="006A377B" w:rsidP="002C76C4">
      <w:pPr>
        <w:pStyle w:val="Tekstpodstawowy"/>
        <w:numPr>
          <w:ilvl w:val="0"/>
          <w:numId w:val="1"/>
        </w:numPr>
        <w:tabs>
          <w:tab w:val="left" w:pos="1980"/>
        </w:tabs>
        <w:spacing w:line="276" w:lineRule="auto"/>
        <w:jc w:val="left"/>
        <w:rPr>
          <w:sz w:val="22"/>
          <w:szCs w:val="22"/>
        </w:rPr>
      </w:pPr>
      <w:r w:rsidRPr="002C76C4">
        <w:rPr>
          <w:sz w:val="22"/>
          <w:szCs w:val="22"/>
        </w:rPr>
        <w:t>Pan Lech Filipiak – Dyrektor DNR, wraz z pro</w:t>
      </w:r>
      <w:r w:rsidR="003E6C78" w:rsidRPr="002C76C4">
        <w:rPr>
          <w:sz w:val="22"/>
          <w:szCs w:val="22"/>
        </w:rPr>
        <w:t>tokołem kontroli WKN-KPZ.1712.4</w:t>
      </w:r>
      <w:r w:rsidRPr="002C76C4">
        <w:rPr>
          <w:sz w:val="22"/>
          <w:szCs w:val="22"/>
        </w:rPr>
        <w:t>.2019 w wersji elektronicznej.</w:t>
      </w:r>
    </w:p>
    <w:sectPr w:rsidR="00301AC7" w:rsidRPr="002C76C4" w:rsidSect="0084066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CB" w:rsidRDefault="001434CB" w:rsidP="0084066E">
      <w:r>
        <w:separator/>
      </w:r>
    </w:p>
  </w:endnote>
  <w:endnote w:type="continuationSeparator" w:id="1">
    <w:p w:rsidR="001434CB" w:rsidRDefault="001434CB" w:rsidP="0084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6E" w:rsidRDefault="003E6C7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07CC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07CCB">
      <w:rPr>
        <w:sz w:val="14"/>
        <w:szCs w:val="14"/>
      </w:rPr>
      <w:fldChar w:fldCharType="separate"/>
    </w:r>
    <w:r w:rsidR="00BD6E06">
      <w:rPr>
        <w:noProof/>
        <w:sz w:val="14"/>
        <w:szCs w:val="14"/>
      </w:rPr>
      <w:t>2</w:t>
    </w:r>
    <w:r w:rsidR="00C07CC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07CC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07CCB">
      <w:rPr>
        <w:sz w:val="14"/>
        <w:szCs w:val="14"/>
      </w:rPr>
      <w:fldChar w:fldCharType="separate"/>
    </w:r>
    <w:r w:rsidR="00BD6E06">
      <w:rPr>
        <w:noProof/>
        <w:sz w:val="14"/>
        <w:szCs w:val="14"/>
      </w:rPr>
      <w:t>2</w:t>
    </w:r>
    <w:r w:rsidR="00C07CC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6E" w:rsidRDefault="0084066E">
    <w:pPr>
      <w:pStyle w:val="Stopka"/>
    </w:pPr>
  </w:p>
  <w:p w:rsidR="0084066E" w:rsidRDefault="00BD6E0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CB" w:rsidRDefault="001434CB" w:rsidP="0084066E">
      <w:r>
        <w:separator/>
      </w:r>
    </w:p>
  </w:footnote>
  <w:footnote w:type="continuationSeparator" w:id="1">
    <w:p w:rsidR="001434CB" w:rsidRDefault="001434CB" w:rsidP="00840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6E" w:rsidRDefault="00C07CC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6E" w:rsidRDefault="00C07CC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190"/>
    <w:multiLevelType w:val="hybridMultilevel"/>
    <w:tmpl w:val="BE0C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377B"/>
    <w:rsid w:val="00064E86"/>
    <w:rsid w:val="001434CB"/>
    <w:rsid w:val="002C76C4"/>
    <w:rsid w:val="002D7161"/>
    <w:rsid w:val="00301AC7"/>
    <w:rsid w:val="0034104E"/>
    <w:rsid w:val="00394733"/>
    <w:rsid w:val="003B529C"/>
    <w:rsid w:val="003C3EC1"/>
    <w:rsid w:val="003E6C78"/>
    <w:rsid w:val="003F7F7E"/>
    <w:rsid w:val="00587C7C"/>
    <w:rsid w:val="00647422"/>
    <w:rsid w:val="006A335D"/>
    <w:rsid w:val="006A377B"/>
    <w:rsid w:val="00706D13"/>
    <w:rsid w:val="00760A07"/>
    <w:rsid w:val="00795C5D"/>
    <w:rsid w:val="0084066E"/>
    <w:rsid w:val="0089267C"/>
    <w:rsid w:val="009A0B3E"/>
    <w:rsid w:val="00A729FE"/>
    <w:rsid w:val="00BB034A"/>
    <w:rsid w:val="00BD6E06"/>
    <w:rsid w:val="00C07CCB"/>
    <w:rsid w:val="00C5033D"/>
    <w:rsid w:val="00C655F0"/>
    <w:rsid w:val="00C70684"/>
    <w:rsid w:val="00CF7762"/>
    <w:rsid w:val="00E44495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77B"/>
    <w:rPr>
      <w:rFonts w:ascii="Verdana" w:eastAsia="Times New Roman" w:hAnsi="Verdan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6A377B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6A377B"/>
    <w:pPr>
      <w:spacing w:before="180"/>
      <w:jc w:val="both"/>
    </w:pPr>
    <w:rPr>
      <w:sz w:val="20"/>
      <w:szCs w:val="18"/>
    </w:rPr>
  </w:style>
  <w:style w:type="paragraph" w:customStyle="1" w:styleId="03ImieiNazwisko">
    <w:name w:val="@03.Imie_i_Nazwisko"/>
    <w:basedOn w:val="11Trescpisma"/>
    <w:next w:val="Normalny"/>
    <w:rsid w:val="006A377B"/>
  </w:style>
  <w:style w:type="paragraph" w:customStyle="1" w:styleId="06Adresmiasto">
    <w:name w:val="@06.Adres_miasto"/>
    <w:basedOn w:val="11Trescpisma"/>
    <w:next w:val="07Datapisma"/>
    <w:rsid w:val="006A377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6A377B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6A377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1Instytucja1">
    <w:name w:val="@01.Instytucja1"/>
    <w:basedOn w:val="11Trescpisma"/>
    <w:next w:val="Normalny"/>
    <w:rsid w:val="006A377B"/>
    <w:pPr>
      <w:spacing w:before="0"/>
    </w:pPr>
    <w:rPr>
      <w:bCs/>
      <w:szCs w:val="20"/>
    </w:rPr>
  </w:style>
  <w:style w:type="paragraph" w:customStyle="1" w:styleId="09Dotyczy">
    <w:name w:val="@09.Dotyczy"/>
    <w:basedOn w:val="11Trescpisma"/>
    <w:rsid w:val="006A377B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6A377B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377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A377B"/>
    <w:pPr>
      <w:ind w:firstLine="708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377B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10Szanowny">
    <w:name w:val="@10.Szanowny"/>
    <w:basedOn w:val="11Trescpisma"/>
    <w:next w:val="11Trescpisma"/>
    <w:rsid w:val="006A377B"/>
  </w:style>
  <w:style w:type="paragraph" w:customStyle="1" w:styleId="12Zwyrazamiszacunku">
    <w:name w:val="@12.Z_wyrazami_szacunku"/>
    <w:basedOn w:val="Normalny"/>
    <w:next w:val="Normalny"/>
    <w:rsid w:val="006A377B"/>
    <w:pPr>
      <w:spacing w:before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6A377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A377B"/>
    <w:rPr>
      <w:rFonts w:ascii="Verdana" w:eastAsia="Times New Roman" w:hAnsi="Verdana" w:cs="Times New Roman"/>
      <w:lang w:eastAsia="pl-PL"/>
    </w:rPr>
  </w:style>
  <w:style w:type="character" w:customStyle="1" w:styleId="readonlytext">
    <w:name w:val="readonly_text"/>
    <w:basedOn w:val="Domylnaczcionkaakapitu"/>
    <w:rsid w:val="00394733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C76C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C76C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C7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76C4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2C76C4"/>
    <w:pPr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umjosw01</cp:lastModifiedBy>
  <cp:revision>3</cp:revision>
  <cp:lastPrinted>2019-05-15T10:12:00Z</cp:lastPrinted>
  <dcterms:created xsi:type="dcterms:W3CDTF">2022-02-10T11:45:00Z</dcterms:created>
  <dcterms:modified xsi:type="dcterms:W3CDTF">2022-09-09T10:29:00Z</dcterms:modified>
</cp:coreProperties>
</file>