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7D" w:rsidRPr="004E5F05" w:rsidRDefault="0077287D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Liceum Ogólnokształcące nr VII</w:t>
      </w:r>
    </w:p>
    <w:p w:rsidR="0077287D" w:rsidRPr="004E5F05" w:rsidRDefault="00D07748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i</w:t>
      </w:r>
      <w:r w:rsidR="0077287D" w:rsidRPr="004E5F05">
        <w:rPr>
          <w:sz w:val="22"/>
          <w:szCs w:val="22"/>
        </w:rPr>
        <w:t>m. Krzysztofa Kamila Baczyńskiego</w:t>
      </w:r>
    </w:p>
    <w:p w:rsidR="0077287D" w:rsidRPr="004E5F05" w:rsidRDefault="0077287D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Pan Leszek Duszyński</w:t>
      </w:r>
    </w:p>
    <w:p w:rsidR="0077287D" w:rsidRPr="004E5F05" w:rsidRDefault="004E5F05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Dyrektor</w:t>
      </w:r>
    </w:p>
    <w:p w:rsidR="0077287D" w:rsidRPr="004E5F05" w:rsidRDefault="0077287D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ul. Krucza 49</w:t>
      </w:r>
    </w:p>
    <w:p w:rsidR="0077287D" w:rsidRPr="004E5F05" w:rsidRDefault="0077287D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53-410 Wrocław</w:t>
      </w:r>
    </w:p>
    <w:p w:rsidR="0077287D" w:rsidRPr="004E5F05" w:rsidRDefault="0077287D" w:rsidP="004E5F05">
      <w:pPr>
        <w:pStyle w:val="14StanowiskoPodpisujacego"/>
        <w:snapToGrid w:val="0"/>
        <w:spacing w:before="200" w:after="200" w:line="276" w:lineRule="auto"/>
        <w:rPr>
          <w:bCs/>
          <w:sz w:val="22"/>
          <w:szCs w:val="22"/>
        </w:rPr>
      </w:pPr>
      <w:r w:rsidRPr="004E5F05">
        <w:rPr>
          <w:bCs/>
          <w:sz w:val="22"/>
          <w:szCs w:val="22"/>
        </w:rPr>
        <w:t xml:space="preserve">Wrocław, </w:t>
      </w:r>
      <w:r w:rsidR="00B071B3" w:rsidRPr="004E5F05">
        <w:rPr>
          <w:bCs/>
          <w:sz w:val="22"/>
          <w:szCs w:val="22"/>
        </w:rPr>
        <w:t>26</w:t>
      </w:r>
      <w:r w:rsidRPr="004E5F05">
        <w:rPr>
          <w:bCs/>
          <w:sz w:val="22"/>
          <w:szCs w:val="22"/>
        </w:rPr>
        <w:t xml:space="preserve"> czerwca 2019 r.</w:t>
      </w:r>
    </w:p>
    <w:p w:rsidR="0077287D" w:rsidRPr="004E5F05" w:rsidRDefault="0077287D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WKN-KPZ.1711.9.2019</w:t>
      </w:r>
    </w:p>
    <w:p w:rsidR="001728CC" w:rsidRPr="004E5F05" w:rsidRDefault="001728CC" w:rsidP="004E5F05">
      <w:pPr>
        <w:pStyle w:val="10Szanowny"/>
        <w:spacing w:before="120" w:after="12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00068569/2019/W</w:t>
      </w:r>
    </w:p>
    <w:p w:rsidR="0077287D" w:rsidRPr="004E5F05" w:rsidRDefault="0077287D" w:rsidP="004E5F05">
      <w:pPr>
        <w:pStyle w:val="10Szanowny"/>
        <w:spacing w:before="240" w:after="24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WYSTĄPIENIE POKONTROLNE</w:t>
      </w:r>
    </w:p>
    <w:p w:rsidR="0077287D" w:rsidRPr="004E5F05" w:rsidRDefault="0077287D" w:rsidP="004E5F05">
      <w:pPr>
        <w:spacing w:line="276" w:lineRule="auto"/>
        <w:jc w:val="both"/>
      </w:pPr>
      <w:r w:rsidRPr="004E5F05">
        <w:t>Wydział Kontroli Urzędu Miejskiego Wrocławia przeprowadził kontrolę w kierowanej przez Pana Dyrektora jednostce, której przedmiotem były:</w:t>
      </w:r>
    </w:p>
    <w:p w:rsidR="0077287D" w:rsidRPr="004E5F05" w:rsidRDefault="00D07748" w:rsidP="004E5F05">
      <w:pPr>
        <w:numPr>
          <w:ilvl w:val="0"/>
          <w:numId w:val="12"/>
        </w:numPr>
        <w:tabs>
          <w:tab w:val="num" w:pos="540"/>
        </w:tabs>
        <w:snapToGrid w:val="0"/>
        <w:spacing w:line="276" w:lineRule="auto"/>
        <w:ind w:left="540"/>
        <w:jc w:val="both"/>
        <w:rPr>
          <w:bCs/>
        </w:rPr>
      </w:pPr>
      <w:r w:rsidRPr="004E5F05">
        <w:rPr>
          <w:bCs/>
        </w:rPr>
        <w:t>Zagadnienia finansowe,</w:t>
      </w:r>
    </w:p>
    <w:p w:rsidR="0077287D" w:rsidRPr="004E5F05" w:rsidRDefault="0077287D" w:rsidP="004E5F05">
      <w:pPr>
        <w:numPr>
          <w:ilvl w:val="0"/>
          <w:numId w:val="12"/>
        </w:numPr>
        <w:tabs>
          <w:tab w:val="num" w:pos="540"/>
        </w:tabs>
        <w:snapToGrid w:val="0"/>
        <w:spacing w:line="276" w:lineRule="auto"/>
        <w:ind w:left="540"/>
        <w:jc w:val="both"/>
        <w:rPr>
          <w:bCs/>
        </w:rPr>
      </w:pPr>
      <w:r w:rsidRPr="004E5F05">
        <w:rPr>
          <w:bCs/>
        </w:rPr>
        <w:t>Z</w:t>
      </w:r>
      <w:r w:rsidR="00D07748" w:rsidRPr="004E5F05">
        <w:rPr>
          <w:bCs/>
        </w:rPr>
        <w:t>agadnienia organizacyjno-prawne,</w:t>
      </w:r>
    </w:p>
    <w:p w:rsidR="0077287D" w:rsidRPr="004E5F05" w:rsidRDefault="0077287D" w:rsidP="004E5F05">
      <w:pPr>
        <w:numPr>
          <w:ilvl w:val="0"/>
          <w:numId w:val="12"/>
        </w:numPr>
        <w:tabs>
          <w:tab w:val="num" w:pos="540"/>
        </w:tabs>
        <w:snapToGrid w:val="0"/>
        <w:spacing w:line="276" w:lineRule="auto"/>
        <w:ind w:left="540"/>
        <w:jc w:val="both"/>
        <w:rPr>
          <w:bCs/>
        </w:rPr>
      </w:pPr>
      <w:r w:rsidRPr="004E5F05">
        <w:rPr>
          <w:bCs/>
        </w:rPr>
        <w:t>Prawidłowość przyznawania świadczeń z zakładowego funduszu świadczeń socjalnych,</w:t>
      </w:r>
    </w:p>
    <w:p w:rsidR="0077287D" w:rsidRPr="004E5F05" w:rsidRDefault="0077287D" w:rsidP="004E5F05">
      <w:pPr>
        <w:snapToGrid w:val="0"/>
        <w:spacing w:line="276" w:lineRule="auto"/>
        <w:ind w:left="540"/>
        <w:jc w:val="both"/>
        <w:rPr>
          <w:bCs/>
        </w:rPr>
      </w:pPr>
      <w:r w:rsidRPr="004E5F05">
        <w:rPr>
          <w:bCs/>
        </w:rPr>
        <w:t>za 2018 r.</w:t>
      </w:r>
    </w:p>
    <w:p w:rsidR="0077287D" w:rsidRPr="004E5F05" w:rsidRDefault="0077287D" w:rsidP="004E5F05">
      <w:pPr>
        <w:pStyle w:val="14StanowiskoPodpisujacego"/>
        <w:snapToGrid w:val="0"/>
        <w:spacing w:before="200" w:after="200" w:line="276" w:lineRule="auto"/>
        <w:rPr>
          <w:bCs/>
          <w:sz w:val="22"/>
          <w:szCs w:val="22"/>
        </w:rPr>
      </w:pPr>
      <w:r w:rsidRPr="004E5F05">
        <w:rPr>
          <w:bCs/>
          <w:sz w:val="22"/>
          <w:szCs w:val="22"/>
        </w:rPr>
        <w:t>Wyniki kontroli przedstawiono w protokole nr WKN-KPZ.1711.9.2019, do którego nie wniesiono zastrzeżeń.</w:t>
      </w:r>
    </w:p>
    <w:p w:rsidR="0077287D" w:rsidRPr="004E5F05" w:rsidRDefault="0077287D" w:rsidP="004E5F05">
      <w:pPr>
        <w:pStyle w:val="10Szanowny"/>
        <w:snapToGrid w:val="0"/>
        <w:spacing w:before="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>Na podstawie dokumentacji wskazanej w protokole kontroli stwierdzono następujące nieprawidłowości:</w:t>
      </w:r>
    </w:p>
    <w:p w:rsidR="00A1400A" w:rsidRPr="004E5F05" w:rsidRDefault="00021BEC" w:rsidP="004E5F05">
      <w:pPr>
        <w:numPr>
          <w:ilvl w:val="0"/>
          <w:numId w:val="13"/>
        </w:numPr>
        <w:tabs>
          <w:tab w:val="clear" w:pos="720"/>
        </w:tabs>
        <w:spacing w:line="276" w:lineRule="auto"/>
        <w:ind w:left="567" w:hanging="425"/>
        <w:jc w:val="both"/>
        <w:rPr>
          <w:rFonts w:cs="Verdana"/>
        </w:rPr>
      </w:pPr>
      <w:r w:rsidRPr="004E5F05">
        <w:rPr>
          <w:rFonts w:cs="Verdana"/>
        </w:rPr>
        <w:t xml:space="preserve">Brak zachowania i archiwizacji ewidencji pn. „Wydawanie kluczy” </w:t>
      </w:r>
      <w:r w:rsidR="00A1400A" w:rsidRPr="004E5F05">
        <w:rPr>
          <w:rFonts w:cs="Verdana"/>
        </w:rPr>
        <w:t>obejmujących okresy 01.01.-16.04.2018 r. oraz 30.08.-16.10.2018 r.</w:t>
      </w:r>
      <w:r w:rsidRPr="004E5F05">
        <w:rPr>
          <w:rFonts w:cs="Verdana"/>
        </w:rPr>
        <w:t xml:space="preserve"> mimo </w:t>
      </w:r>
      <w:r w:rsidR="00B071B3" w:rsidRPr="004E5F05">
        <w:rPr>
          <w:rFonts w:cs="Verdana"/>
        </w:rPr>
        <w:t xml:space="preserve">obowiązku </w:t>
      </w:r>
      <w:r w:rsidR="002F1F99" w:rsidRPr="004E5F05">
        <w:rPr>
          <w:rFonts w:cs="Verdana"/>
        </w:rPr>
        <w:t>pięcioletniego terminu ich przechowywania, który wynika z J</w:t>
      </w:r>
      <w:r w:rsidRPr="004E5F05">
        <w:rPr>
          <w:rFonts w:cs="Verdana"/>
        </w:rPr>
        <w:t>ednolit</w:t>
      </w:r>
      <w:r w:rsidR="002F1F99" w:rsidRPr="004E5F05">
        <w:rPr>
          <w:rFonts w:cs="Verdana"/>
        </w:rPr>
        <w:t xml:space="preserve">ego </w:t>
      </w:r>
      <w:r w:rsidRPr="004E5F05">
        <w:rPr>
          <w:rFonts w:cs="Verdana"/>
        </w:rPr>
        <w:t>Rzeczow</w:t>
      </w:r>
      <w:r w:rsidR="002F1F99" w:rsidRPr="004E5F05">
        <w:rPr>
          <w:rFonts w:cs="Verdana"/>
        </w:rPr>
        <w:t>ego</w:t>
      </w:r>
      <w:r w:rsidRPr="004E5F05">
        <w:rPr>
          <w:rFonts w:cs="Verdana"/>
        </w:rPr>
        <w:t xml:space="preserve"> Wykazu Akt </w:t>
      </w:r>
      <w:r w:rsidR="00A1400A" w:rsidRPr="004E5F05">
        <w:rPr>
          <w:rFonts w:cs="Verdana"/>
        </w:rPr>
        <w:t>stanowiącego załącznik do Instrukcji Arc</w:t>
      </w:r>
      <w:r w:rsidR="00BD6756" w:rsidRPr="004E5F05">
        <w:rPr>
          <w:rFonts w:cs="Verdana"/>
        </w:rPr>
        <w:t>hiwalnej obowiązującej w Liceum.</w:t>
      </w:r>
    </w:p>
    <w:p w:rsidR="0077287D" w:rsidRPr="004E5F05" w:rsidRDefault="00183CA1" w:rsidP="004E5F05">
      <w:pPr>
        <w:pStyle w:val="WW-Domylnie"/>
        <w:numPr>
          <w:ilvl w:val="0"/>
          <w:numId w:val="13"/>
        </w:numPr>
        <w:tabs>
          <w:tab w:val="left" w:pos="540"/>
        </w:tabs>
        <w:spacing w:line="276" w:lineRule="auto"/>
        <w:ind w:left="540" w:hanging="360"/>
        <w:jc w:val="both"/>
        <w:rPr>
          <w:rFonts w:ascii="Verdana" w:hAnsi="Verdana"/>
          <w:sz w:val="22"/>
          <w:szCs w:val="22"/>
        </w:rPr>
      </w:pPr>
      <w:r w:rsidRPr="004E5F05">
        <w:rPr>
          <w:rFonts w:ascii="Verdana" w:hAnsi="Verdana"/>
          <w:sz w:val="22"/>
          <w:szCs w:val="22"/>
        </w:rPr>
        <w:t>Przedłożenie</w:t>
      </w:r>
      <w:r w:rsidR="0077287D" w:rsidRPr="004E5F05">
        <w:rPr>
          <w:rFonts w:ascii="Verdana" w:hAnsi="Verdana"/>
          <w:sz w:val="22"/>
          <w:szCs w:val="22"/>
        </w:rPr>
        <w:t xml:space="preserve"> Radzie Pedagogicznej</w:t>
      </w:r>
      <w:r w:rsidR="001728CC" w:rsidRPr="004E5F05">
        <w:rPr>
          <w:rFonts w:ascii="Verdana" w:hAnsi="Verdana"/>
          <w:sz w:val="22"/>
          <w:szCs w:val="22"/>
        </w:rPr>
        <w:t>/Radzie Szkoły</w:t>
      </w:r>
      <w:r w:rsidR="0077287D" w:rsidRPr="004E5F05">
        <w:rPr>
          <w:rFonts w:ascii="Verdana" w:hAnsi="Verdana"/>
          <w:sz w:val="22"/>
          <w:szCs w:val="22"/>
        </w:rPr>
        <w:t xml:space="preserve"> projekt</w:t>
      </w:r>
      <w:r w:rsidR="00B071B3" w:rsidRPr="004E5F05">
        <w:rPr>
          <w:rFonts w:ascii="Verdana" w:hAnsi="Verdana"/>
          <w:sz w:val="22"/>
          <w:szCs w:val="22"/>
        </w:rPr>
        <w:t>u</w:t>
      </w:r>
      <w:r w:rsidR="0077287D" w:rsidRPr="004E5F05">
        <w:rPr>
          <w:rFonts w:ascii="Verdana" w:hAnsi="Verdana"/>
          <w:sz w:val="22"/>
          <w:szCs w:val="22"/>
        </w:rPr>
        <w:t xml:space="preserve"> planu finansowego Szkoły na 2018 r. w styczniu 2018 r.</w:t>
      </w:r>
      <w:r w:rsidR="001728CC" w:rsidRPr="004E5F05">
        <w:rPr>
          <w:rFonts w:ascii="Verdana" w:hAnsi="Verdana"/>
          <w:sz w:val="22"/>
          <w:szCs w:val="22"/>
        </w:rPr>
        <w:t xml:space="preserve"> a na 2019 r.</w:t>
      </w:r>
      <w:r w:rsidR="0077287D" w:rsidRPr="004E5F05">
        <w:rPr>
          <w:rFonts w:ascii="Verdana" w:hAnsi="Verdana"/>
          <w:sz w:val="22"/>
          <w:szCs w:val="22"/>
        </w:rPr>
        <w:t xml:space="preserve"> </w:t>
      </w:r>
      <w:r w:rsidR="001728CC" w:rsidRPr="004E5F05">
        <w:rPr>
          <w:rFonts w:ascii="Verdana" w:hAnsi="Verdana"/>
          <w:sz w:val="22"/>
          <w:szCs w:val="22"/>
        </w:rPr>
        <w:t xml:space="preserve">w marcu 2019 r. </w:t>
      </w:r>
      <w:r w:rsidR="0077287D" w:rsidRPr="004E5F05">
        <w:rPr>
          <w:rFonts w:ascii="Verdana" w:hAnsi="Verdana"/>
          <w:sz w:val="22"/>
          <w:szCs w:val="22"/>
        </w:rPr>
        <w:t>tj. po terminie jego złożenia w UMW (</w:t>
      </w:r>
      <w:r w:rsidR="00021BEC" w:rsidRPr="004E5F05">
        <w:rPr>
          <w:rFonts w:ascii="Verdana" w:hAnsi="Verdana"/>
          <w:sz w:val="22"/>
          <w:szCs w:val="22"/>
        </w:rPr>
        <w:t>odpowiednio</w:t>
      </w:r>
      <w:r w:rsidR="001728CC" w:rsidRPr="004E5F05">
        <w:rPr>
          <w:rFonts w:ascii="Verdana" w:hAnsi="Verdana"/>
          <w:sz w:val="22"/>
          <w:szCs w:val="22"/>
        </w:rPr>
        <w:t xml:space="preserve"> </w:t>
      </w:r>
      <w:r w:rsidR="0077287D" w:rsidRPr="004E5F05">
        <w:rPr>
          <w:rFonts w:ascii="Verdana" w:hAnsi="Verdana"/>
          <w:sz w:val="22"/>
          <w:szCs w:val="22"/>
        </w:rPr>
        <w:t>5.09.2017 r.</w:t>
      </w:r>
      <w:r w:rsidR="00F94E23" w:rsidRPr="004E5F05">
        <w:rPr>
          <w:rFonts w:ascii="Verdana" w:hAnsi="Verdana"/>
          <w:sz w:val="22"/>
          <w:szCs w:val="22"/>
        </w:rPr>
        <w:t xml:space="preserve"> i 5.09.2018</w:t>
      </w:r>
      <w:r w:rsidR="001728CC" w:rsidRPr="004E5F05">
        <w:rPr>
          <w:rFonts w:ascii="Verdana" w:hAnsi="Verdana"/>
          <w:sz w:val="22"/>
          <w:szCs w:val="22"/>
        </w:rPr>
        <w:t xml:space="preserve"> r.</w:t>
      </w:r>
      <w:r w:rsidR="0077287D" w:rsidRPr="004E5F05">
        <w:rPr>
          <w:rFonts w:ascii="Verdana" w:hAnsi="Verdana"/>
          <w:sz w:val="22"/>
          <w:szCs w:val="22"/>
        </w:rPr>
        <w:t>)</w:t>
      </w:r>
      <w:r w:rsidR="00B071B3" w:rsidRPr="004E5F05">
        <w:rPr>
          <w:rFonts w:ascii="Verdana" w:hAnsi="Verdana"/>
          <w:sz w:val="22"/>
          <w:szCs w:val="22"/>
        </w:rPr>
        <w:t>, co uniemożliwiło Radzie skuteczne wnoszenie uwag.</w:t>
      </w:r>
    </w:p>
    <w:p w:rsidR="0077287D" w:rsidRPr="004E5F05" w:rsidRDefault="0077287D" w:rsidP="004E5F05">
      <w:pPr>
        <w:pStyle w:val="WW-Domylnie"/>
        <w:numPr>
          <w:ilvl w:val="0"/>
          <w:numId w:val="13"/>
        </w:numPr>
        <w:tabs>
          <w:tab w:val="left" w:pos="540"/>
        </w:tabs>
        <w:spacing w:line="276" w:lineRule="auto"/>
        <w:ind w:left="540" w:hanging="360"/>
        <w:jc w:val="both"/>
        <w:rPr>
          <w:rFonts w:ascii="Verdana" w:hAnsi="Verdana"/>
          <w:sz w:val="22"/>
          <w:szCs w:val="22"/>
        </w:rPr>
      </w:pPr>
      <w:r w:rsidRPr="004E5F05">
        <w:rPr>
          <w:rFonts w:ascii="Verdana" w:hAnsi="Verdana"/>
          <w:sz w:val="22"/>
          <w:szCs w:val="22"/>
        </w:rPr>
        <w:lastRenderedPageBreak/>
        <w:t xml:space="preserve">Regulacje obowiązującego Regulaminu Zakładowego Funduszu Świadczeń Socjalnych (dalej Regulamin) są nieprecyzyjne i niepełne </w:t>
      </w:r>
      <w:r w:rsidR="00021BEC" w:rsidRPr="004E5F05">
        <w:rPr>
          <w:rFonts w:ascii="Verdana" w:hAnsi="Verdana"/>
          <w:sz w:val="22"/>
          <w:szCs w:val="22"/>
        </w:rPr>
        <w:t xml:space="preserve">(np. brak definicji „trudnej sytuacji materialnej”), </w:t>
      </w:r>
      <w:r w:rsidRPr="004E5F05">
        <w:rPr>
          <w:rFonts w:ascii="Verdana" w:hAnsi="Verdana"/>
          <w:sz w:val="22"/>
          <w:szCs w:val="22"/>
        </w:rPr>
        <w:t>co rodzi ryzyko dowolności w przyznawaniu świadczeń.</w:t>
      </w:r>
    </w:p>
    <w:p w:rsidR="0077287D" w:rsidRPr="004E5F05" w:rsidRDefault="0077287D" w:rsidP="004E5F05">
      <w:pPr>
        <w:pStyle w:val="WW-Domylnie"/>
        <w:numPr>
          <w:ilvl w:val="0"/>
          <w:numId w:val="13"/>
        </w:numPr>
        <w:tabs>
          <w:tab w:val="left" w:pos="540"/>
        </w:tabs>
        <w:spacing w:line="276" w:lineRule="auto"/>
        <w:ind w:left="540" w:hanging="360"/>
        <w:jc w:val="both"/>
        <w:rPr>
          <w:rFonts w:ascii="Verdana" w:hAnsi="Verdana"/>
          <w:sz w:val="22"/>
          <w:szCs w:val="22"/>
        </w:rPr>
      </w:pPr>
      <w:r w:rsidRPr="004E5F05">
        <w:rPr>
          <w:rFonts w:ascii="Verdana" w:hAnsi="Verdana"/>
          <w:sz w:val="22"/>
          <w:szCs w:val="22"/>
        </w:rPr>
        <w:t>Komisja Socjalna przyznała w 3 przypadkach zapomogi socjalne wbrew przepisom Regulaminu a w 3 innych bez dokumentacji potwierdzającej zdarzenia stanowiące podstawę ich wypłaty.</w:t>
      </w:r>
    </w:p>
    <w:p w:rsidR="0077287D" w:rsidRPr="004E5F05" w:rsidRDefault="0077287D" w:rsidP="004E5F05">
      <w:pPr>
        <w:pStyle w:val="14StanowiskoPodpisujacego"/>
        <w:snapToGrid w:val="0"/>
        <w:spacing w:before="200" w:after="200" w:line="276" w:lineRule="auto"/>
        <w:rPr>
          <w:bCs/>
          <w:sz w:val="22"/>
          <w:szCs w:val="22"/>
        </w:rPr>
      </w:pPr>
      <w:r w:rsidRPr="004E5F05">
        <w:rPr>
          <w:bCs/>
          <w:sz w:val="22"/>
          <w:szCs w:val="22"/>
        </w:rPr>
        <w:t>W pozostałym zakresie nie stwierdzono nieprawidłowości.</w:t>
      </w:r>
    </w:p>
    <w:p w:rsidR="0077287D" w:rsidRPr="004E5F05" w:rsidRDefault="0077287D" w:rsidP="004E5F05">
      <w:pPr>
        <w:pStyle w:val="04StanowiskoAdresata"/>
        <w:snapToGrid w:val="0"/>
        <w:spacing w:after="0" w:line="276" w:lineRule="auto"/>
        <w:rPr>
          <w:sz w:val="22"/>
          <w:szCs w:val="22"/>
        </w:rPr>
      </w:pPr>
      <w:r w:rsidRPr="004E5F05">
        <w:rPr>
          <w:sz w:val="22"/>
          <w:szCs w:val="22"/>
        </w:rPr>
        <w:t xml:space="preserve">Z uwagi na to, że </w:t>
      </w:r>
      <w:r w:rsidR="006039CF" w:rsidRPr="004E5F05">
        <w:rPr>
          <w:sz w:val="22"/>
          <w:szCs w:val="22"/>
        </w:rPr>
        <w:t xml:space="preserve">w trakcie kontroli </w:t>
      </w:r>
      <w:r w:rsidRPr="004E5F05">
        <w:rPr>
          <w:sz w:val="22"/>
          <w:szCs w:val="22"/>
        </w:rPr>
        <w:t xml:space="preserve">zadeklarował Pan </w:t>
      </w:r>
      <w:r w:rsidR="006039CF" w:rsidRPr="004E5F05">
        <w:rPr>
          <w:sz w:val="22"/>
          <w:szCs w:val="22"/>
        </w:rPr>
        <w:t xml:space="preserve">Dyrektor </w:t>
      </w:r>
      <w:r w:rsidRPr="004E5F05">
        <w:rPr>
          <w:sz w:val="22"/>
          <w:szCs w:val="22"/>
        </w:rPr>
        <w:t>opracowanie nowego regulaminu zakładowego funduszu świadczeń socjalnych nie formułuje się zalecenia w zakresie nieprawidłowości op</w:t>
      </w:r>
      <w:r w:rsidR="00A1400A" w:rsidRPr="004E5F05">
        <w:rPr>
          <w:sz w:val="22"/>
          <w:szCs w:val="22"/>
        </w:rPr>
        <w:t xml:space="preserve">isanej w </w:t>
      </w:r>
      <w:proofErr w:type="spellStart"/>
      <w:r w:rsidR="00A1400A" w:rsidRPr="004E5F05">
        <w:rPr>
          <w:sz w:val="22"/>
          <w:szCs w:val="22"/>
        </w:rPr>
        <w:t>pkt</w:t>
      </w:r>
      <w:proofErr w:type="spellEnd"/>
      <w:r w:rsidR="00A1400A" w:rsidRPr="004E5F05">
        <w:rPr>
          <w:sz w:val="22"/>
          <w:szCs w:val="22"/>
        </w:rPr>
        <w:t xml:space="preserve"> 3</w:t>
      </w:r>
      <w:r w:rsidRPr="004E5F05">
        <w:rPr>
          <w:sz w:val="22"/>
          <w:szCs w:val="22"/>
        </w:rPr>
        <w:t>, a w odniesieniu do pozostałych zalecam:</w:t>
      </w:r>
    </w:p>
    <w:p w:rsidR="00A1400A" w:rsidRPr="004E5F05" w:rsidRDefault="00A1400A" w:rsidP="004E5F05">
      <w:pPr>
        <w:pStyle w:val="04StanowiskoAdresata"/>
        <w:numPr>
          <w:ilvl w:val="0"/>
          <w:numId w:val="15"/>
        </w:numPr>
        <w:snapToGrid w:val="0"/>
        <w:spacing w:after="0" w:line="276" w:lineRule="auto"/>
        <w:ind w:left="567" w:hanging="425"/>
        <w:rPr>
          <w:sz w:val="22"/>
          <w:szCs w:val="22"/>
        </w:rPr>
      </w:pPr>
      <w:r w:rsidRPr="004E5F05">
        <w:rPr>
          <w:sz w:val="22"/>
          <w:szCs w:val="22"/>
        </w:rPr>
        <w:t xml:space="preserve">Przechowywanie dokumentacji </w:t>
      </w:r>
      <w:r w:rsidRPr="004E5F05">
        <w:rPr>
          <w:rFonts w:cs="Verdana"/>
          <w:sz w:val="22"/>
          <w:szCs w:val="22"/>
        </w:rPr>
        <w:t xml:space="preserve">jednostki </w:t>
      </w:r>
      <w:r w:rsidRPr="004E5F05">
        <w:rPr>
          <w:sz w:val="22"/>
          <w:szCs w:val="22"/>
        </w:rPr>
        <w:t>przez okre</w:t>
      </w:r>
      <w:r w:rsidR="00D7601D" w:rsidRPr="004E5F05">
        <w:rPr>
          <w:sz w:val="22"/>
          <w:szCs w:val="22"/>
        </w:rPr>
        <w:t>sy zgodne z przepisami Instrukcji Archiwalnej obowiązującej w Liceum,</w:t>
      </w:r>
    </w:p>
    <w:p w:rsidR="0077287D" w:rsidRPr="004E5F05" w:rsidRDefault="0077287D" w:rsidP="004E5F05">
      <w:pPr>
        <w:pStyle w:val="04StanowiskoAdresata"/>
        <w:numPr>
          <w:ilvl w:val="0"/>
          <w:numId w:val="15"/>
        </w:numPr>
        <w:snapToGrid w:val="0"/>
        <w:spacing w:after="0" w:line="276" w:lineRule="auto"/>
        <w:ind w:left="567" w:hanging="425"/>
        <w:rPr>
          <w:sz w:val="22"/>
          <w:szCs w:val="22"/>
        </w:rPr>
      </w:pPr>
      <w:r w:rsidRPr="004E5F05">
        <w:rPr>
          <w:sz w:val="22"/>
          <w:szCs w:val="22"/>
        </w:rPr>
        <w:t>Przedkładanie do zaopiniowania Radzie Pedagogicznej/Radzie Szkoły projektu planu finansowego przed jego złożeniem w UMW.</w:t>
      </w:r>
    </w:p>
    <w:p w:rsidR="0077287D" w:rsidRPr="004E5F05" w:rsidRDefault="0077287D" w:rsidP="004E5F05">
      <w:pPr>
        <w:pStyle w:val="04StanowiskoAdresata"/>
        <w:numPr>
          <w:ilvl w:val="0"/>
          <w:numId w:val="15"/>
        </w:numPr>
        <w:snapToGrid w:val="0"/>
        <w:spacing w:after="0" w:line="276" w:lineRule="auto"/>
        <w:ind w:left="567" w:hanging="425"/>
        <w:rPr>
          <w:sz w:val="22"/>
          <w:szCs w:val="22"/>
        </w:rPr>
      </w:pPr>
      <w:r w:rsidRPr="004E5F05">
        <w:rPr>
          <w:sz w:val="22"/>
          <w:szCs w:val="22"/>
        </w:rPr>
        <w:t>Sprawowanie należytego nadzoru nad pracą Komisji Socjalnej.</w:t>
      </w:r>
    </w:p>
    <w:p w:rsidR="004E5F05" w:rsidRPr="005C2704" w:rsidRDefault="004E5F05" w:rsidP="004E5F05">
      <w:pPr>
        <w:snapToGrid w:val="0"/>
        <w:spacing w:before="360" w:line="276" w:lineRule="auto"/>
        <w:rPr>
          <w:bCs/>
        </w:rPr>
      </w:pPr>
      <w:r w:rsidRPr="005C2704">
        <w:rPr>
          <w:bCs/>
        </w:rPr>
        <w:t>Dokument podpisała z upoważnienia Prezydenta</w:t>
      </w:r>
    </w:p>
    <w:p w:rsidR="004E5F05" w:rsidRPr="005C2704" w:rsidRDefault="004E5F05" w:rsidP="004E5F05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 xml:space="preserve">Marta </w:t>
      </w:r>
      <w:proofErr w:type="spellStart"/>
      <w:r w:rsidRPr="005C2704">
        <w:rPr>
          <w:bCs/>
        </w:rPr>
        <w:t>Kalicińska</w:t>
      </w:r>
      <w:proofErr w:type="spellEnd"/>
    </w:p>
    <w:p w:rsidR="004E5F05" w:rsidRPr="00E96785" w:rsidRDefault="004E5F05" w:rsidP="004E5F0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540B58" w:rsidRPr="004E5F05" w:rsidRDefault="00540B58" w:rsidP="004E5F05">
      <w:pPr>
        <w:snapToGrid w:val="0"/>
        <w:spacing w:line="276" w:lineRule="auto"/>
        <w:jc w:val="both"/>
        <w:rPr>
          <w:bCs/>
        </w:rPr>
      </w:pPr>
      <w:r w:rsidRPr="004E5F05">
        <w:rPr>
          <w:bCs/>
        </w:rPr>
        <w:t>Do wiadomości:</w:t>
      </w:r>
    </w:p>
    <w:p w:rsidR="00540B58" w:rsidRPr="004E5F05" w:rsidRDefault="00540B58" w:rsidP="004E5F05">
      <w:pPr>
        <w:snapToGrid w:val="0"/>
        <w:spacing w:line="276" w:lineRule="auto"/>
        <w:jc w:val="both"/>
      </w:pPr>
      <w:r w:rsidRPr="004E5F05">
        <w:rPr>
          <w:bCs/>
        </w:rPr>
        <w:t xml:space="preserve">Pan Jarosław </w:t>
      </w:r>
      <w:proofErr w:type="spellStart"/>
      <w:r w:rsidRPr="004E5F05">
        <w:rPr>
          <w:bCs/>
        </w:rPr>
        <w:t>Delewski</w:t>
      </w:r>
      <w:proofErr w:type="spellEnd"/>
      <w:r w:rsidRPr="004E5F05">
        <w:rPr>
          <w:bCs/>
        </w:rPr>
        <w:t xml:space="preserve"> – Dyrektor DEU UMW wraz z protokołem kontroli WKN-KPZ.1</w:t>
      </w:r>
      <w:r w:rsidR="0077287D" w:rsidRPr="004E5F05">
        <w:rPr>
          <w:bCs/>
        </w:rPr>
        <w:t>711.9.2019</w:t>
      </w:r>
      <w:r w:rsidRPr="004E5F05">
        <w:rPr>
          <w:bCs/>
        </w:rPr>
        <w:t xml:space="preserve"> w wersji elektronicznej</w:t>
      </w:r>
    </w:p>
    <w:sectPr w:rsidR="00540B58" w:rsidRPr="004E5F05" w:rsidSect="00800DA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CD" w:rsidRDefault="005A1ECD" w:rsidP="00540B58">
      <w:r>
        <w:separator/>
      </w:r>
    </w:p>
  </w:endnote>
  <w:endnote w:type="continuationSeparator" w:id="0">
    <w:p w:rsidR="005A1ECD" w:rsidRDefault="005A1ECD" w:rsidP="0054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58" w:rsidRDefault="00540B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D6E1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D6E15">
      <w:rPr>
        <w:sz w:val="14"/>
        <w:szCs w:val="14"/>
      </w:rPr>
      <w:fldChar w:fldCharType="separate"/>
    </w:r>
    <w:r w:rsidR="004E5F05">
      <w:rPr>
        <w:noProof/>
        <w:sz w:val="14"/>
        <w:szCs w:val="14"/>
      </w:rPr>
      <w:t>2</w:t>
    </w:r>
    <w:r w:rsidR="00CD6E1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D6E1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D6E15">
      <w:rPr>
        <w:sz w:val="14"/>
        <w:szCs w:val="14"/>
      </w:rPr>
      <w:fldChar w:fldCharType="separate"/>
    </w:r>
    <w:r w:rsidR="004E5F05">
      <w:rPr>
        <w:noProof/>
        <w:sz w:val="14"/>
        <w:szCs w:val="14"/>
      </w:rPr>
      <w:t>2</w:t>
    </w:r>
    <w:r w:rsidR="00CD6E1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58" w:rsidRDefault="00540B58">
    <w:pPr>
      <w:pStyle w:val="Stopka"/>
    </w:pPr>
  </w:p>
  <w:p w:rsidR="00540B58" w:rsidRDefault="00D7601D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CD" w:rsidRDefault="005A1ECD" w:rsidP="00540B58">
      <w:r>
        <w:separator/>
      </w:r>
    </w:p>
  </w:footnote>
  <w:footnote w:type="continuationSeparator" w:id="0">
    <w:p w:rsidR="005A1ECD" w:rsidRDefault="005A1ECD" w:rsidP="00540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58" w:rsidRDefault="00CD6E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58" w:rsidRDefault="00D7601D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D75"/>
    <w:multiLevelType w:val="hybridMultilevel"/>
    <w:tmpl w:val="EF5C422C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C3D2A"/>
    <w:multiLevelType w:val="hybridMultilevel"/>
    <w:tmpl w:val="6214FFE6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56D45"/>
    <w:multiLevelType w:val="hybridMultilevel"/>
    <w:tmpl w:val="109C7D26"/>
    <w:lvl w:ilvl="0" w:tplc="8B36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91E35"/>
    <w:multiLevelType w:val="hybridMultilevel"/>
    <w:tmpl w:val="7C88CF4C"/>
    <w:lvl w:ilvl="0" w:tplc="06F67F2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01A53"/>
    <w:multiLevelType w:val="hybridMultilevel"/>
    <w:tmpl w:val="DBCEF5AE"/>
    <w:lvl w:ilvl="0" w:tplc="9D3EE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A59CD"/>
    <w:multiLevelType w:val="multilevel"/>
    <w:tmpl w:val="39EA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75140"/>
    <w:multiLevelType w:val="hybridMultilevel"/>
    <w:tmpl w:val="9D66C4E4"/>
    <w:lvl w:ilvl="0" w:tplc="B3ECFE7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A76"/>
    <w:multiLevelType w:val="hybridMultilevel"/>
    <w:tmpl w:val="E6B403AC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DD420F"/>
    <w:multiLevelType w:val="hybridMultilevel"/>
    <w:tmpl w:val="7C9E1F9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A25396"/>
    <w:multiLevelType w:val="hybridMultilevel"/>
    <w:tmpl w:val="E6B403AC"/>
    <w:lvl w:ilvl="0" w:tplc="B3ECFE74">
      <w:start w:val="2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8B3AE1"/>
    <w:multiLevelType w:val="hybridMultilevel"/>
    <w:tmpl w:val="E6B403AC"/>
    <w:lvl w:ilvl="0" w:tplc="06F67F2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D380F5B"/>
    <w:multiLevelType w:val="hybridMultilevel"/>
    <w:tmpl w:val="7C88CF4C"/>
    <w:lvl w:ilvl="0" w:tplc="967E0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287D"/>
    <w:rsid w:val="00021BEC"/>
    <w:rsid w:val="00054173"/>
    <w:rsid w:val="001728CC"/>
    <w:rsid w:val="00183CA1"/>
    <w:rsid w:val="002B60EB"/>
    <w:rsid w:val="002F1F99"/>
    <w:rsid w:val="00486AAB"/>
    <w:rsid w:val="004E5F05"/>
    <w:rsid w:val="00540B58"/>
    <w:rsid w:val="0057522C"/>
    <w:rsid w:val="005A1ECD"/>
    <w:rsid w:val="006039CF"/>
    <w:rsid w:val="006D278C"/>
    <w:rsid w:val="0077287D"/>
    <w:rsid w:val="00800DAE"/>
    <w:rsid w:val="00857F89"/>
    <w:rsid w:val="008E20D2"/>
    <w:rsid w:val="00A1400A"/>
    <w:rsid w:val="00B071B3"/>
    <w:rsid w:val="00B213B0"/>
    <w:rsid w:val="00B55429"/>
    <w:rsid w:val="00B6179F"/>
    <w:rsid w:val="00BD6756"/>
    <w:rsid w:val="00CD6E15"/>
    <w:rsid w:val="00D07748"/>
    <w:rsid w:val="00D21A52"/>
    <w:rsid w:val="00D45351"/>
    <w:rsid w:val="00D7601D"/>
    <w:rsid w:val="00D85874"/>
    <w:rsid w:val="00D872AF"/>
    <w:rsid w:val="00F9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DAE"/>
    <w:rPr>
      <w:rFonts w:ascii="Verdana" w:hAnsi="Verdan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00DAE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800DAE"/>
    <w:pPr>
      <w:spacing w:before="360"/>
    </w:pPr>
    <w:rPr>
      <w:sz w:val="20"/>
      <w:szCs w:val="20"/>
    </w:rPr>
  </w:style>
  <w:style w:type="paragraph" w:styleId="Stopka">
    <w:name w:val="footer"/>
    <w:basedOn w:val="Normalny"/>
    <w:semiHidden/>
    <w:rsid w:val="00800DAE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paragraph" w:customStyle="1" w:styleId="04StanowiskoAdresata">
    <w:name w:val="@04.StanowiskoAdresata"/>
    <w:basedOn w:val="Normalny"/>
    <w:rsid w:val="00800DAE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800DAE"/>
    <w:pPr>
      <w:spacing w:before="180"/>
      <w:jc w:val="both"/>
    </w:pPr>
    <w:rPr>
      <w:sz w:val="20"/>
      <w:szCs w:val="18"/>
    </w:rPr>
  </w:style>
  <w:style w:type="paragraph" w:styleId="Tekstpodstawowy2">
    <w:name w:val="Body Text 2"/>
    <w:basedOn w:val="Normalny"/>
    <w:link w:val="Tekstpodstawowy2Znak"/>
    <w:semiHidden/>
    <w:rsid w:val="00800DAE"/>
    <w:pPr>
      <w:tabs>
        <w:tab w:val="left" w:pos="360"/>
      </w:tabs>
      <w:suppressAutoHyphens/>
      <w:jc w:val="both"/>
    </w:pPr>
    <w:rPr>
      <w:szCs w:val="24"/>
    </w:rPr>
  </w:style>
  <w:style w:type="character" w:customStyle="1" w:styleId="Nagwek1Znak">
    <w:name w:val="Nagłówek 1 Znak"/>
    <w:basedOn w:val="Domylnaczcionkaakapitu"/>
    <w:link w:val="Nagwek1"/>
    <w:rsid w:val="0077287D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87D"/>
    <w:rPr>
      <w:rFonts w:ascii="Verdana" w:hAnsi="Verdana"/>
      <w:sz w:val="22"/>
      <w:szCs w:val="24"/>
    </w:rPr>
  </w:style>
  <w:style w:type="paragraph" w:customStyle="1" w:styleId="14StanowiskoPodpisujacego">
    <w:name w:val="@14.StanowiskoPodpisujacego"/>
    <w:basedOn w:val="Normalny"/>
    <w:rsid w:val="0077287D"/>
    <w:pPr>
      <w:jc w:val="both"/>
    </w:pPr>
    <w:rPr>
      <w:sz w:val="18"/>
      <w:szCs w:val="18"/>
    </w:rPr>
  </w:style>
  <w:style w:type="paragraph" w:customStyle="1" w:styleId="WW-Domylnie">
    <w:name w:val="WW-Domy?lnie"/>
    <w:rsid w:val="0077287D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readonlytext">
    <w:name w:val="readonly_text"/>
    <w:basedOn w:val="Domylnaczcionkaakapitu"/>
    <w:rsid w:val="0077287D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1400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1400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3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3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E5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5F05"/>
    <w:rPr>
      <w:rFonts w:ascii="Verdana" w:hAnsi="Verdan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C181F-5D1D-42DC-ABFD-279CBF16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2</vt:lpstr>
    </vt:vector>
  </TitlesOfParts>
  <Company>UMW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2</dc:title>
  <dc:creator>umjefa01</dc:creator>
  <cp:lastModifiedBy>umrapy01</cp:lastModifiedBy>
  <cp:revision>2</cp:revision>
  <cp:lastPrinted>2019-06-26T08:02:00Z</cp:lastPrinted>
  <dcterms:created xsi:type="dcterms:W3CDTF">2022-02-10T14:25:00Z</dcterms:created>
  <dcterms:modified xsi:type="dcterms:W3CDTF">2022-02-10T14:25:00Z</dcterms:modified>
</cp:coreProperties>
</file>