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7" w:rsidRPr="00A047A0" w:rsidRDefault="00804AEF" w:rsidP="00A047A0">
      <w:pPr>
        <w:spacing w:after="120" w:line="276" w:lineRule="auto"/>
        <w:rPr>
          <w:rFonts w:ascii="Verdana" w:hAnsi="Verdana"/>
          <w:sz w:val="22"/>
          <w:szCs w:val="22"/>
          <w:lang w:eastAsia="ar-SA"/>
        </w:rPr>
      </w:pPr>
      <w:r w:rsidRPr="00A047A0">
        <w:rPr>
          <w:rFonts w:ascii="Verdana" w:hAnsi="Verdana"/>
          <w:sz w:val="22"/>
          <w:szCs w:val="22"/>
          <w:lang w:eastAsia="ar-SA"/>
        </w:rPr>
        <w:t>Zespół Szkół nr 12</w:t>
      </w:r>
    </w:p>
    <w:p w:rsidR="00804AEF" w:rsidRPr="00A047A0" w:rsidRDefault="00804AEF" w:rsidP="00A047A0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A047A0">
        <w:rPr>
          <w:rFonts w:ascii="Verdana" w:hAnsi="Verdana"/>
          <w:sz w:val="22"/>
          <w:szCs w:val="22"/>
          <w:lang w:eastAsia="ar-SA"/>
        </w:rPr>
        <w:t>w Samodzielnym Publicznym</w:t>
      </w:r>
    </w:p>
    <w:p w:rsidR="00804AEF" w:rsidRPr="00A047A0" w:rsidRDefault="00804AEF" w:rsidP="00A047A0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A047A0">
        <w:rPr>
          <w:rFonts w:ascii="Verdana" w:hAnsi="Verdana"/>
          <w:sz w:val="22"/>
          <w:szCs w:val="22"/>
          <w:lang w:eastAsia="ar-SA"/>
        </w:rPr>
        <w:t>Zakładzie Opieki Zdrowotnej</w:t>
      </w:r>
    </w:p>
    <w:p w:rsidR="003F0A10" w:rsidRPr="00A047A0" w:rsidRDefault="00FA313A" w:rsidP="00A047A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A047A0">
        <w:rPr>
          <w:sz w:val="22"/>
          <w:szCs w:val="22"/>
        </w:rPr>
        <w:t>Pan</w:t>
      </w:r>
      <w:r w:rsidR="001B4FC1" w:rsidRPr="00A047A0">
        <w:rPr>
          <w:sz w:val="22"/>
          <w:szCs w:val="22"/>
        </w:rPr>
        <w:t>i</w:t>
      </w:r>
      <w:r w:rsidRPr="00A047A0">
        <w:rPr>
          <w:sz w:val="22"/>
          <w:szCs w:val="22"/>
        </w:rPr>
        <w:t xml:space="preserve"> </w:t>
      </w:r>
      <w:r w:rsidR="005578DD" w:rsidRPr="00A047A0">
        <w:rPr>
          <w:sz w:val="22"/>
          <w:szCs w:val="22"/>
        </w:rPr>
        <w:t>Alicja Dudek</w:t>
      </w:r>
    </w:p>
    <w:p w:rsidR="003F0A10" w:rsidRPr="00A047A0" w:rsidRDefault="005578DD" w:rsidP="00A047A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047A0">
        <w:rPr>
          <w:sz w:val="22"/>
          <w:szCs w:val="22"/>
        </w:rPr>
        <w:t xml:space="preserve">p.o. </w:t>
      </w:r>
      <w:r w:rsidR="00F72D03" w:rsidRPr="00A047A0">
        <w:rPr>
          <w:sz w:val="22"/>
          <w:szCs w:val="22"/>
        </w:rPr>
        <w:t>D</w:t>
      </w:r>
      <w:r w:rsidR="00FA313A" w:rsidRPr="00A047A0">
        <w:rPr>
          <w:sz w:val="22"/>
          <w:szCs w:val="22"/>
        </w:rPr>
        <w:t>yrektor</w:t>
      </w:r>
      <w:r w:rsidRPr="00A047A0">
        <w:rPr>
          <w:sz w:val="22"/>
          <w:szCs w:val="22"/>
        </w:rPr>
        <w:t>a</w:t>
      </w:r>
    </w:p>
    <w:p w:rsidR="003F0A10" w:rsidRPr="00A047A0" w:rsidRDefault="00FA313A" w:rsidP="00A047A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047A0">
        <w:rPr>
          <w:sz w:val="22"/>
          <w:szCs w:val="22"/>
        </w:rPr>
        <w:t xml:space="preserve">ul. </w:t>
      </w:r>
      <w:r w:rsidR="003661BA" w:rsidRPr="00A047A0">
        <w:rPr>
          <w:sz w:val="22"/>
          <w:szCs w:val="22"/>
        </w:rPr>
        <w:t>Białowieska 74a</w:t>
      </w:r>
    </w:p>
    <w:p w:rsidR="003F0A10" w:rsidRPr="00A047A0" w:rsidRDefault="00FA313A" w:rsidP="00A047A0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A047A0">
        <w:rPr>
          <w:rFonts w:cs="Arial"/>
          <w:sz w:val="22"/>
          <w:szCs w:val="22"/>
        </w:rPr>
        <w:t>5</w:t>
      </w:r>
      <w:r w:rsidR="00DA7247" w:rsidRPr="00A047A0">
        <w:rPr>
          <w:rFonts w:cs="Arial"/>
          <w:sz w:val="22"/>
          <w:szCs w:val="22"/>
        </w:rPr>
        <w:t>4</w:t>
      </w:r>
      <w:r w:rsidRPr="00A047A0">
        <w:rPr>
          <w:rFonts w:cs="Arial"/>
          <w:sz w:val="22"/>
          <w:szCs w:val="22"/>
        </w:rPr>
        <w:t>-</w:t>
      </w:r>
      <w:r w:rsidR="003661BA" w:rsidRPr="00A047A0">
        <w:rPr>
          <w:rFonts w:cs="Arial"/>
          <w:sz w:val="22"/>
          <w:szCs w:val="22"/>
        </w:rPr>
        <w:t>234</w:t>
      </w:r>
      <w:r w:rsidRPr="00A047A0">
        <w:rPr>
          <w:rFonts w:cs="Arial"/>
          <w:sz w:val="22"/>
          <w:szCs w:val="22"/>
        </w:rPr>
        <w:t xml:space="preserve"> </w:t>
      </w:r>
      <w:r w:rsidRPr="00A047A0">
        <w:rPr>
          <w:sz w:val="22"/>
          <w:szCs w:val="22"/>
        </w:rPr>
        <w:t>Wrocław</w:t>
      </w:r>
    </w:p>
    <w:p w:rsidR="003F0A10" w:rsidRPr="00A047A0" w:rsidRDefault="00FA313A" w:rsidP="00A047A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A047A0">
        <w:rPr>
          <w:sz w:val="22"/>
          <w:szCs w:val="22"/>
        </w:rPr>
        <w:t>Wrocław,</w:t>
      </w:r>
      <w:r w:rsidR="008149F9" w:rsidRPr="00A047A0">
        <w:rPr>
          <w:sz w:val="22"/>
          <w:szCs w:val="22"/>
        </w:rPr>
        <w:t xml:space="preserve"> </w:t>
      </w:r>
      <w:r w:rsidR="00DA7247" w:rsidRPr="00A047A0">
        <w:rPr>
          <w:sz w:val="22"/>
          <w:szCs w:val="22"/>
        </w:rPr>
        <w:t>22 stycznia</w:t>
      </w:r>
      <w:r w:rsidRPr="00A047A0">
        <w:rPr>
          <w:sz w:val="22"/>
          <w:szCs w:val="22"/>
        </w:rPr>
        <w:t xml:space="preserve"> 20</w:t>
      </w:r>
      <w:r w:rsidR="00DA7247" w:rsidRPr="00A047A0">
        <w:rPr>
          <w:sz w:val="22"/>
          <w:szCs w:val="22"/>
        </w:rPr>
        <w:t>20</w:t>
      </w:r>
      <w:r w:rsidRPr="00A047A0">
        <w:rPr>
          <w:sz w:val="22"/>
          <w:szCs w:val="22"/>
        </w:rPr>
        <w:t xml:space="preserve"> r.</w:t>
      </w:r>
    </w:p>
    <w:p w:rsidR="003F0A10" w:rsidRPr="00A047A0" w:rsidRDefault="00FA313A" w:rsidP="00A047A0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A047A0">
        <w:rPr>
          <w:rFonts w:cs="Arial"/>
          <w:sz w:val="22"/>
          <w:szCs w:val="22"/>
        </w:rPr>
        <w:t>WKN-KPZ.1711.</w:t>
      </w:r>
      <w:r w:rsidR="003661BA" w:rsidRPr="00A047A0">
        <w:rPr>
          <w:rFonts w:cs="Arial"/>
          <w:sz w:val="22"/>
          <w:szCs w:val="22"/>
        </w:rPr>
        <w:t>50</w:t>
      </w:r>
      <w:r w:rsidRPr="00A047A0">
        <w:rPr>
          <w:rFonts w:cs="Arial"/>
          <w:sz w:val="22"/>
          <w:szCs w:val="22"/>
        </w:rPr>
        <w:t>.201</w:t>
      </w:r>
      <w:r w:rsidR="001B4FC1" w:rsidRPr="00A047A0">
        <w:rPr>
          <w:rFonts w:cs="Arial"/>
          <w:sz w:val="22"/>
          <w:szCs w:val="22"/>
        </w:rPr>
        <w:t>9</w:t>
      </w:r>
    </w:p>
    <w:p w:rsidR="003F0A10" w:rsidRPr="00A047A0" w:rsidRDefault="004348CE" w:rsidP="00A047A0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A047A0">
        <w:rPr>
          <w:sz w:val="22"/>
          <w:szCs w:val="22"/>
        </w:rPr>
        <w:t>0000</w:t>
      </w:r>
      <w:r w:rsidR="00C80206" w:rsidRPr="00A047A0">
        <w:rPr>
          <w:sz w:val="22"/>
          <w:szCs w:val="22"/>
        </w:rPr>
        <w:t>8503</w:t>
      </w:r>
      <w:r w:rsidR="00731596" w:rsidRPr="00A047A0">
        <w:rPr>
          <w:sz w:val="22"/>
          <w:szCs w:val="22"/>
        </w:rPr>
        <w:t>/</w:t>
      </w:r>
      <w:r w:rsidR="00FA313A" w:rsidRPr="00A047A0">
        <w:rPr>
          <w:sz w:val="22"/>
          <w:szCs w:val="22"/>
        </w:rPr>
        <w:t>20</w:t>
      </w:r>
      <w:r w:rsidR="00DA7247" w:rsidRPr="00A047A0">
        <w:rPr>
          <w:sz w:val="22"/>
          <w:szCs w:val="22"/>
        </w:rPr>
        <w:t>20</w:t>
      </w:r>
      <w:r w:rsidR="00FA313A" w:rsidRPr="00A047A0">
        <w:rPr>
          <w:sz w:val="22"/>
          <w:szCs w:val="22"/>
        </w:rPr>
        <w:t>/W</w:t>
      </w:r>
    </w:p>
    <w:p w:rsidR="003F0A10" w:rsidRPr="00A047A0" w:rsidRDefault="00FA313A" w:rsidP="00A047A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A047A0">
        <w:rPr>
          <w:bCs/>
          <w:sz w:val="22"/>
          <w:szCs w:val="22"/>
        </w:rPr>
        <w:t>WYSTĄPIENIE POKONTROLNE</w:t>
      </w:r>
    </w:p>
    <w:p w:rsidR="003F0A10" w:rsidRPr="00A047A0" w:rsidRDefault="00FA313A" w:rsidP="00A047A0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A047A0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A047A0">
        <w:rPr>
          <w:b w:val="0"/>
          <w:bCs w:val="0"/>
          <w:sz w:val="22"/>
          <w:szCs w:val="22"/>
        </w:rPr>
        <w:t>kontrolę w</w:t>
      </w:r>
      <w:r w:rsidR="00A047A0" w:rsidRPr="00A047A0">
        <w:rPr>
          <w:b w:val="0"/>
          <w:bCs w:val="0"/>
          <w:sz w:val="22"/>
          <w:szCs w:val="22"/>
        </w:rPr>
        <w:t xml:space="preserve"> </w:t>
      </w:r>
      <w:r w:rsidR="00F97EF8" w:rsidRPr="00A047A0">
        <w:rPr>
          <w:b w:val="0"/>
          <w:bCs w:val="0"/>
          <w:sz w:val="22"/>
          <w:szCs w:val="22"/>
        </w:rPr>
        <w:t>kierowanej przez Pan</w:t>
      </w:r>
      <w:r w:rsidR="001B4FC1" w:rsidRPr="00A047A0">
        <w:rPr>
          <w:b w:val="0"/>
          <w:bCs w:val="0"/>
          <w:sz w:val="22"/>
          <w:szCs w:val="22"/>
        </w:rPr>
        <w:t>ią</w:t>
      </w:r>
      <w:r w:rsidRPr="00A047A0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A047A0" w:rsidRDefault="00FA313A" w:rsidP="00A047A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A047A0">
        <w:rPr>
          <w:rFonts w:ascii="Verdana" w:hAnsi="Verdana"/>
          <w:sz w:val="22"/>
          <w:szCs w:val="22"/>
        </w:rPr>
        <w:t xml:space="preserve">Zgodność planowania budżetu </w:t>
      </w:r>
      <w:r w:rsidR="00DA7247" w:rsidRPr="00A047A0">
        <w:rPr>
          <w:rFonts w:ascii="Verdana" w:hAnsi="Verdana"/>
          <w:sz w:val="22"/>
          <w:szCs w:val="22"/>
        </w:rPr>
        <w:t>w ramach § 4210, 4270 i 4300</w:t>
      </w:r>
      <w:r w:rsidR="00251A3F" w:rsidRPr="00A047A0">
        <w:rPr>
          <w:rFonts w:ascii="Verdana" w:hAnsi="Verdana"/>
          <w:sz w:val="22"/>
          <w:szCs w:val="22"/>
        </w:rPr>
        <w:t xml:space="preserve"> </w:t>
      </w:r>
      <w:r w:rsidRPr="00A047A0">
        <w:rPr>
          <w:rFonts w:ascii="Verdana" w:hAnsi="Verdana"/>
          <w:sz w:val="22"/>
          <w:szCs w:val="22"/>
        </w:rPr>
        <w:t>z zasadami opracowanymi przez organ prowadzący i jego realizacja</w:t>
      </w:r>
      <w:r w:rsidR="00C2578C" w:rsidRPr="00A047A0">
        <w:rPr>
          <w:rFonts w:ascii="Verdana" w:hAnsi="Verdana"/>
          <w:sz w:val="22"/>
          <w:szCs w:val="22"/>
        </w:rPr>
        <w:t>,</w:t>
      </w:r>
      <w:r w:rsidRPr="00A047A0">
        <w:rPr>
          <w:rFonts w:ascii="Verdana" w:hAnsi="Verdana"/>
          <w:sz w:val="22"/>
          <w:szCs w:val="22"/>
        </w:rPr>
        <w:t xml:space="preserve"> </w:t>
      </w:r>
      <w:r w:rsidR="00C2578C" w:rsidRPr="00A047A0">
        <w:rPr>
          <w:rFonts w:ascii="Verdana" w:hAnsi="Verdana"/>
          <w:sz w:val="22"/>
          <w:szCs w:val="22"/>
        </w:rPr>
        <w:t>za rok</w:t>
      </w:r>
      <w:r w:rsidRPr="00A047A0">
        <w:rPr>
          <w:rFonts w:ascii="Verdana" w:hAnsi="Verdana"/>
          <w:sz w:val="22"/>
          <w:szCs w:val="22"/>
        </w:rPr>
        <w:t xml:space="preserve"> 201</w:t>
      </w:r>
      <w:r w:rsidR="001B4FC1" w:rsidRPr="00A047A0">
        <w:rPr>
          <w:rFonts w:ascii="Verdana" w:hAnsi="Verdana"/>
          <w:sz w:val="22"/>
          <w:szCs w:val="22"/>
        </w:rPr>
        <w:t>8</w:t>
      </w:r>
      <w:r w:rsidRPr="00A047A0">
        <w:rPr>
          <w:rFonts w:ascii="Verdana" w:hAnsi="Verdana"/>
          <w:sz w:val="22"/>
          <w:szCs w:val="22"/>
        </w:rPr>
        <w:t>.</w:t>
      </w:r>
    </w:p>
    <w:p w:rsidR="00DA7247" w:rsidRPr="00A047A0" w:rsidRDefault="00DA7247" w:rsidP="00A047A0">
      <w:pPr>
        <w:pStyle w:val="Akapitzlist"/>
        <w:numPr>
          <w:ilvl w:val="0"/>
          <w:numId w:val="20"/>
        </w:numPr>
        <w:snapToGrid w:val="0"/>
        <w:spacing w:after="0"/>
        <w:ind w:left="714" w:right="96" w:hanging="357"/>
        <w:rPr>
          <w:rFonts w:ascii="Verdana" w:hAnsi="Verdana"/>
        </w:rPr>
      </w:pPr>
      <w:r w:rsidRPr="00A047A0">
        <w:rPr>
          <w:rFonts w:ascii="Verdana" w:hAnsi="Verdana"/>
        </w:rPr>
        <w:t>Zagadnienia organizacyjno – prawne i kadrowo – płacowe, za rok szkolny 2017/2018.</w:t>
      </w:r>
    </w:p>
    <w:p w:rsidR="003F0A10" w:rsidRPr="00A047A0" w:rsidRDefault="00AB3344" w:rsidP="00A047A0">
      <w:pPr>
        <w:pStyle w:val="Akapitzlist"/>
        <w:numPr>
          <w:ilvl w:val="0"/>
          <w:numId w:val="20"/>
        </w:numPr>
        <w:snapToGrid w:val="0"/>
        <w:spacing w:after="0"/>
        <w:ind w:left="714" w:right="96" w:hanging="357"/>
        <w:rPr>
          <w:rFonts w:ascii="Verdana" w:hAnsi="Verdana"/>
        </w:rPr>
      </w:pPr>
      <w:r w:rsidRPr="00A047A0">
        <w:rPr>
          <w:rFonts w:ascii="Verdana" w:hAnsi="Verdana"/>
        </w:rPr>
        <w:t>Zagadnienia finansowe, za rok 201</w:t>
      </w:r>
      <w:r w:rsidR="001B4FC1" w:rsidRPr="00A047A0">
        <w:rPr>
          <w:rFonts w:ascii="Verdana" w:hAnsi="Verdana"/>
        </w:rPr>
        <w:t>8</w:t>
      </w:r>
      <w:r w:rsidRPr="00A047A0">
        <w:rPr>
          <w:rFonts w:ascii="Verdana" w:hAnsi="Verdana"/>
        </w:rPr>
        <w:t>.</w:t>
      </w:r>
    </w:p>
    <w:p w:rsidR="003F0A10" w:rsidRPr="00A047A0" w:rsidRDefault="00DA7247" w:rsidP="00A047A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A047A0">
        <w:rPr>
          <w:rFonts w:ascii="Verdana" w:hAnsi="Verdana"/>
          <w:sz w:val="22"/>
          <w:szCs w:val="22"/>
        </w:rPr>
        <w:t>Powierzenie zadań z zakresu BHP oraz ich realizacja, za rok 2018.</w:t>
      </w:r>
    </w:p>
    <w:p w:rsidR="00DA7247" w:rsidRPr="00A047A0" w:rsidRDefault="00DA7247" w:rsidP="00A047A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A047A0">
        <w:rPr>
          <w:rFonts w:ascii="Verdana" w:hAnsi="Verdana"/>
          <w:sz w:val="22"/>
          <w:szCs w:val="22"/>
        </w:rPr>
        <w:t>Zgodność przyznanych podwyżek dla pracowników administracji i obsługi z wytycznymi organu prowadzącego, za rok 2018.</w:t>
      </w:r>
    </w:p>
    <w:p w:rsidR="003661BA" w:rsidRPr="00A047A0" w:rsidRDefault="003661BA" w:rsidP="00A047A0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A047A0">
        <w:rPr>
          <w:rFonts w:ascii="Verdana" w:hAnsi="Verdana"/>
          <w:sz w:val="22"/>
          <w:szCs w:val="22"/>
        </w:rPr>
        <w:t>Zgodność ze stanem faktycznym na 30 września 2019 r., danych o liczbie uczniów i wychowanków wskazanych w SIO,</w:t>
      </w:r>
      <w:r w:rsidR="008C50C4" w:rsidRPr="00A047A0">
        <w:rPr>
          <w:rFonts w:ascii="Verdana" w:hAnsi="Verdana"/>
          <w:sz w:val="22"/>
          <w:szCs w:val="22"/>
        </w:rPr>
        <w:t xml:space="preserve"> mających wpływ na kwotę uzupełniającą części oświatowej subwencji ogólnej.</w:t>
      </w:r>
    </w:p>
    <w:p w:rsidR="003F0A10" w:rsidRPr="00A047A0" w:rsidRDefault="00FA313A" w:rsidP="00A047A0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A047A0">
        <w:rPr>
          <w:szCs w:val="22"/>
        </w:rPr>
        <w:t>Wyniki kontroli przedstawiono w protokole nr WKN-KPZ.1711.</w:t>
      </w:r>
      <w:r w:rsidR="008C50C4" w:rsidRPr="00A047A0">
        <w:rPr>
          <w:szCs w:val="22"/>
        </w:rPr>
        <w:t>50</w:t>
      </w:r>
      <w:r w:rsidRPr="00A047A0">
        <w:rPr>
          <w:szCs w:val="22"/>
        </w:rPr>
        <w:t>.201</w:t>
      </w:r>
      <w:r w:rsidR="001B4FC1" w:rsidRPr="00A047A0">
        <w:rPr>
          <w:szCs w:val="22"/>
        </w:rPr>
        <w:t>9</w:t>
      </w:r>
      <w:r w:rsidRPr="00A047A0">
        <w:rPr>
          <w:szCs w:val="22"/>
        </w:rPr>
        <w:t>, do</w:t>
      </w:r>
      <w:r w:rsidR="00A047A0" w:rsidRPr="00A047A0">
        <w:rPr>
          <w:szCs w:val="22"/>
        </w:rPr>
        <w:t xml:space="preserve"> </w:t>
      </w:r>
      <w:r w:rsidRPr="00A047A0">
        <w:rPr>
          <w:szCs w:val="22"/>
        </w:rPr>
        <w:t>którego nie wniesiono zastrzeżeń.</w:t>
      </w:r>
    </w:p>
    <w:p w:rsidR="0080368D" w:rsidRPr="00A047A0" w:rsidRDefault="002E6326" w:rsidP="00A047A0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A047A0">
        <w:rPr>
          <w:bCs w:val="0"/>
          <w:sz w:val="22"/>
          <w:szCs w:val="22"/>
        </w:rPr>
        <w:t>Na podstawie dokumentacji wskazanej w protokole stwierdzono</w:t>
      </w:r>
      <w:r w:rsidR="008C50C4" w:rsidRPr="00A047A0">
        <w:rPr>
          <w:bCs w:val="0"/>
          <w:sz w:val="22"/>
          <w:szCs w:val="22"/>
        </w:rPr>
        <w:t>, że jednostka prawidłowo realizowała zadania objęte zakresem kontroli, za wyjątkiem wystąpienia nieprawidłowości</w:t>
      </w:r>
      <w:r w:rsidR="00A44A32" w:rsidRPr="00A047A0">
        <w:rPr>
          <w:bCs w:val="0"/>
          <w:sz w:val="22"/>
          <w:szCs w:val="22"/>
        </w:rPr>
        <w:t xml:space="preserve"> polegając</w:t>
      </w:r>
      <w:r w:rsidR="008C50C4" w:rsidRPr="00A047A0">
        <w:rPr>
          <w:bCs w:val="0"/>
          <w:sz w:val="22"/>
          <w:szCs w:val="22"/>
        </w:rPr>
        <w:t>ej</w:t>
      </w:r>
      <w:r w:rsidR="00A44A32" w:rsidRPr="00A047A0">
        <w:rPr>
          <w:bCs w:val="0"/>
          <w:sz w:val="22"/>
          <w:szCs w:val="22"/>
        </w:rPr>
        <w:t xml:space="preserve"> na</w:t>
      </w:r>
      <w:r w:rsidR="008C50C4" w:rsidRPr="00A047A0">
        <w:rPr>
          <w:bCs w:val="0"/>
          <w:sz w:val="22"/>
          <w:szCs w:val="22"/>
        </w:rPr>
        <w:t xml:space="preserve"> </w:t>
      </w:r>
      <w:r w:rsidR="0080368D" w:rsidRPr="00A047A0">
        <w:rPr>
          <w:bCs w:val="0"/>
          <w:sz w:val="22"/>
          <w:szCs w:val="22"/>
        </w:rPr>
        <w:t>niedokonani</w:t>
      </w:r>
      <w:r w:rsidR="00A44A32" w:rsidRPr="00A047A0">
        <w:rPr>
          <w:bCs w:val="0"/>
          <w:sz w:val="22"/>
          <w:szCs w:val="22"/>
        </w:rPr>
        <w:t>u</w:t>
      </w:r>
      <w:r w:rsidR="0080368D" w:rsidRPr="00A047A0">
        <w:rPr>
          <w:bCs w:val="0"/>
          <w:sz w:val="22"/>
          <w:szCs w:val="22"/>
        </w:rPr>
        <w:t xml:space="preserve">, w niektórych przypadkach, przesunięć środków pomiędzy tytułami ujętymi w </w:t>
      </w:r>
      <w:r w:rsidR="0080368D" w:rsidRPr="00A047A0">
        <w:rPr>
          <w:bCs w:val="0"/>
          <w:sz w:val="22"/>
          <w:szCs w:val="22"/>
        </w:rPr>
        <w:lastRenderedPageBreak/>
        <w:t>planie finansowym jednostki, zaplanowany</w:t>
      </w:r>
      <w:r w:rsidR="00251A3F" w:rsidRPr="00A047A0">
        <w:rPr>
          <w:bCs w:val="0"/>
          <w:sz w:val="22"/>
          <w:szCs w:val="22"/>
        </w:rPr>
        <w:t>mi</w:t>
      </w:r>
      <w:r w:rsidR="0080368D" w:rsidRPr="00A047A0">
        <w:rPr>
          <w:bCs w:val="0"/>
          <w:sz w:val="22"/>
          <w:szCs w:val="22"/>
        </w:rPr>
        <w:t xml:space="preserve"> w </w:t>
      </w:r>
      <w:r w:rsidR="0080368D" w:rsidRPr="00A047A0">
        <w:rPr>
          <w:sz w:val="22"/>
          <w:szCs w:val="22"/>
        </w:rPr>
        <w:t>paragrafach: 4210, 4270 i 4300</w:t>
      </w:r>
      <w:r w:rsidR="008C50C4" w:rsidRPr="00A047A0">
        <w:rPr>
          <w:sz w:val="22"/>
          <w:szCs w:val="22"/>
        </w:rPr>
        <w:t>.</w:t>
      </w:r>
    </w:p>
    <w:p w:rsidR="0093130A" w:rsidRPr="00A047A0" w:rsidRDefault="00A22C54" w:rsidP="00915920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A047A0">
        <w:rPr>
          <w:bCs w:val="0"/>
          <w:sz w:val="22"/>
          <w:szCs w:val="22"/>
        </w:rPr>
        <w:t>Mając na uwadze</w:t>
      </w:r>
      <w:r w:rsidR="001B4FC1" w:rsidRPr="00A047A0">
        <w:rPr>
          <w:bCs w:val="0"/>
          <w:sz w:val="22"/>
          <w:szCs w:val="22"/>
        </w:rPr>
        <w:t xml:space="preserve"> powyższe </w:t>
      </w:r>
      <w:r w:rsidR="0093130A" w:rsidRPr="00A047A0">
        <w:rPr>
          <w:bCs w:val="0"/>
          <w:sz w:val="22"/>
          <w:szCs w:val="22"/>
        </w:rPr>
        <w:t>zalecam</w:t>
      </w:r>
      <w:r w:rsidR="008C50C4" w:rsidRPr="00A047A0">
        <w:rPr>
          <w:bCs w:val="0"/>
          <w:sz w:val="22"/>
          <w:szCs w:val="22"/>
        </w:rPr>
        <w:t xml:space="preserve"> </w:t>
      </w:r>
      <w:r w:rsidR="0093130A" w:rsidRPr="00A047A0">
        <w:rPr>
          <w:bCs w:val="0"/>
          <w:sz w:val="22"/>
          <w:szCs w:val="22"/>
        </w:rPr>
        <w:t>dokonywanie przeniesień</w:t>
      </w:r>
      <w:r w:rsidR="008C50C4" w:rsidRPr="00A047A0">
        <w:rPr>
          <w:bCs w:val="0"/>
          <w:sz w:val="22"/>
          <w:szCs w:val="22"/>
        </w:rPr>
        <w:t xml:space="preserve"> </w:t>
      </w:r>
      <w:r w:rsidR="0093130A" w:rsidRPr="00A047A0">
        <w:rPr>
          <w:bCs w:val="0"/>
          <w:sz w:val="22"/>
          <w:szCs w:val="22"/>
        </w:rPr>
        <w:t>w planie finansowym paragrafów wydatków pomiędzy ich tytułami, zgodnie</w:t>
      </w:r>
      <w:r w:rsidR="008C50C4" w:rsidRPr="00A047A0">
        <w:rPr>
          <w:bCs w:val="0"/>
          <w:sz w:val="22"/>
          <w:szCs w:val="22"/>
        </w:rPr>
        <w:t xml:space="preserve"> </w:t>
      </w:r>
      <w:r w:rsidR="0093130A" w:rsidRPr="00A047A0">
        <w:rPr>
          <w:bCs w:val="0"/>
          <w:sz w:val="22"/>
          <w:szCs w:val="22"/>
        </w:rPr>
        <w:t>z</w:t>
      </w:r>
      <w:r w:rsidR="008C50C4" w:rsidRPr="00A047A0">
        <w:rPr>
          <w:bCs w:val="0"/>
          <w:sz w:val="22"/>
          <w:szCs w:val="22"/>
        </w:rPr>
        <w:t xml:space="preserve"> </w:t>
      </w:r>
      <w:r w:rsidR="0093130A" w:rsidRPr="00A047A0">
        <w:rPr>
          <w:bCs w:val="0"/>
          <w:sz w:val="22"/>
          <w:szCs w:val="22"/>
        </w:rPr>
        <w:t>zasadami określonymi przez organ prowadzący.</w:t>
      </w:r>
    </w:p>
    <w:p w:rsidR="00C12A3B" w:rsidRDefault="00A047A0" w:rsidP="00A047A0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A047A0" w:rsidRDefault="00A047A0" w:rsidP="00A047A0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A047A0" w:rsidRPr="00A047A0" w:rsidRDefault="00A047A0" w:rsidP="00A047A0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A047A0" w:rsidRDefault="00FA313A" w:rsidP="00A047A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A047A0">
        <w:rPr>
          <w:sz w:val="22"/>
          <w:szCs w:val="22"/>
        </w:rPr>
        <w:t>Do wiadomości:</w:t>
      </w:r>
    </w:p>
    <w:p w:rsidR="00FA313A" w:rsidRPr="00A047A0" w:rsidRDefault="00FA313A" w:rsidP="00A047A0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A047A0">
        <w:rPr>
          <w:sz w:val="22"/>
          <w:szCs w:val="22"/>
        </w:rPr>
        <w:t xml:space="preserve">Pan Jarosław </w:t>
      </w:r>
      <w:proofErr w:type="spellStart"/>
      <w:r w:rsidRPr="00A047A0">
        <w:rPr>
          <w:sz w:val="22"/>
          <w:szCs w:val="22"/>
        </w:rPr>
        <w:t>Delewski</w:t>
      </w:r>
      <w:proofErr w:type="spellEnd"/>
      <w:r w:rsidRPr="00A047A0">
        <w:rPr>
          <w:sz w:val="22"/>
          <w:szCs w:val="22"/>
        </w:rPr>
        <w:t xml:space="preserve"> - Dyrektor DEU UMW wraz z protokołem kontroli WKN-KPZ.1711</w:t>
      </w:r>
      <w:r w:rsidR="00742D82" w:rsidRPr="00A047A0">
        <w:rPr>
          <w:sz w:val="22"/>
          <w:szCs w:val="22"/>
        </w:rPr>
        <w:t>.</w:t>
      </w:r>
      <w:r w:rsidR="008C50C4" w:rsidRPr="00A047A0">
        <w:rPr>
          <w:sz w:val="22"/>
          <w:szCs w:val="22"/>
        </w:rPr>
        <w:t>50</w:t>
      </w:r>
      <w:r w:rsidRPr="00A047A0">
        <w:rPr>
          <w:sz w:val="22"/>
          <w:szCs w:val="22"/>
        </w:rPr>
        <w:t>.201</w:t>
      </w:r>
      <w:r w:rsidR="001B4FC1" w:rsidRPr="00A047A0">
        <w:rPr>
          <w:sz w:val="22"/>
          <w:szCs w:val="22"/>
        </w:rPr>
        <w:t>9</w:t>
      </w:r>
      <w:r w:rsidRPr="00A047A0">
        <w:rPr>
          <w:sz w:val="22"/>
          <w:szCs w:val="22"/>
        </w:rPr>
        <w:t xml:space="preserve"> w</w:t>
      </w:r>
      <w:r w:rsidR="00A047A0" w:rsidRPr="00A047A0">
        <w:rPr>
          <w:sz w:val="22"/>
          <w:szCs w:val="22"/>
        </w:rPr>
        <w:t xml:space="preserve"> </w:t>
      </w:r>
      <w:r w:rsidRPr="00A047A0">
        <w:rPr>
          <w:sz w:val="22"/>
          <w:szCs w:val="22"/>
        </w:rPr>
        <w:t>wersji elektronicznej.</w:t>
      </w:r>
    </w:p>
    <w:sectPr w:rsidR="00FA313A" w:rsidRPr="00A047A0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86" w:rsidRDefault="00204786">
      <w:r>
        <w:separator/>
      </w:r>
    </w:p>
  </w:endnote>
  <w:endnote w:type="continuationSeparator" w:id="0">
    <w:p w:rsidR="00204786" w:rsidRDefault="0020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8C" w:rsidRDefault="00D605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29E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29E3">
      <w:rPr>
        <w:sz w:val="14"/>
        <w:szCs w:val="14"/>
      </w:rPr>
      <w:fldChar w:fldCharType="separate"/>
    </w:r>
    <w:r w:rsidR="00915920">
      <w:rPr>
        <w:noProof/>
        <w:sz w:val="14"/>
        <w:szCs w:val="14"/>
      </w:rPr>
      <w:t>2</w:t>
    </w:r>
    <w:r w:rsidR="008429E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29E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29E3">
      <w:rPr>
        <w:sz w:val="14"/>
        <w:szCs w:val="14"/>
      </w:rPr>
      <w:fldChar w:fldCharType="separate"/>
    </w:r>
    <w:r w:rsidR="00915920">
      <w:rPr>
        <w:noProof/>
        <w:sz w:val="14"/>
        <w:szCs w:val="14"/>
      </w:rPr>
      <w:t>2</w:t>
    </w:r>
    <w:r w:rsidR="008429E3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86" w:rsidRDefault="00204786">
      <w:r>
        <w:separator/>
      </w:r>
    </w:p>
  </w:footnote>
  <w:footnote w:type="continuationSeparator" w:id="0">
    <w:p w:rsidR="00204786" w:rsidRDefault="00204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429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8C" w:rsidRDefault="00D6058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4540E7E"/>
    <w:multiLevelType w:val="hybridMultilevel"/>
    <w:tmpl w:val="6B24E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004DD"/>
    <w:multiLevelType w:val="hybridMultilevel"/>
    <w:tmpl w:val="8FA2B37E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  <w:lvlOverride w:ilvl="0">
      <w:startOverride w:val="1"/>
    </w:lvlOverride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5"/>
  </w:num>
  <w:num w:numId="11">
    <w:abstractNumId w:val="23"/>
  </w:num>
  <w:num w:numId="12">
    <w:abstractNumId w:val="1"/>
  </w:num>
  <w:num w:numId="13">
    <w:abstractNumId w:val="15"/>
  </w:num>
  <w:num w:numId="14">
    <w:abstractNumId w:val="11"/>
  </w:num>
  <w:num w:numId="15">
    <w:abstractNumId w:val="22"/>
  </w:num>
  <w:num w:numId="16">
    <w:abstractNumId w:val="24"/>
  </w:num>
  <w:num w:numId="17">
    <w:abstractNumId w:val="16"/>
  </w:num>
  <w:num w:numId="18">
    <w:abstractNumId w:val="17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0"/>
  </w:num>
  <w:num w:numId="24">
    <w:abstractNumId w:val="4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1188E"/>
    <w:rsid w:val="00024AAA"/>
    <w:rsid w:val="00054AFB"/>
    <w:rsid w:val="0008346E"/>
    <w:rsid w:val="000A2711"/>
    <w:rsid w:val="000A5242"/>
    <w:rsid w:val="000B5620"/>
    <w:rsid w:val="000C4600"/>
    <w:rsid w:val="000F3BEF"/>
    <w:rsid w:val="00141C0D"/>
    <w:rsid w:val="001B4FC1"/>
    <w:rsid w:val="001B58FD"/>
    <w:rsid w:val="001B7F7B"/>
    <w:rsid w:val="0020356E"/>
    <w:rsid w:val="00204786"/>
    <w:rsid w:val="002121F8"/>
    <w:rsid w:val="00223DC6"/>
    <w:rsid w:val="00233920"/>
    <w:rsid w:val="00243B70"/>
    <w:rsid w:val="00251A3F"/>
    <w:rsid w:val="00290F25"/>
    <w:rsid w:val="002B70C6"/>
    <w:rsid w:val="002C36EA"/>
    <w:rsid w:val="002E6326"/>
    <w:rsid w:val="00313B5D"/>
    <w:rsid w:val="00321C8D"/>
    <w:rsid w:val="003661BA"/>
    <w:rsid w:val="00376484"/>
    <w:rsid w:val="003A44D0"/>
    <w:rsid w:val="003D3681"/>
    <w:rsid w:val="003F0A10"/>
    <w:rsid w:val="00410884"/>
    <w:rsid w:val="004348CE"/>
    <w:rsid w:val="00454E91"/>
    <w:rsid w:val="00455E62"/>
    <w:rsid w:val="0047658C"/>
    <w:rsid w:val="00486A45"/>
    <w:rsid w:val="00487BE7"/>
    <w:rsid w:val="004B6AC4"/>
    <w:rsid w:val="004B6B07"/>
    <w:rsid w:val="004F69B1"/>
    <w:rsid w:val="005332B7"/>
    <w:rsid w:val="00535E52"/>
    <w:rsid w:val="00537F72"/>
    <w:rsid w:val="0054074A"/>
    <w:rsid w:val="005578DD"/>
    <w:rsid w:val="00570F84"/>
    <w:rsid w:val="00586674"/>
    <w:rsid w:val="005A35A9"/>
    <w:rsid w:val="005A5740"/>
    <w:rsid w:val="005A72C9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A15B4"/>
    <w:rsid w:val="006A1EDA"/>
    <w:rsid w:val="006B7947"/>
    <w:rsid w:val="006C2A69"/>
    <w:rsid w:val="006E2927"/>
    <w:rsid w:val="006F632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0368D"/>
    <w:rsid w:val="00804AEF"/>
    <w:rsid w:val="008149F9"/>
    <w:rsid w:val="0082631A"/>
    <w:rsid w:val="0084243F"/>
    <w:rsid w:val="008429E3"/>
    <w:rsid w:val="008534EC"/>
    <w:rsid w:val="00853B44"/>
    <w:rsid w:val="008762BF"/>
    <w:rsid w:val="00892B8B"/>
    <w:rsid w:val="008957C9"/>
    <w:rsid w:val="008A151D"/>
    <w:rsid w:val="008C10B9"/>
    <w:rsid w:val="008C50C4"/>
    <w:rsid w:val="008F4100"/>
    <w:rsid w:val="00915920"/>
    <w:rsid w:val="00923609"/>
    <w:rsid w:val="0093130A"/>
    <w:rsid w:val="00935743"/>
    <w:rsid w:val="00940D35"/>
    <w:rsid w:val="009A04FC"/>
    <w:rsid w:val="009C77DF"/>
    <w:rsid w:val="009E36C4"/>
    <w:rsid w:val="00A047A0"/>
    <w:rsid w:val="00A2104B"/>
    <w:rsid w:val="00A22C54"/>
    <w:rsid w:val="00A44A32"/>
    <w:rsid w:val="00A60F38"/>
    <w:rsid w:val="00A66DE0"/>
    <w:rsid w:val="00A73397"/>
    <w:rsid w:val="00A83CA4"/>
    <w:rsid w:val="00AB3344"/>
    <w:rsid w:val="00AC28DC"/>
    <w:rsid w:val="00AD1C33"/>
    <w:rsid w:val="00B20F1B"/>
    <w:rsid w:val="00B22D04"/>
    <w:rsid w:val="00B236A7"/>
    <w:rsid w:val="00B52447"/>
    <w:rsid w:val="00B91D3D"/>
    <w:rsid w:val="00BA40D7"/>
    <w:rsid w:val="00BE2B5C"/>
    <w:rsid w:val="00BE6DED"/>
    <w:rsid w:val="00BF3F98"/>
    <w:rsid w:val="00C12A3B"/>
    <w:rsid w:val="00C24C30"/>
    <w:rsid w:val="00C2578C"/>
    <w:rsid w:val="00C54693"/>
    <w:rsid w:val="00C61DBA"/>
    <w:rsid w:val="00C80206"/>
    <w:rsid w:val="00C819BE"/>
    <w:rsid w:val="00CC0E81"/>
    <w:rsid w:val="00D01618"/>
    <w:rsid w:val="00D155C0"/>
    <w:rsid w:val="00D1594E"/>
    <w:rsid w:val="00D16D3B"/>
    <w:rsid w:val="00D32FB7"/>
    <w:rsid w:val="00D511F0"/>
    <w:rsid w:val="00D6058C"/>
    <w:rsid w:val="00D66AEF"/>
    <w:rsid w:val="00D9028C"/>
    <w:rsid w:val="00D964A6"/>
    <w:rsid w:val="00DA7247"/>
    <w:rsid w:val="00DB12CB"/>
    <w:rsid w:val="00DB7AAB"/>
    <w:rsid w:val="00DE0542"/>
    <w:rsid w:val="00DE40BE"/>
    <w:rsid w:val="00E04353"/>
    <w:rsid w:val="00E04873"/>
    <w:rsid w:val="00E13C5B"/>
    <w:rsid w:val="00E220B7"/>
    <w:rsid w:val="00E3045B"/>
    <w:rsid w:val="00E334BE"/>
    <w:rsid w:val="00E3699C"/>
    <w:rsid w:val="00E76559"/>
    <w:rsid w:val="00E903D6"/>
    <w:rsid w:val="00E965C3"/>
    <w:rsid w:val="00E96F71"/>
    <w:rsid w:val="00EC58CB"/>
    <w:rsid w:val="00ED0ECF"/>
    <w:rsid w:val="00F056C6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B7D4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1838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2020-01-22T08:58:00Z</cp:lastPrinted>
  <dcterms:created xsi:type="dcterms:W3CDTF">2022-02-10T11:32:00Z</dcterms:created>
  <dcterms:modified xsi:type="dcterms:W3CDTF">2022-03-01T10:19:00Z</dcterms:modified>
</cp:coreProperties>
</file>