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5D4" w:rsidRPr="00EC09D6" w:rsidRDefault="001C31C5" w:rsidP="00EC09D6">
      <w:pPr>
        <w:pStyle w:val="01Instytucja1"/>
        <w:suppressAutoHyphens/>
        <w:spacing w:line="276" w:lineRule="auto"/>
        <w:jc w:val="left"/>
        <w:rPr>
          <w:sz w:val="22"/>
          <w:szCs w:val="22"/>
        </w:rPr>
      </w:pPr>
      <w:r w:rsidRPr="00EC09D6">
        <w:rPr>
          <w:sz w:val="22"/>
          <w:szCs w:val="22"/>
        </w:rPr>
        <w:t>Muzeum Współczesne Wrocław</w:t>
      </w:r>
    </w:p>
    <w:p w:rsidR="00B965D4" w:rsidRPr="00EC09D6" w:rsidRDefault="001C31C5" w:rsidP="00101528">
      <w:pPr>
        <w:pStyle w:val="02Instytucja2"/>
        <w:suppressAutoHyphens/>
        <w:spacing w:before="120" w:after="120" w:line="276" w:lineRule="auto"/>
        <w:jc w:val="left"/>
        <w:rPr>
          <w:sz w:val="22"/>
          <w:szCs w:val="22"/>
        </w:rPr>
      </w:pPr>
      <w:r w:rsidRPr="00EC09D6">
        <w:rPr>
          <w:sz w:val="22"/>
          <w:szCs w:val="22"/>
        </w:rPr>
        <w:t>(w organizacji)</w:t>
      </w:r>
    </w:p>
    <w:p w:rsidR="00B965D4" w:rsidRPr="00EC09D6" w:rsidRDefault="001C31C5" w:rsidP="00EC09D6">
      <w:pPr>
        <w:pStyle w:val="03ImieiNazwisko"/>
        <w:suppressAutoHyphens/>
        <w:spacing w:before="0" w:line="276" w:lineRule="auto"/>
        <w:jc w:val="left"/>
        <w:outlineLvl w:val="0"/>
        <w:rPr>
          <w:sz w:val="22"/>
          <w:szCs w:val="22"/>
        </w:rPr>
      </w:pPr>
      <w:r w:rsidRPr="00EC09D6">
        <w:rPr>
          <w:sz w:val="22"/>
          <w:szCs w:val="22"/>
        </w:rPr>
        <w:t>Pan Piotr Lisowski</w:t>
      </w:r>
    </w:p>
    <w:p w:rsidR="00B965D4" w:rsidRPr="00EC09D6" w:rsidRDefault="001C31C5" w:rsidP="00101528">
      <w:pPr>
        <w:pStyle w:val="04StanowiskoAdresata"/>
        <w:suppressAutoHyphens/>
        <w:spacing w:before="120" w:after="120" w:line="276" w:lineRule="auto"/>
        <w:jc w:val="left"/>
        <w:rPr>
          <w:sz w:val="22"/>
          <w:szCs w:val="22"/>
        </w:rPr>
      </w:pPr>
      <w:r w:rsidRPr="00EC09D6">
        <w:rPr>
          <w:sz w:val="22"/>
          <w:szCs w:val="22"/>
        </w:rPr>
        <w:t>p.o. Dyrektor</w:t>
      </w:r>
    </w:p>
    <w:p w:rsidR="00B965D4" w:rsidRPr="00EC09D6" w:rsidRDefault="001C31C5" w:rsidP="00EC09D6">
      <w:pPr>
        <w:pStyle w:val="05Adresulica"/>
        <w:suppressAutoHyphens/>
        <w:spacing w:before="0" w:line="276" w:lineRule="auto"/>
        <w:jc w:val="left"/>
        <w:rPr>
          <w:sz w:val="22"/>
          <w:szCs w:val="22"/>
        </w:rPr>
      </w:pPr>
      <w:r w:rsidRPr="00EC09D6">
        <w:rPr>
          <w:sz w:val="22"/>
          <w:szCs w:val="22"/>
        </w:rPr>
        <w:t>pl. Strzegomski 2a</w:t>
      </w:r>
    </w:p>
    <w:p w:rsidR="00B965D4" w:rsidRPr="00EC09D6" w:rsidRDefault="001C31C5" w:rsidP="00101528">
      <w:pPr>
        <w:pStyle w:val="06Adresmiasto"/>
        <w:suppressAutoHyphens/>
        <w:spacing w:before="120" w:after="0" w:line="276" w:lineRule="auto"/>
        <w:jc w:val="left"/>
        <w:rPr>
          <w:sz w:val="22"/>
          <w:szCs w:val="22"/>
        </w:rPr>
      </w:pPr>
      <w:r w:rsidRPr="00EC09D6">
        <w:rPr>
          <w:sz w:val="22"/>
          <w:szCs w:val="22"/>
        </w:rPr>
        <w:t>53-681 Wrocław</w:t>
      </w:r>
    </w:p>
    <w:p w:rsidR="00B965D4" w:rsidRPr="00EC09D6" w:rsidRDefault="00B965D4" w:rsidP="000F0513">
      <w:pPr>
        <w:pStyle w:val="07Datapisma"/>
        <w:suppressAutoHyphens/>
        <w:spacing w:before="200" w:after="200" w:line="276" w:lineRule="auto"/>
        <w:jc w:val="left"/>
        <w:rPr>
          <w:sz w:val="22"/>
          <w:szCs w:val="22"/>
        </w:rPr>
      </w:pPr>
      <w:r w:rsidRPr="00EC09D6">
        <w:rPr>
          <w:sz w:val="22"/>
          <w:szCs w:val="22"/>
        </w:rPr>
        <w:t xml:space="preserve">Wrocław, </w:t>
      </w:r>
      <w:r w:rsidR="001C31C5" w:rsidRPr="00EC09D6">
        <w:rPr>
          <w:sz w:val="22"/>
          <w:szCs w:val="22"/>
        </w:rPr>
        <w:t xml:space="preserve">28 lipca 2020 r. </w:t>
      </w:r>
    </w:p>
    <w:p w:rsidR="00B965D4" w:rsidRPr="00EC09D6" w:rsidRDefault="001C31C5" w:rsidP="00AA1C0E">
      <w:pPr>
        <w:pStyle w:val="08Sygnaturapisma"/>
        <w:suppressAutoHyphens/>
        <w:spacing w:before="120" w:line="276" w:lineRule="auto"/>
        <w:jc w:val="left"/>
        <w:rPr>
          <w:sz w:val="22"/>
          <w:szCs w:val="22"/>
        </w:rPr>
      </w:pPr>
      <w:r w:rsidRPr="00EC09D6">
        <w:rPr>
          <w:sz w:val="22"/>
          <w:szCs w:val="22"/>
        </w:rPr>
        <w:t>WKN-KF.1711.1.2020</w:t>
      </w:r>
    </w:p>
    <w:p w:rsidR="00DF7500" w:rsidRPr="00EC09D6" w:rsidRDefault="00DF7500" w:rsidP="00AA1C0E">
      <w:pPr>
        <w:pStyle w:val="08Sygnaturapisma"/>
        <w:suppressAutoHyphens/>
        <w:spacing w:before="120" w:line="276" w:lineRule="auto"/>
        <w:jc w:val="left"/>
        <w:rPr>
          <w:sz w:val="22"/>
          <w:szCs w:val="22"/>
        </w:rPr>
      </w:pPr>
      <w:r w:rsidRPr="00EC09D6">
        <w:rPr>
          <w:sz w:val="22"/>
          <w:szCs w:val="22"/>
        </w:rPr>
        <w:t>00096605/2020/W</w:t>
      </w:r>
    </w:p>
    <w:p w:rsidR="00B965D4" w:rsidRPr="00EC09D6" w:rsidRDefault="00B965D4" w:rsidP="00AA1C0E">
      <w:pPr>
        <w:pStyle w:val="10Szanowny"/>
        <w:suppressAutoHyphens/>
        <w:spacing w:before="240" w:after="240" w:line="276" w:lineRule="auto"/>
        <w:jc w:val="left"/>
        <w:rPr>
          <w:sz w:val="22"/>
          <w:szCs w:val="22"/>
          <w:highlight w:val="yellow"/>
        </w:rPr>
      </w:pPr>
      <w:r w:rsidRPr="00EC09D6">
        <w:rPr>
          <w:sz w:val="22"/>
          <w:szCs w:val="22"/>
        </w:rPr>
        <w:t>WYSTĄPIENIE POKONTROLNE</w:t>
      </w:r>
    </w:p>
    <w:p w:rsidR="00207DD8" w:rsidRPr="00EC09D6" w:rsidRDefault="00B965D4" w:rsidP="00EC09D6">
      <w:pPr>
        <w:pStyle w:val="Tekstpodstawowy2"/>
        <w:spacing w:line="276" w:lineRule="auto"/>
        <w:jc w:val="left"/>
        <w:rPr>
          <w:sz w:val="22"/>
          <w:szCs w:val="22"/>
        </w:rPr>
      </w:pPr>
      <w:r w:rsidRPr="00EC09D6">
        <w:rPr>
          <w:sz w:val="22"/>
          <w:szCs w:val="22"/>
        </w:rPr>
        <w:t>Wydział Kontroli Urzędu Miejskiego Wrocławia przeprowadził kontrolę w</w:t>
      </w:r>
      <w:r w:rsidR="006C193D" w:rsidRPr="00EC09D6">
        <w:rPr>
          <w:sz w:val="22"/>
          <w:szCs w:val="22"/>
        </w:rPr>
        <w:t xml:space="preserve"> Muzeum Współczesnym Wrocław (w organizacji) </w:t>
      </w:r>
      <w:r w:rsidRPr="00EC09D6">
        <w:rPr>
          <w:sz w:val="22"/>
          <w:szCs w:val="22"/>
        </w:rPr>
        <w:t xml:space="preserve">z siedzibą przy </w:t>
      </w:r>
      <w:r w:rsidR="006C193D" w:rsidRPr="00EC09D6">
        <w:rPr>
          <w:sz w:val="22"/>
          <w:szCs w:val="22"/>
        </w:rPr>
        <w:t>pl</w:t>
      </w:r>
      <w:r w:rsidRPr="00EC09D6">
        <w:rPr>
          <w:sz w:val="22"/>
          <w:szCs w:val="22"/>
        </w:rPr>
        <w:t xml:space="preserve">. </w:t>
      </w:r>
      <w:r w:rsidR="006C193D" w:rsidRPr="00EC09D6">
        <w:rPr>
          <w:sz w:val="22"/>
          <w:szCs w:val="22"/>
        </w:rPr>
        <w:t>Strzegomskim 2a</w:t>
      </w:r>
      <w:r w:rsidRPr="00EC09D6">
        <w:rPr>
          <w:sz w:val="22"/>
          <w:szCs w:val="22"/>
        </w:rPr>
        <w:t xml:space="preserve"> we Wrocławiu. Kontrolą objęto</w:t>
      </w:r>
      <w:r w:rsidR="006C193D" w:rsidRPr="00EC09D6">
        <w:rPr>
          <w:sz w:val="22"/>
          <w:szCs w:val="22"/>
        </w:rPr>
        <w:t xml:space="preserve"> </w:t>
      </w:r>
      <w:r w:rsidR="00207DD8" w:rsidRPr="00EC09D6">
        <w:rPr>
          <w:bCs/>
          <w:sz w:val="22"/>
          <w:szCs w:val="22"/>
        </w:rPr>
        <w:t xml:space="preserve">prowadzenie gospodarki finansowej instytucji, w szczególności realizację zakupów oraz wykonywanie czynności z zakresu prawa pracy wobec pracowników instytucji, </w:t>
      </w:r>
      <w:r w:rsidR="00207DD8" w:rsidRPr="00EC09D6">
        <w:rPr>
          <w:sz w:val="22"/>
          <w:szCs w:val="22"/>
        </w:rPr>
        <w:t>za 2019 rok.</w:t>
      </w:r>
    </w:p>
    <w:p w:rsidR="0047385B" w:rsidRPr="00EC09D6" w:rsidRDefault="0047385B" w:rsidP="00CF73CC">
      <w:pPr>
        <w:pStyle w:val="Tekstpodstawowy2"/>
        <w:spacing w:before="200" w:after="200" w:line="276" w:lineRule="auto"/>
        <w:jc w:val="left"/>
        <w:rPr>
          <w:sz w:val="22"/>
          <w:szCs w:val="22"/>
        </w:rPr>
      </w:pPr>
      <w:r w:rsidRPr="00EC09D6">
        <w:rPr>
          <w:sz w:val="22"/>
          <w:szCs w:val="22"/>
        </w:rPr>
        <w:t xml:space="preserve">Szczegółowe ustalenia kontroli przedstawiono w protokole nr WKN-KF.1711.1.2020, doręczonym Muzeum w dniu </w:t>
      </w:r>
      <w:r w:rsidR="00C61462" w:rsidRPr="00EC09D6">
        <w:rPr>
          <w:sz w:val="22"/>
          <w:szCs w:val="22"/>
        </w:rPr>
        <w:t>13</w:t>
      </w:r>
      <w:r w:rsidR="00AA1C0E">
        <w:rPr>
          <w:sz w:val="22"/>
          <w:szCs w:val="22"/>
        </w:rPr>
        <w:t xml:space="preserve"> lipca </w:t>
      </w:r>
      <w:r w:rsidRPr="00EC09D6">
        <w:rPr>
          <w:sz w:val="22"/>
          <w:szCs w:val="22"/>
        </w:rPr>
        <w:t xml:space="preserve">2020 r., do którego Muzeum </w:t>
      </w:r>
      <w:r w:rsidR="00C61462" w:rsidRPr="00EC09D6">
        <w:rPr>
          <w:sz w:val="22"/>
          <w:szCs w:val="22"/>
        </w:rPr>
        <w:t xml:space="preserve">nie </w:t>
      </w:r>
      <w:r w:rsidRPr="00EC09D6">
        <w:rPr>
          <w:sz w:val="22"/>
          <w:szCs w:val="22"/>
        </w:rPr>
        <w:t>wniosł</w:t>
      </w:r>
      <w:r w:rsidR="00C61462" w:rsidRPr="00EC09D6">
        <w:rPr>
          <w:sz w:val="22"/>
          <w:szCs w:val="22"/>
        </w:rPr>
        <w:t>o</w:t>
      </w:r>
      <w:r w:rsidRPr="00EC09D6">
        <w:rPr>
          <w:sz w:val="22"/>
          <w:szCs w:val="22"/>
        </w:rPr>
        <w:t xml:space="preserve"> zastrzeże</w:t>
      </w:r>
      <w:r w:rsidR="00C61462" w:rsidRPr="00EC09D6">
        <w:rPr>
          <w:sz w:val="22"/>
          <w:szCs w:val="22"/>
        </w:rPr>
        <w:t>ń</w:t>
      </w:r>
      <w:r w:rsidR="009F6F1A">
        <w:rPr>
          <w:sz w:val="22"/>
          <w:szCs w:val="22"/>
        </w:rPr>
        <w:t>.</w:t>
      </w:r>
    </w:p>
    <w:p w:rsidR="00E0063B" w:rsidRPr="00CF73CC" w:rsidRDefault="0047385B" w:rsidP="00AA1C0E">
      <w:pPr>
        <w:spacing w:before="200" w:line="276" w:lineRule="auto"/>
        <w:rPr>
          <w:rFonts w:ascii="Verdana" w:hAnsi="Verdana"/>
          <w:sz w:val="22"/>
          <w:szCs w:val="22"/>
          <w:lang w:eastAsia="ar-SA"/>
        </w:rPr>
      </w:pPr>
      <w:r w:rsidRPr="00CF73CC">
        <w:rPr>
          <w:rFonts w:ascii="Verdana" w:hAnsi="Verdana"/>
          <w:sz w:val="22"/>
          <w:szCs w:val="22"/>
          <w:lang w:eastAsia="ar-SA"/>
        </w:rPr>
        <w:t>Przeprowadzona kontrola wykazała nieprawidłowości w zakresie:</w:t>
      </w:r>
    </w:p>
    <w:p w:rsidR="001C1D61" w:rsidRPr="00CF73CC" w:rsidRDefault="004B5112" w:rsidP="00CF73CC">
      <w:pPr>
        <w:pStyle w:val="10Szanowny"/>
        <w:numPr>
          <w:ilvl w:val="0"/>
          <w:numId w:val="13"/>
        </w:numPr>
        <w:suppressAutoHyphens/>
        <w:spacing w:before="200" w:line="276" w:lineRule="auto"/>
        <w:ind w:left="567" w:hanging="567"/>
        <w:jc w:val="left"/>
        <w:rPr>
          <w:sz w:val="22"/>
          <w:szCs w:val="22"/>
        </w:rPr>
      </w:pPr>
      <w:r w:rsidRPr="00CF73CC">
        <w:rPr>
          <w:sz w:val="22"/>
          <w:szCs w:val="22"/>
        </w:rPr>
        <w:t>e</w:t>
      </w:r>
      <w:r w:rsidR="00F02FE8" w:rsidRPr="00CF73CC">
        <w:rPr>
          <w:sz w:val="22"/>
          <w:szCs w:val="22"/>
        </w:rPr>
        <w:t>widencji Międzynarodowej Kolekcji Sztuki Współczesnej Muzeum Współczesnego Wrocław</w:t>
      </w:r>
      <w:r w:rsidR="0017255E" w:rsidRPr="00CF73CC">
        <w:rPr>
          <w:sz w:val="22"/>
          <w:szCs w:val="22"/>
        </w:rPr>
        <w:t xml:space="preserve"> (MWW)</w:t>
      </w:r>
      <w:r w:rsidR="00980F15" w:rsidRPr="00CF73CC">
        <w:rPr>
          <w:sz w:val="22"/>
          <w:szCs w:val="22"/>
        </w:rPr>
        <w:t xml:space="preserve"> w latach 2011 - 2019</w:t>
      </w:r>
      <w:r w:rsidRPr="00CF73CC">
        <w:rPr>
          <w:sz w:val="22"/>
          <w:szCs w:val="22"/>
        </w:rPr>
        <w:t>, t</w:t>
      </w:r>
      <w:r w:rsidR="00AA1C0E" w:rsidRPr="00CF73CC">
        <w:rPr>
          <w:sz w:val="22"/>
          <w:szCs w:val="22"/>
        </w:rPr>
        <w:t xml:space="preserve">o </w:t>
      </w:r>
      <w:r w:rsidRPr="00CF73CC">
        <w:rPr>
          <w:sz w:val="22"/>
          <w:szCs w:val="22"/>
        </w:rPr>
        <w:t>j</w:t>
      </w:r>
      <w:r w:rsidR="00AA1C0E" w:rsidRPr="00CF73CC">
        <w:rPr>
          <w:sz w:val="22"/>
          <w:szCs w:val="22"/>
        </w:rPr>
        <w:t>est</w:t>
      </w:r>
      <w:r w:rsidRPr="00CF73CC">
        <w:rPr>
          <w:sz w:val="22"/>
          <w:szCs w:val="22"/>
        </w:rPr>
        <w:t>:</w:t>
      </w:r>
    </w:p>
    <w:p w:rsidR="000545B8" w:rsidRPr="00CF73CC" w:rsidRDefault="002547AA" w:rsidP="00EC09D6">
      <w:pPr>
        <w:pStyle w:val="10Szanowny"/>
        <w:numPr>
          <w:ilvl w:val="0"/>
          <w:numId w:val="24"/>
        </w:numPr>
        <w:suppressAutoHyphens/>
        <w:spacing w:before="0" w:line="276" w:lineRule="auto"/>
        <w:ind w:left="851" w:hanging="284"/>
        <w:jc w:val="left"/>
        <w:rPr>
          <w:sz w:val="22"/>
          <w:szCs w:val="22"/>
        </w:rPr>
      </w:pPr>
      <w:r w:rsidRPr="00CF73CC">
        <w:rPr>
          <w:sz w:val="22"/>
          <w:szCs w:val="22"/>
        </w:rPr>
        <w:t xml:space="preserve">Księga inwentarzowa MWW </w:t>
      </w:r>
      <w:r w:rsidR="00EF0C5C" w:rsidRPr="00CF73CC">
        <w:rPr>
          <w:sz w:val="22"/>
          <w:szCs w:val="22"/>
        </w:rPr>
        <w:t>nie obejmuje wpisów za lata o</w:t>
      </w:r>
      <w:r w:rsidR="009D59FD" w:rsidRPr="00CF73CC">
        <w:rPr>
          <w:sz w:val="22"/>
          <w:szCs w:val="22"/>
        </w:rPr>
        <w:t>d 2016</w:t>
      </w:r>
      <w:r w:rsidR="00676093" w:rsidRPr="00CF73CC">
        <w:rPr>
          <w:sz w:val="22"/>
          <w:szCs w:val="22"/>
        </w:rPr>
        <w:t xml:space="preserve"> do 2019. </w:t>
      </w:r>
      <w:r w:rsidRPr="00CF73CC">
        <w:rPr>
          <w:sz w:val="22"/>
          <w:szCs w:val="22"/>
        </w:rPr>
        <w:t>Na</w:t>
      </w:r>
      <w:r w:rsidR="009D59FD" w:rsidRPr="00CF73CC">
        <w:rPr>
          <w:sz w:val="22"/>
          <w:szCs w:val="22"/>
        </w:rPr>
        <w:t xml:space="preserve"> </w:t>
      </w:r>
      <w:r w:rsidR="00EF0C5C" w:rsidRPr="00CF73CC">
        <w:rPr>
          <w:sz w:val="22"/>
          <w:szCs w:val="22"/>
        </w:rPr>
        <w:t>okładce w</w:t>
      </w:r>
      <w:r w:rsidR="00AA1C0E" w:rsidRPr="00CF73CC">
        <w:rPr>
          <w:sz w:val="22"/>
          <w:szCs w:val="22"/>
        </w:rPr>
        <w:t xml:space="preserve">yżej </w:t>
      </w:r>
      <w:r w:rsidR="00EF0C5C" w:rsidRPr="00CF73CC">
        <w:rPr>
          <w:sz w:val="22"/>
          <w:szCs w:val="22"/>
        </w:rPr>
        <w:t>w</w:t>
      </w:r>
      <w:r w:rsidR="00AA1C0E" w:rsidRPr="00CF73CC">
        <w:rPr>
          <w:sz w:val="22"/>
          <w:szCs w:val="22"/>
        </w:rPr>
        <w:t>ymienionej</w:t>
      </w:r>
      <w:r w:rsidR="00EF0C5C" w:rsidRPr="00CF73CC">
        <w:rPr>
          <w:sz w:val="22"/>
          <w:szCs w:val="22"/>
        </w:rPr>
        <w:t xml:space="preserve"> Księgi nie umieszczono klauzuli i podpisu Dyrektora Muzeum stwierdzając</w:t>
      </w:r>
      <w:r w:rsidR="00676093" w:rsidRPr="00CF73CC">
        <w:rPr>
          <w:sz w:val="22"/>
          <w:szCs w:val="22"/>
        </w:rPr>
        <w:t>ych</w:t>
      </w:r>
      <w:r w:rsidR="00EF0C5C" w:rsidRPr="00CF73CC">
        <w:rPr>
          <w:sz w:val="22"/>
          <w:szCs w:val="22"/>
        </w:rPr>
        <w:t xml:space="preserve"> liczbę kart</w:t>
      </w:r>
      <w:r w:rsidRPr="00CF73CC">
        <w:rPr>
          <w:sz w:val="22"/>
          <w:szCs w:val="22"/>
        </w:rPr>
        <w:t xml:space="preserve">, co </w:t>
      </w:r>
      <w:r w:rsidR="000545B8" w:rsidRPr="00CF73CC">
        <w:rPr>
          <w:sz w:val="22"/>
          <w:szCs w:val="22"/>
        </w:rPr>
        <w:t xml:space="preserve">jest niezgodne z § 3 ust. 2 i 5 rozporządzenia </w:t>
      </w:r>
      <w:r w:rsidR="008C0A1D" w:rsidRPr="00CF73CC">
        <w:rPr>
          <w:rFonts w:cs="Courier New"/>
          <w:bCs/>
          <w:sz w:val="22"/>
          <w:szCs w:val="22"/>
        </w:rPr>
        <w:t>Ministra Kultury z dnia 30</w:t>
      </w:r>
      <w:r w:rsidR="00AA1C0E" w:rsidRPr="00CF73CC">
        <w:rPr>
          <w:rFonts w:cs="Courier New"/>
          <w:bCs/>
          <w:sz w:val="22"/>
          <w:szCs w:val="22"/>
        </w:rPr>
        <w:t xml:space="preserve"> sierpnia </w:t>
      </w:r>
      <w:r w:rsidR="008C0A1D" w:rsidRPr="00CF73CC">
        <w:rPr>
          <w:rFonts w:cs="Courier New"/>
          <w:bCs/>
          <w:sz w:val="22"/>
          <w:szCs w:val="22"/>
        </w:rPr>
        <w:t>2004 r. w sprawie zakresu, form i sposobu ewidencjonowania zabytków w muzeach (</w:t>
      </w:r>
      <w:r w:rsidR="008C0A1D" w:rsidRPr="00CF73CC">
        <w:rPr>
          <w:sz w:val="22"/>
          <w:szCs w:val="22"/>
        </w:rPr>
        <w:t>Dz. U. z 2004 r. Nr 202, poz</w:t>
      </w:r>
      <w:r w:rsidR="00AA1C0E" w:rsidRPr="00CF73CC">
        <w:rPr>
          <w:sz w:val="22"/>
          <w:szCs w:val="22"/>
        </w:rPr>
        <w:t>ycja</w:t>
      </w:r>
      <w:r w:rsidR="008C0A1D" w:rsidRPr="00CF73CC">
        <w:rPr>
          <w:sz w:val="22"/>
          <w:szCs w:val="22"/>
        </w:rPr>
        <w:t xml:space="preserve"> 2073), zwanego w dalszej treści wystąpienia pokontrolnego rozporządzeniem </w:t>
      </w:r>
      <w:r w:rsidR="008C0A1D" w:rsidRPr="00CF73CC">
        <w:rPr>
          <w:rFonts w:cs="Courier New"/>
          <w:bCs/>
          <w:sz w:val="22"/>
          <w:szCs w:val="22"/>
        </w:rPr>
        <w:t xml:space="preserve">w sprawie zakresu, form i sposobu </w:t>
      </w:r>
      <w:r w:rsidR="008C0A1D" w:rsidRPr="00CF73CC">
        <w:rPr>
          <w:rFonts w:cs="Courier New"/>
          <w:bCs/>
          <w:sz w:val="22"/>
          <w:szCs w:val="22"/>
        </w:rPr>
        <w:lastRenderedPageBreak/>
        <w:t xml:space="preserve">ewidencjonowania zabytków w muzeach </w:t>
      </w:r>
      <w:r w:rsidR="00D45B59" w:rsidRPr="00CF73CC">
        <w:rPr>
          <w:sz w:val="22"/>
          <w:szCs w:val="22"/>
        </w:rPr>
        <w:t>– str</w:t>
      </w:r>
      <w:r w:rsidR="00AA1C0E" w:rsidRPr="00CF73CC">
        <w:rPr>
          <w:sz w:val="22"/>
          <w:szCs w:val="22"/>
        </w:rPr>
        <w:t>ony</w:t>
      </w:r>
      <w:r w:rsidR="00D45B59" w:rsidRPr="00CF73CC">
        <w:rPr>
          <w:sz w:val="22"/>
          <w:szCs w:val="22"/>
        </w:rPr>
        <w:t xml:space="preserve"> 34 </w:t>
      </w:r>
      <w:r w:rsidR="004F7BDB" w:rsidRPr="00CF73CC">
        <w:rPr>
          <w:sz w:val="22"/>
          <w:szCs w:val="22"/>
        </w:rPr>
        <w:t>i</w:t>
      </w:r>
      <w:r w:rsidR="00D45B59" w:rsidRPr="00CF73CC">
        <w:rPr>
          <w:sz w:val="22"/>
          <w:szCs w:val="22"/>
        </w:rPr>
        <w:t xml:space="preserve"> 35 protokołu kontroli,</w:t>
      </w:r>
      <w:r w:rsidRPr="00CF73CC">
        <w:rPr>
          <w:sz w:val="22"/>
          <w:szCs w:val="22"/>
        </w:rPr>
        <w:t xml:space="preserve"> p</w:t>
      </w:r>
      <w:r w:rsidR="00AA1C0E" w:rsidRPr="00CF73CC">
        <w:rPr>
          <w:sz w:val="22"/>
          <w:szCs w:val="22"/>
        </w:rPr>
        <w:t>un</w:t>
      </w:r>
      <w:r w:rsidRPr="00CF73CC">
        <w:rPr>
          <w:sz w:val="22"/>
          <w:szCs w:val="22"/>
        </w:rPr>
        <w:t>kt 1) i 2),</w:t>
      </w:r>
    </w:p>
    <w:p w:rsidR="00E82553" w:rsidRPr="00CF73CC" w:rsidRDefault="00E82553" w:rsidP="00EC09D6">
      <w:pPr>
        <w:pStyle w:val="10Szanowny"/>
        <w:numPr>
          <w:ilvl w:val="0"/>
          <w:numId w:val="24"/>
        </w:numPr>
        <w:suppressAutoHyphens/>
        <w:spacing w:before="0" w:line="276" w:lineRule="auto"/>
        <w:ind w:left="851" w:hanging="284"/>
        <w:jc w:val="left"/>
        <w:rPr>
          <w:sz w:val="22"/>
          <w:szCs w:val="22"/>
        </w:rPr>
      </w:pPr>
      <w:r w:rsidRPr="00CF73CC">
        <w:rPr>
          <w:sz w:val="22"/>
          <w:szCs w:val="22"/>
        </w:rPr>
        <w:t xml:space="preserve">Księga inwentarzowa MWW, która zgodnie z Polityką rachunkowości stanowi księgę pomocniczą muzealiów, nie spełnia wymogów </w:t>
      </w:r>
      <w:r w:rsidR="00BD675D" w:rsidRPr="00CF73CC">
        <w:rPr>
          <w:sz w:val="22"/>
          <w:szCs w:val="22"/>
        </w:rPr>
        <w:t xml:space="preserve">określonych </w:t>
      </w:r>
      <w:r w:rsidRPr="00CF73CC">
        <w:rPr>
          <w:sz w:val="22"/>
          <w:szCs w:val="22"/>
        </w:rPr>
        <w:t>w części IX p</w:t>
      </w:r>
      <w:r w:rsidR="00AA1C0E" w:rsidRPr="00CF73CC">
        <w:rPr>
          <w:sz w:val="22"/>
          <w:szCs w:val="22"/>
        </w:rPr>
        <w:t xml:space="preserve">unkt </w:t>
      </w:r>
      <w:r w:rsidRPr="00CF73CC">
        <w:rPr>
          <w:sz w:val="22"/>
          <w:szCs w:val="22"/>
        </w:rPr>
        <w:t>5 p</w:t>
      </w:r>
      <w:r w:rsidR="00AA1C0E" w:rsidRPr="00CF73CC">
        <w:rPr>
          <w:sz w:val="22"/>
          <w:szCs w:val="22"/>
        </w:rPr>
        <w:t>odpunkt</w:t>
      </w:r>
      <w:r w:rsidRPr="00CF73CC">
        <w:rPr>
          <w:sz w:val="22"/>
          <w:szCs w:val="22"/>
        </w:rPr>
        <w:t xml:space="preserve"> f) i g)</w:t>
      </w:r>
      <w:r w:rsidR="00BD675D" w:rsidRPr="00CF73CC">
        <w:rPr>
          <w:sz w:val="22"/>
          <w:szCs w:val="22"/>
        </w:rPr>
        <w:t>, str</w:t>
      </w:r>
      <w:r w:rsidR="00AA1C0E" w:rsidRPr="00CF73CC">
        <w:rPr>
          <w:sz w:val="22"/>
          <w:szCs w:val="22"/>
        </w:rPr>
        <w:t>ona</w:t>
      </w:r>
      <w:r w:rsidR="00BD675D" w:rsidRPr="00CF73CC">
        <w:rPr>
          <w:sz w:val="22"/>
          <w:szCs w:val="22"/>
        </w:rPr>
        <w:t xml:space="preserve"> 38</w:t>
      </w:r>
      <w:r w:rsidRPr="00CF73CC">
        <w:rPr>
          <w:sz w:val="22"/>
          <w:szCs w:val="22"/>
        </w:rPr>
        <w:t xml:space="preserve"> </w:t>
      </w:r>
      <w:r w:rsidR="006A25AC" w:rsidRPr="00CF73CC">
        <w:rPr>
          <w:sz w:val="22"/>
          <w:szCs w:val="22"/>
        </w:rPr>
        <w:t xml:space="preserve">wyżej wymienionego </w:t>
      </w:r>
      <w:r w:rsidR="00BD675D" w:rsidRPr="00CF73CC">
        <w:rPr>
          <w:sz w:val="22"/>
          <w:szCs w:val="22"/>
        </w:rPr>
        <w:t xml:space="preserve"> dokumentu </w:t>
      </w:r>
      <w:r w:rsidRPr="00CF73CC">
        <w:rPr>
          <w:sz w:val="22"/>
          <w:szCs w:val="22"/>
        </w:rPr>
        <w:t>– str</w:t>
      </w:r>
      <w:r w:rsidR="00AA1C0E" w:rsidRPr="00CF73CC">
        <w:rPr>
          <w:sz w:val="22"/>
          <w:szCs w:val="22"/>
        </w:rPr>
        <w:t xml:space="preserve">ona 35 protokołu kontroli, </w:t>
      </w:r>
      <w:r w:rsidRPr="00CF73CC">
        <w:rPr>
          <w:sz w:val="22"/>
          <w:szCs w:val="22"/>
        </w:rPr>
        <w:t>p</w:t>
      </w:r>
      <w:r w:rsidR="00AA1C0E" w:rsidRPr="00CF73CC">
        <w:rPr>
          <w:sz w:val="22"/>
          <w:szCs w:val="22"/>
        </w:rPr>
        <w:t>unkt</w:t>
      </w:r>
      <w:r w:rsidRPr="00CF73CC">
        <w:rPr>
          <w:sz w:val="22"/>
          <w:szCs w:val="22"/>
        </w:rPr>
        <w:t xml:space="preserve"> 4),</w:t>
      </w:r>
    </w:p>
    <w:p w:rsidR="00190E97" w:rsidRPr="00CF73CC" w:rsidRDefault="0017255E" w:rsidP="00EC09D6">
      <w:pPr>
        <w:pStyle w:val="10Szanowny"/>
        <w:numPr>
          <w:ilvl w:val="0"/>
          <w:numId w:val="24"/>
        </w:numPr>
        <w:suppressAutoHyphens/>
        <w:spacing w:before="0" w:line="276" w:lineRule="auto"/>
        <w:ind w:left="851" w:hanging="284"/>
        <w:jc w:val="left"/>
        <w:rPr>
          <w:sz w:val="22"/>
          <w:szCs w:val="22"/>
        </w:rPr>
      </w:pPr>
      <w:r w:rsidRPr="00CF73CC">
        <w:rPr>
          <w:sz w:val="22"/>
          <w:szCs w:val="22"/>
        </w:rPr>
        <w:t xml:space="preserve">wydruk księgi inwentarzowej MWW, wygenerowany </w:t>
      </w:r>
      <w:r w:rsidR="00E82553" w:rsidRPr="00CF73CC">
        <w:rPr>
          <w:sz w:val="22"/>
          <w:szCs w:val="22"/>
        </w:rPr>
        <w:t xml:space="preserve">w trakcie kontroli </w:t>
      </w:r>
      <w:r w:rsidRPr="00CF73CC">
        <w:rPr>
          <w:sz w:val="22"/>
          <w:szCs w:val="22"/>
        </w:rPr>
        <w:t xml:space="preserve">z ewidencji elektronicznej </w:t>
      </w:r>
      <w:r w:rsidR="00685DDA" w:rsidRPr="00CF73CC">
        <w:rPr>
          <w:sz w:val="22"/>
          <w:szCs w:val="22"/>
        </w:rPr>
        <w:t xml:space="preserve">prowadzonej w systemie muzealnym MONA </w:t>
      </w:r>
      <w:r w:rsidR="001B324F" w:rsidRPr="00CF73CC">
        <w:rPr>
          <w:sz w:val="22"/>
          <w:szCs w:val="22"/>
        </w:rPr>
        <w:t>nie spełnia wymog</w:t>
      </w:r>
      <w:r w:rsidR="00BF2352" w:rsidRPr="00CF73CC">
        <w:rPr>
          <w:sz w:val="22"/>
          <w:szCs w:val="22"/>
        </w:rPr>
        <w:t>u</w:t>
      </w:r>
      <w:r w:rsidR="00685DDA" w:rsidRPr="00CF73CC">
        <w:rPr>
          <w:sz w:val="22"/>
          <w:szCs w:val="22"/>
        </w:rPr>
        <w:t xml:space="preserve"> </w:t>
      </w:r>
      <w:r w:rsidR="008376FD" w:rsidRPr="00CF73CC">
        <w:rPr>
          <w:sz w:val="22"/>
          <w:szCs w:val="22"/>
        </w:rPr>
        <w:t xml:space="preserve">księgi inwentarzowej </w:t>
      </w:r>
      <w:r w:rsidR="00685DDA" w:rsidRPr="00CF73CC">
        <w:rPr>
          <w:sz w:val="22"/>
          <w:szCs w:val="22"/>
        </w:rPr>
        <w:t>określon</w:t>
      </w:r>
      <w:r w:rsidR="00BF2352" w:rsidRPr="00CF73CC">
        <w:rPr>
          <w:sz w:val="22"/>
          <w:szCs w:val="22"/>
        </w:rPr>
        <w:t>ego</w:t>
      </w:r>
      <w:r w:rsidR="00685DDA" w:rsidRPr="00CF73CC">
        <w:rPr>
          <w:sz w:val="22"/>
          <w:szCs w:val="22"/>
        </w:rPr>
        <w:t xml:space="preserve"> w § 3 ust. 5 rozporządzenia w sprawie zakresu, form i sposobu ewidencjonowania zabytków w muzeach – str</w:t>
      </w:r>
      <w:r w:rsidR="005C0558" w:rsidRPr="00CF73CC">
        <w:rPr>
          <w:sz w:val="22"/>
          <w:szCs w:val="22"/>
        </w:rPr>
        <w:t>ona</w:t>
      </w:r>
      <w:r w:rsidR="00685DDA" w:rsidRPr="00CF73CC">
        <w:rPr>
          <w:sz w:val="22"/>
          <w:szCs w:val="22"/>
        </w:rPr>
        <w:t xml:space="preserve"> 35 protokołu kontroli,</w:t>
      </w:r>
      <w:r w:rsidR="008376FD" w:rsidRPr="00CF73CC">
        <w:rPr>
          <w:sz w:val="22"/>
          <w:szCs w:val="22"/>
        </w:rPr>
        <w:t xml:space="preserve"> p</w:t>
      </w:r>
      <w:r w:rsidR="005C0558" w:rsidRPr="00CF73CC">
        <w:rPr>
          <w:sz w:val="22"/>
          <w:szCs w:val="22"/>
        </w:rPr>
        <w:t>un</w:t>
      </w:r>
      <w:r w:rsidR="008376FD" w:rsidRPr="00CF73CC">
        <w:rPr>
          <w:sz w:val="22"/>
          <w:szCs w:val="22"/>
        </w:rPr>
        <w:t>kt 3),</w:t>
      </w:r>
    </w:p>
    <w:p w:rsidR="000A683F" w:rsidRPr="00CF73CC" w:rsidRDefault="00E84E12" w:rsidP="00EC09D6">
      <w:pPr>
        <w:pStyle w:val="10Szanowny"/>
        <w:numPr>
          <w:ilvl w:val="0"/>
          <w:numId w:val="24"/>
        </w:numPr>
        <w:suppressAutoHyphens/>
        <w:spacing w:before="0" w:line="276" w:lineRule="auto"/>
        <w:ind w:left="851" w:hanging="284"/>
        <w:jc w:val="left"/>
        <w:rPr>
          <w:sz w:val="22"/>
          <w:szCs w:val="22"/>
        </w:rPr>
      </w:pPr>
      <w:r w:rsidRPr="00CF73CC">
        <w:rPr>
          <w:sz w:val="22"/>
          <w:szCs w:val="22"/>
        </w:rPr>
        <w:t>w księgach rachunkowych Muzeum, w latach 2012 – 2019, nie wyodrębniono kont księgowych służących ewidencjonowaniu dzieł sztuki dla części zbiorów zgromadzonych w Muzeum</w:t>
      </w:r>
      <w:r w:rsidR="000A683F" w:rsidRPr="00CF73CC">
        <w:rPr>
          <w:sz w:val="22"/>
          <w:szCs w:val="22"/>
        </w:rPr>
        <w:t xml:space="preserve"> – str</w:t>
      </w:r>
      <w:r w:rsidR="005C0558" w:rsidRPr="00CF73CC">
        <w:rPr>
          <w:sz w:val="22"/>
          <w:szCs w:val="22"/>
        </w:rPr>
        <w:t>ona</w:t>
      </w:r>
      <w:r w:rsidR="000A683F" w:rsidRPr="00CF73CC">
        <w:rPr>
          <w:sz w:val="22"/>
          <w:szCs w:val="22"/>
        </w:rPr>
        <w:t xml:space="preserve"> 36 protokołu kontroli</w:t>
      </w:r>
      <w:r w:rsidR="002E6CF0" w:rsidRPr="00CF73CC">
        <w:rPr>
          <w:sz w:val="22"/>
          <w:szCs w:val="22"/>
        </w:rPr>
        <w:t>, p</w:t>
      </w:r>
      <w:r w:rsidR="005C0558" w:rsidRPr="00CF73CC">
        <w:rPr>
          <w:sz w:val="22"/>
          <w:szCs w:val="22"/>
        </w:rPr>
        <w:t>unk</w:t>
      </w:r>
      <w:r w:rsidR="002E6CF0" w:rsidRPr="00CF73CC">
        <w:rPr>
          <w:sz w:val="22"/>
          <w:szCs w:val="22"/>
        </w:rPr>
        <w:t>t 5),</w:t>
      </w:r>
    </w:p>
    <w:p w:rsidR="00C81696" w:rsidRPr="00CF73CC" w:rsidRDefault="00C81696" w:rsidP="00EC09D6">
      <w:pPr>
        <w:pStyle w:val="10Szanowny"/>
        <w:numPr>
          <w:ilvl w:val="0"/>
          <w:numId w:val="24"/>
        </w:numPr>
        <w:suppressAutoHyphens/>
        <w:spacing w:before="0" w:line="276" w:lineRule="auto"/>
        <w:ind w:left="851" w:hanging="284"/>
        <w:jc w:val="left"/>
        <w:rPr>
          <w:bCs/>
          <w:sz w:val="22"/>
          <w:szCs w:val="22"/>
        </w:rPr>
      </w:pPr>
      <w:r w:rsidRPr="00CF73CC">
        <w:rPr>
          <w:sz w:val="22"/>
          <w:szCs w:val="22"/>
        </w:rPr>
        <w:t>w księgach rachunkowych MWW, w latach 2012 – 2019, na k</w:t>
      </w:r>
      <w:r w:rsidR="005C0558" w:rsidRPr="00CF73CC">
        <w:rPr>
          <w:sz w:val="22"/>
          <w:szCs w:val="22"/>
        </w:rPr>
        <w:t>oncie</w:t>
      </w:r>
      <w:r w:rsidRPr="00CF73CC">
        <w:rPr>
          <w:sz w:val="22"/>
          <w:szCs w:val="22"/>
        </w:rPr>
        <w:t xml:space="preserve"> 016-1 "Dzieła sztuki” nie zaewidencjonowano 10 dzieł sztuki ujętych w systemie muzealnym MONA</w:t>
      </w:r>
      <w:r w:rsidR="00E82553" w:rsidRPr="00CF73CC">
        <w:rPr>
          <w:sz w:val="22"/>
          <w:szCs w:val="22"/>
        </w:rPr>
        <w:t>, w latach 2012, 2014, 2016,</w:t>
      </w:r>
      <w:r w:rsidRPr="00CF73CC">
        <w:rPr>
          <w:sz w:val="22"/>
          <w:szCs w:val="22"/>
        </w:rPr>
        <w:t xml:space="preserve"> o łącznej wartości 87.379,20 zł, co jest niezgodne z art. 20</w:t>
      </w:r>
      <w:r w:rsidR="002E6CF0" w:rsidRPr="00CF73CC">
        <w:rPr>
          <w:sz w:val="22"/>
          <w:szCs w:val="22"/>
        </w:rPr>
        <w:t xml:space="preserve"> ust. 1 ustawy z dnia 29</w:t>
      </w:r>
      <w:r w:rsidR="005C0558" w:rsidRPr="00CF73CC">
        <w:rPr>
          <w:sz w:val="22"/>
          <w:szCs w:val="22"/>
        </w:rPr>
        <w:t xml:space="preserve"> września </w:t>
      </w:r>
      <w:r w:rsidR="002E6CF0" w:rsidRPr="00CF73CC">
        <w:rPr>
          <w:sz w:val="22"/>
          <w:szCs w:val="22"/>
        </w:rPr>
        <w:t>1994 r. o rachunkowości (Dz. U. z 2018 r. poz</w:t>
      </w:r>
      <w:r w:rsidR="005C0558" w:rsidRPr="00CF73CC">
        <w:rPr>
          <w:sz w:val="22"/>
          <w:szCs w:val="22"/>
        </w:rPr>
        <w:t>ycja</w:t>
      </w:r>
      <w:r w:rsidR="002E6CF0" w:rsidRPr="00CF73CC">
        <w:rPr>
          <w:sz w:val="22"/>
          <w:szCs w:val="22"/>
        </w:rPr>
        <w:t xml:space="preserve"> 395 ze zm</w:t>
      </w:r>
      <w:r w:rsidR="005C0558" w:rsidRPr="00CF73CC">
        <w:rPr>
          <w:sz w:val="22"/>
          <w:szCs w:val="22"/>
        </w:rPr>
        <w:t>ianami</w:t>
      </w:r>
      <w:r w:rsidR="002E6CF0" w:rsidRPr="00CF73CC">
        <w:rPr>
          <w:sz w:val="22"/>
          <w:szCs w:val="22"/>
        </w:rPr>
        <w:t xml:space="preserve"> oraz Dz. U. z 2019 r. poz</w:t>
      </w:r>
      <w:r w:rsidR="005C0558" w:rsidRPr="00CF73CC">
        <w:rPr>
          <w:sz w:val="22"/>
          <w:szCs w:val="22"/>
        </w:rPr>
        <w:t>ycja</w:t>
      </w:r>
      <w:r w:rsidR="002E6CF0" w:rsidRPr="00CF73CC">
        <w:rPr>
          <w:sz w:val="22"/>
          <w:szCs w:val="22"/>
        </w:rPr>
        <w:t xml:space="preserve"> 351 ze zm</w:t>
      </w:r>
      <w:r w:rsidR="005C0558" w:rsidRPr="00CF73CC">
        <w:rPr>
          <w:sz w:val="22"/>
          <w:szCs w:val="22"/>
        </w:rPr>
        <w:t>ianami</w:t>
      </w:r>
      <w:r w:rsidR="002E6CF0" w:rsidRPr="00CF73CC">
        <w:rPr>
          <w:sz w:val="22"/>
          <w:szCs w:val="22"/>
        </w:rPr>
        <w:t>)</w:t>
      </w:r>
      <w:r w:rsidR="00AC0595" w:rsidRPr="00CF73CC">
        <w:rPr>
          <w:sz w:val="22"/>
          <w:szCs w:val="22"/>
        </w:rPr>
        <w:t xml:space="preserve">, zwanej w dalszej treści wystąpienia pokontrolnego ustawą o rachunkowości. </w:t>
      </w:r>
      <w:r w:rsidRPr="00CF73CC">
        <w:rPr>
          <w:bCs/>
          <w:sz w:val="22"/>
          <w:szCs w:val="22"/>
        </w:rPr>
        <w:t xml:space="preserve">Oznacza to, że wartość majątku wynikająca z ksiąg rachunkowych Muzeum została zaniżona o kwotę 87.379,20 zł i tym samym księgi nie odzwierciedlają </w:t>
      </w:r>
      <w:r w:rsidR="00FB77C9" w:rsidRPr="00CF73CC">
        <w:rPr>
          <w:bCs/>
          <w:sz w:val="22"/>
          <w:szCs w:val="22"/>
        </w:rPr>
        <w:t>stanu rzeczywistego – str</w:t>
      </w:r>
      <w:r w:rsidR="005C0558" w:rsidRPr="00CF73CC">
        <w:rPr>
          <w:bCs/>
          <w:sz w:val="22"/>
          <w:szCs w:val="22"/>
        </w:rPr>
        <w:t>ona</w:t>
      </w:r>
      <w:r w:rsidR="00FB77C9" w:rsidRPr="00CF73CC">
        <w:rPr>
          <w:bCs/>
          <w:sz w:val="22"/>
          <w:szCs w:val="22"/>
        </w:rPr>
        <w:t xml:space="preserve"> 37 protokołu kontroli,</w:t>
      </w:r>
      <w:r w:rsidR="00AC0595" w:rsidRPr="00CF73CC">
        <w:rPr>
          <w:bCs/>
          <w:sz w:val="22"/>
          <w:szCs w:val="22"/>
        </w:rPr>
        <w:t xml:space="preserve"> p</w:t>
      </w:r>
      <w:r w:rsidR="005C0558" w:rsidRPr="00CF73CC">
        <w:rPr>
          <w:bCs/>
          <w:sz w:val="22"/>
          <w:szCs w:val="22"/>
        </w:rPr>
        <w:t>un</w:t>
      </w:r>
      <w:r w:rsidR="00AC0595" w:rsidRPr="00CF73CC">
        <w:rPr>
          <w:bCs/>
          <w:sz w:val="22"/>
          <w:szCs w:val="22"/>
        </w:rPr>
        <w:t>kt 6),</w:t>
      </w:r>
    </w:p>
    <w:p w:rsidR="00064812" w:rsidRPr="00CF73CC" w:rsidRDefault="00064812" w:rsidP="00EC09D6">
      <w:pPr>
        <w:pStyle w:val="10Szanowny"/>
        <w:numPr>
          <w:ilvl w:val="0"/>
          <w:numId w:val="24"/>
        </w:numPr>
        <w:suppressAutoHyphens/>
        <w:spacing w:before="0" w:line="276" w:lineRule="auto"/>
        <w:ind w:left="851" w:hanging="284"/>
        <w:jc w:val="left"/>
        <w:rPr>
          <w:sz w:val="22"/>
          <w:szCs w:val="22"/>
        </w:rPr>
      </w:pPr>
      <w:r w:rsidRPr="00CF73CC">
        <w:rPr>
          <w:bCs/>
          <w:sz w:val="22"/>
          <w:szCs w:val="22"/>
        </w:rPr>
        <w:t>w systemie muzealnym MONA:</w:t>
      </w:r>
    </w:p>
    <w:p w:rsidR="00B63923" w:rsidRPr="00CF73CC" w:rsidRDefault="00064812" w:rsidP="00EC09D6">
      <w:pPr>
        <w:pStyle w:val="10Szanowny"/>
        <w:numPr>
          <w:ilvl w:val="0"/>
          <w:numId w:val="28"/>
        </w:numPr>
        <w:suppressAutoHyphens/>
        <w:spacing w:before="0" w:line="276" w:lineRule="auto"/>
        <w:ind w:left="1134" w:hanging="283"/>
        <w:jc w:val="left"/>
        <w:rPr>
          <w:bCs/>
          <w:sz w:val="22"/>
          <w:szCs w:val="22"/>
        </w:rPr>
      </w:pPr>
      <w:r w:rsidRPr="00CF73CC">
        <w:rPr>
          <w:bCs/>
          <w:sz w:val="22"/>
          <w:szCs w:val="22"/>
        </w:rPr>
        <w:t>nie wskazano wartości 2 dzieł</w:t>
      </w:r>
      <w:r w:rsidR="00B63923" w:rsidRPr="00CF73CC">
        <w:rPr>
          <w:bCs/>
          <w:sz w:val="22"/>
          <w:szCs w:val="22"/>
        </w:rPr>
        <w:t>,</w:t>
      </w:r>
    </w:p>
    <w:p w:rsidR="00064812" w:rsidRPr="00CF73CC" w:rsidRDefault="00064812" w:rsidP="00EC09D6">
      <w:pPr>
        <w:pStyle w:val="10Szanowny"/>
        <w:numPr>
          <w:ilvl w:val="0"/>
          <w:numId w:val="28"/>
        </w:numPr>
        <w:suppressAutoHyphens/>
        <w:spacing w:before="0" w:line="276" w:lineRule="auto"/>
        <w:ind w:left="1134" w:hanging="283"/>
        <w:jc w:val="left"/>
        <w:rPr>
          <w:bCs/>
          <w:sz w:val="22"/>
          <w:szCs w:val="22"/>
        </w:rPr>
      </w:pPr>
      <w:r w:rsidRPr="00CF73CC">
        <w:rPr>
          <w:sz w:val="22"/>
          <w:szCs w:val="22"/>
        </w:rPr>
        <w:t xml:space="preserve">wskazano inną wartość 1 dzieła niż wynikająca </w:t>
      </w:r>
      <w:r w:rsidRPr="00CF73CC">
        <w:rPr>
          <w:bCs/>
          <w:sz w:val="22"/>
          <w:szCs w:val="22"/>
        </w:rPr>
        <w:t>z zapisów w księgach rachunkowych</w:t>
      </w:r>
      <w:r w:rsidR="00E94EF5" w:rsidRPr="00CF73CC">
        <w:rPr>
          <w:bCs/>
          <w:sz w:val="22"/>
          <w:szCs w:val="22"/>
        </w:rPr>
        <w:t>,</w:t>
      </w:r>
    </w:p>
    <w:p w:rsidR="00E94EF5" w:rsidRPr="00CF73CC" w:rsidRDefault="000E0D71" w:rsidP="00EC09D6">
      <w:pPr>
        <w:pStyle w:val="10Szanowny"/>
        <w:numPr>
          <w:ilvl w:val="0"/>
          <w:numId w:val="28"/>
        </w:numPr>
        <w:suppressAutoHyphens/>
        <w:spacing w:before="0" w:line="276" w:lineRule="auto"/>
        <w:ind w:left="1134" w:hanging="283"/>
        <w:jc w:val="left"/>
        <w:rPr>
          <w:bCs/>
          <w:sz w:val="22"/>
          <w:szCs w:val="22"/>
        </w:rPr>
      </w:pPr>
      <w:r w:rsidRPr="00CF73CC">
        <w:rPr>
          <w:sz w:val="22"/>
          <w:szCs w:val="22"/>
        </w:rPr>
        <w:t xml:space="preserve">wskazano wartość </w:t>
      </w:r>
      <w:r w:rsidR="009B13F4" w:rsidRPr="00CF73CC">
        <w:rPr>
          <w:sz w:val="22"/>
          <w:szCs w:val="22"/>
        </w:rPr>
        <w:t xml:space="preserve">2 </w:t>
      </w:r>
      <w:r w:rsidRPr="00CF73CC">
        <w:rPr>
          <w:sz w:val="22"/>
          <w:szCs w:val="22"/>
        </w:rPr>
        <w:t>dzieł w euro, t</w:t>
      </w:r>
      <w:r w:rsidR="005C0558" w:rsidRPr="00CF73CC">
        <w:rPr>
          <w:sz w:val="22"/>
          <w:szCs w:val="22"/>
        </w:rPr>
        <w:t xml:space="preserve">o </w:t>
      </w:r>
      <w:r w:rsidRPr="00CF73CC">
        <w:rPr>
          <w:sz w:val="22"/>
          <w:szCs w:val="22"/>
        </w:rPr>
        <w:t>j</w:t>
      </w:r>
      <w:r w:rsidR="005C0558" w:rsidRPr="00CF73CC">
        <w:rPr>
          <w:sz w:val="22"/>
          <w:szCs w:val="22"/>
        </w:rPr>
        <w:t>est</w:t>
      </w:r>
      <w:r w:rsidRPr="00CF73CC">
        <w:rPr>
          <w:sz w:val="22"/>
          <w:szCs w:val="22"/>
        </w:rPr>
        <w:t xml:space="preserve"> w innej walucie niż wynikająca z zapisów w księgach rachunkowych</w:t>
      </w:r>
      <w:r w:rsidR="00E94EF5" w:rsidRPr="00CF73CC">
        <w:rPr>
          <w:sz w:val="22"/>
          <w:szCs w:val="22"/>
        </w:rPr>
        <w:t>,</w:t>
      </w:r>
    </w:p>
    <w:p w:rsidR="00B63923" w:rsidRPr="00CF73CC" w:rsidRDefault="00B63923" w:rsidP="00EC09D6">
      <w:pPr>
        <w:pStyle w:val="10Szanowny"/>
        <w:suppressAutoHyphens/>
        <w:spacing w:before="0" w:line="276" w:lineRule="auto"/>
        <w:ind w:left="711" w:firstLine="140"/>
        <w:jc w:val="left"/>
        <w:rPr>
          <w:bCs/>
          <w:sz w:val="22"/>
          <w:szCs w:val="22"/>
        </w:rPr>
      </w:pPr>
      <w:r w:rsidRPr="00CF73CC">
        <w:rPr>
          <w:bCs/>
          <w:sz w:val="22"/>
          <w:szCs w:val="22"/>
        </w:rPr>
        <w:t>str</w:t>
      </w:r>
      <w:r w:rsidR="005C0558" w:rsidRPr="00CF73CC">
        <w:rPr>
          <w:bCs/>
          <w:sz w:val="22"/>
          <w:szCs w:val="22"/>
        </w:rPr>
        <w:t>ona</w:t>
      </w:r>
      <w:r w:rsidRPr="00CF73CC">
        <w:rPr>
          <w:bCs/>
          <w:sz w:val="22"/>
          <w:szCs w:val="22"/>
        </w:rPr>
        <w:t xml:space="preserve"> 37 protokołu kontroli,</w:t>
      </w:r>
      <w:r w:rsidR="00E94EF5" w:rsidRPr="00CF73CC">
        <w:rPr>
          <w:bCs/>
          <w:sz w:val="22"/>
          <w:szCs w:val="22"/>
        </w:rPr>
        <w:t xml:space="preserve"> p</w:t>
      </w:r>
      <w:r w:rsidR="005C0558" w:rsidRPr="00CF73CC">
        <w:rPr>
          <w:bCs/>
          <w:sz w:val="22"/>
          <w:szCs w:val="22"/>
        </w:rPr>
        <w:t>unk</w:t>
      </w:r>
      <w:r w:rsidR="00E94EF5" w:rsidRPr="00CF73CC">
        <w:rPr>
          <w:bCs/>
          <w:sz w:val="22"/>
          <w:szCs w:val="22"/>
        </w:rPr>
        <w:t>t 7), 8) i 9),</w:t>
      </w:r>
    </w:p>
    <w:p w:rsidR="00D050BB" w:rsidRPr="00CF73CC" w:rsidRDefault="00D050BB" w:rsidP="00EC09D6">
      <w:pPr>
        <w:pStyle w:val="10Szanowny"/>
        <w:numPr>
          <w:ilvl w:val="0"/>
          <w:numId w:val="24"/>
        </w:numPr>
        <w:suppressAutoHyphens/>
        <w:spacing w:before="0" w:line="276" w:lineRule="auto"/>
        <w:ind w:left="851" w:hanging="284"/>
        <w:jc w:val="left"/>
        <w:rPr>
          <w:sz w:val="22"/>
          <w:szCs w:val="22"/>
        </w:rPr>
      </w:pPr>
      <w:r w:rsidRPr="00CF73CC">
        <w:rPr>
          <w:bCs/>
          <w:sz w:val="22"/>
          <w:szCs w:val="22"/>
        </w:rPr>
        <w:t>w</w:t>
      </w:r>
      <w:r w:rsidRPr="00CF73CC">
        <w:rPr>
          <w:sz w:val="22"/>
          <w:szCs w:val="22"/>
        </w:rPr>
        <w:t xml:space="preserve"> „KSIĘDZE RUCHU OBIEKTÓW MAGAZYN 2”:</w:t>
      </w:r>
    </w:p>
    <w:p w:rsidR="00D050BB" w:rsidRPr="00CF73CC" w:rsidRDefault="00D050BB" w:rsidP="00EC09D6">
      <w:pPr>
        <w:pStyle w:val="10Szanowny"/>
        <w:numPr>
          <w:ilvl w:val="0"/>
          <w:numId w:val="28"/>
        </w:numPr>
        <w:suppressAutoHyphens/>
        <w:spacing w:before="0" w:line="276" w:lineRule="auto"/>
        <w:ind w:left="1134" w:hanging="283"/>
        <w:jc w:val="left"/>
        <w:rPr>
          <w:sz w:val="22"/>
          <w:szCs w:val="22"/>
        </w:rPr>
      </w:pPr>
      <w:r w:rsidRPr="00CF73CC">
        <w:rPr>
          <w:sz w:val="22"/>
          <w:szCs w:val="22"/>
        </w:rPr>
        <w:t xml:space="preserve">nie wpisano przyjęcia 2 dzieł sztuki zakupionych w 2019 r., co </w:t>
      </w:r>
      <w:r w:rsidR="006F6CFC" w:rsidRPr="00CF73CC">
        <w:rPr>
          <w:sz w:val="22"/>
          <w:szCs w:val="22"/>
        </w:rPr>
        <w:t>jest</w:t>
      </w:r>
      <w:r w:rsidRPr="00CF73CC">
        <w:rPr>
          <w:sz w:val="22"/>
          <w:szCs w:val="22"/>
        </w:rPr>
        <w:t xml:space="preserve"> niezgodne z wymogami określonymi w „Regulaminach przechowywania i ruchu muzealiów w Muzeum Współczesnym Wrocław” z dnia 27</w:t>
      </w:r>
      <w:r w:rsidR="005C0558" w:rsidRPr="00CF73CC">
        <w:rPr>
          <w:sz w:val="22"/>
          <w:szCs w:val="22"/>
        </w:rPr>
        <w:t xml:space="preserve"> sierpnia </w:t>
      </w:r>
      <w:r w:rsidRPr="00CF73CC">
        <w:rPr>
          <w:sz w:val="22"/>
          <w:szCs w:val="22"/>
        </w:rPr>
        <w:t>2015 r. i 31</w:t>
      </w:r>
      <w:r w:rsidR="005C0558" w:rsidRPr="00CF73CC">
        <w:rPr>
          <w:sz w:val="22"/>
          <w:szCs w:val="22"/>
        </w:rPr>
        <w:t xml:space="preserve"> maja </w:t>
      </w:r>
      <w:r w:rsidRPr="00CF73CC">
        <w:rPr>
          <w:sz w:val="22"/>
          <w:szCs w:val="22"/>
        </w:rPr>
        <w:t>2019 r.</w:t>
      </w:r>
      <w:r w:rsidR="00634432" w:rsidRPr="00CF73CC">
        <w:rPr>
          <w:sz w:val="22"/>
          <w:szCs w:val="22"/>
        </w:rPr>
        <w:t>,</w:t>
      </w:r>
    </w:p>
    <w:p w:rsidR="000D5C81" w:rsidRPr="00CF73CC" w:rsidRDefault="000D5C81" w:rsidP="00EC09D6">
      <w:pPr>
        <w:pStyle w:val="Tekstpodstawowy2"/>
        <w:numPr>
          <w:ilvl w:val="0"/>
          <w:numId w:val="28"/>
        </w:numPr>
        <w:tabs>
          <w:tab w:val="left" w:pos="567"/>
        </w:tabs>
        <w:spacing w:line="276" w:lineRule="auto"/>
        <w:ind w:left="1134" w:hanging="283"/>
        <w:jc w:val="left"/>
        <w:rPr>
          <w:sz w:val="22"/>
          <w:szCs w:val="22"/>
        </w:rPr>
      </w:pPr>
      <w:r w:rsidRPr="00CF73CC">
        <w:rPr>
          <w:sz w:val="22"/>
          <w:szCs w:val="22"/>
        </w:rPr>
        <w:t>dla oznaczenia poszczególnych zdarzeń ruchu obiektów nie stosowano ujednoliconej terminologii,</w:t>
      </w:r>
    </w:p>
    <w:p w:rsidR="000D5C81" w:rsidRPr="00CF73CC" w:rsidRDefault="007C074E" w:rsidP="00EC09D6">
      <w:pPr>
        <w:pStyle w:val="Tekstpodstawowy2"/>
        <w:numPr>
          <w:ilvl w:val="0"/>
          <w:numId w:val="28"/>
        </w:numPr>
        <w:tabs>
          <w:tab w:val="left" w:pos="567"/>
        </w:tabs>
        <w:spacing w:line="276" w:lineRule="auto"/>
        <w:ind w:left="1134" w:hanging="283"/>
        <w:jc w:val="left"/>
        <w:rPr>
          <w:sz w:val="22"/>
          <w:szCs w:val="22"/>
        </w:rPr>
      </w:pPr>
      <w:r w:rsidRPr="00CF73CC">
        <w:rPr>
          <w:sz w:val="22"/>
          <w:szCs w:val="22"/>
        </w:rPr>
        <w:t>wpisy nie są ponumerowane, a strony nie są oznaczone numerem, tym samym nie można potwierdzić kompletności dokonywanych w w</w:t>
      </w:r>
      <w:r w:rsidR="005C0558" w:rsidRPr="00CF73CC">
        <w:rPr>
          <w:sz w:val="22"/>
          <w:szCs w:val="22"/>
        </w:rPr>
        <w:t xml:space="preserve">yżej </w:t>
      </w:r>
      <w:r w:rsidRPr="00CF73CC">
        <w:rPr>
          <w:sz w:val="22"/>
          <w:szCs w:val="22"/>
        </w:rPr>
        <w:t>w</w:t>
      </w:r>
      <w:r w:rsidR="005C0558" w:rsidRPr="00CF73CC">
        <w:rPr>
          <w:sz w:val="22"/>
          <w:szCs w:val="22"/>
        </w:rPr>
        <w:t>ymienionej</w:t>
      </w:r>
      <w:r w:rsidRPr="00CF73CC">
        <w:rPr>
          <w:sz w:val="22"/>
          <w:szCs w:val="22"/>
        </w:rPr>
        <w:t xml:space="preserve"> Księdze wpisów</w:t>
      </w:r>
      <w:r w:rsidR="003E5275" w:rsidRPr="00CF73CC">
        <w:rPr>
          <w:sz w:val="22"/>
          <w:szCs w:val="22"/>
        </w:rPr>
        <w:t>,</w:t>
      </w:r>
    </w:p>
    <w:p w:rsidR="00D050BB" w:rsidRPr="00CF73CC" w:rsidRDefault="00D050BB" w:rsidP="00EC09D6">
      <w:pPr>
        <w:pStyle w:val="10Szanowny"/>
        <w:suppressAutoHyphens/>
        <w:spacing w:before="0" w:line="276" w:lineRule="auto"/>
        <w:ind w:left="710" w:firstLine="141"/>
        <w:jc w:val="left"/>
        <w:rPr>
          <w:sz w:val="22"/>
          <w:szCs w:val="22"/>
        </w:rPr>
      </w:pPr>
      <w:r w:rsidRPr="00CF73CC">
        <w:rPr>
          <w:sz w:val="22"/>
          <w:szCs w:val="22"/>
        </w:rPr>
        <w:t>str</w:t>
      </w:r>
      <w:r w:rsidR="005C0558" w:rsidRPr="00CF73CC">
        <w:rPr>
          <w:sz w:val="22"/>
          <w:szCs w:val="22"/>
        </w:rPr>
        <w:t>ony</w:t>
      </w:r>
      <w:r w:rsidR="00EE4065" w:rsidRPr="00CF73CC">
        <w:rPr>
          <w:sz w:val="22"/>
          <w:szCs w:val="22"/>
        </w:rPr>
        <w:t xml:space="preserve"> 37 i </w:t>
      </w:r>
      <w:r w:rsidR="007C074E" w:rsidRPr="00CF73CC">
        <w:rPr>
          <w:sz w:val="22"/>
          <w:szCs w:val="22"/>
        </w:rPr>
        <w:t xml:space="preserve">38 </w:t>
      </w:r>
      <w:r w:rsidRPr="00CF73CC">
        <w:rPr>
          <w:sz w:val="22"/>
          <w:szCs w:val="22"/>
        </w:rPr>
        <w:t>protokołu kontroli,</w:t>
      </w:r>
      <w:r w:rsidR="007623D2" w:rsidRPr="00CF73CC">
        <w:rPr>
          <w:sz w:val="22"/>
          <w:szCs w:val="22"/>
        </w:rPr>
        <w:t xml:space="preserve"> p</w:t>
      </w:r>
      <w:r w:rsidR="005C0558" w:rsidRPr="00CF73CC">
        <w:rPr>
          <w:sz w:val="22"/>
          <w:szCs w:val="22"/>
        </w:rPr>
        <w:t>un</w:t>
      </w:r>
      <w:r w:rsidR="007623D2" w:rsidRPr="00CF73CC">
        <w:rPr>
          <w:sz w:val="22"/>
          <w:szCs w:val="22"/>
        </w:rPr>
        <w:t>kt 10),</w:t>
      </w:r>
    </w:p>
    <w:p w:rsidR="00F02FE8" w:rsidRPr="00CF73CC" w:rsidRDefault="00FF00C3" w:rsidP="00CF73CC">
      <w:pPr>
        <w:pStyle w:val="10Szanowny"/>
        <w:numPr>
          <w:ilvl w:val="0"/>
          <w:numId w:val="13"/>
        </w:numPr>
        <w:suppressAutoHyphens/>
        <w:spacing w:before="200" w:line="276" w:lineRule="auto"/>
        <w:ind w:left="567" w:hanging="567"/>
        <w:jc w:val="left"/>
        <w:rPr>
          <w:sz w:val="22"/>
          <w:szCs w:val="22"/>
        </w:rPr>
      </w:pPr>
      <w:r w:rsidRPr="00CF73CC">
        <w:rPr>
          <w:sz w:val="22"/>
          <w:szCs w:val="22"/>
        </w:rPr>
        <w:t>e</w:t>
      </w:r>
      <w:r w:rsidR="00F02FE8" w:rsidRPr="00CF73CC">
        <w:rPr>
          <w:sz w:val="22"/>
          <w:szCs w:val="22"/>
        </w:rPr>
        <w:t>widencji Kolekcji Dolnośląskiego Towarzystwa Zachęty Sztuk Pięknych</w:t>
      </w:r>
      <w:r w:rsidR="0017255E" w:rsidRPr="00CF73CC">
        <w:rPr>
          <w:sz w:val="22"/>
          <w:szCs w:val="22"/>
        </w:rPr>
        <w:t xml:space="preserve"> (DTZSP)</w:t>
      </w:r>
      <w:r w:rsidR="00980F15" w:rsidRPr="00CF73CC">
        <w:rPr>
          <w:sz w:val="22"/>
          <w:szCs w:val="22"/>
        </w:rPr>
        <w:t xml:space="preserve"> w latach 2011 - 2019</w:t>
      </w:r>
      <w:r w:rsidR="002D24BB" w:rsidRPr="00CF73CC">
        <w:rPr>
          <w:sz w:val="22"/>
          <w:szCs w:val="22"/>
        </w:rPr>
        <w:t>, t</w:t>
      </w:r>
      <w:r w:rsidR="005C0558" w:rsidRPr="00CF73CC">
        <w:rPr>
          <w:sz w:val="22"/>
          <w:szCs w:val="22"/>
        </w:rPr>
        <w:t xml:space="preserve">o </w:t>
      </w:r>
      <w:r w:rsidR="002D24BB" w:rsidRPr="00CF73CC">
        <w:rPr>
          <w:sz w:val="22"/>
          <w:szCs w:val="22"/>
        </w:rPr>
        <w:t>j</w:t>
      </w:r>
      <w:r w:rsidR="005C0558" w:rsidRPr="00CF73CC">
        <w:rPr>
          <w:sz w:val="22"/>
          <w:szCs w:val="22"/>
        </w:rPr>
        <w:t>est</w:t>
      </w:r>
      <w:r w:rsidR="002D24BB" w:rsidRPr="00CF73CC">
        <w:rPr>
          <w:sz w:val="22"/>
          <w:szCs w:val="22"/>
        </w:rPr>
        <w:t>:</w:t>
      </w:r>
    </w:p>
    <w:p w:rsidR="00427255" w:rsidRPr="00CF73CC" w:rsidRDefault="00AB465A" w:rsidP="00EC09D6">
      <w:pPr>
        <w:pStyle w:val="10Szanowny"/>
        <w:numPr>
          <w:ilvl w:val="0"/>
          <w:numId w:val="30"/>
        </w:numPr>
        <w:suppressAutoHyphens/>
        <w:spacing w:before="0" w:line="276" w:lineRule="auto"/>
        <w:ind w:left="851" w:hanging="284"/>
        <w:jc w:val="left"/>
        <w:rPr>
          <w:sz w:val="22"/>
          <w:szCs w:val="22"/>
        </w:rPr>
      </w:pPr>
      <w:r w:rsidRPr="00CF73CC">
        <w:rPr>
          <w:sz w:val="22"/>
          <w:szCs w:val="22"/>
        </w:rPr>
        <w:lastRenderedPageBreak/>
        <w:t>w 201</w:t>
      </w:r>
      <w:r w:rsidR="008C6DDC" w:rsidRPr="00CF73CC">
        <w:rPr>
          <w:sz w:val="22"/>
          <w:szCs w:val="22"/>
        </w:rPr>
        <w:t>1 roku Muzeum prz</w:t>
      </w:r>
      <w:r w:rsidR="008A2188" w:rsidRPr="00CF73CC">
        <w:rPr>
          <w:sz w:val="22"/>
          <w:szCs w:val="22"/>
        </w:rPr>
        <w:t>y</w:t>
      </w:r>
      <w:r w:rsidR="008C6DDC" w:rsidRPr="00CF73CC">
        <w:rPr>
          <w:sz w:val="22"/>
          <w:szCs w:val="22"/>
        </w:rPr>
        <w:t>jęło w depozyt dzieła sztuki będące własnością DTZSP, na podstawie umowy przekazania zbiorów w depozyt muzealny zawartej w dniu 29</w:t>
      </w:r>
      <w:r w:rsidR="005C0558" w:rsidRPr="00CF73CC">
        <w:rPr>
          <w:sz w:val="22"/>
          <w:szCs w:val="22"/>
        </w:rPr>
        <w:t xml:space="preserve"> września </w:t>
      </w:r>
      <w:r w:rsidR="008C6DDC" w:rsidRPr="00CF73CC">
        <w:rPr>
          <w:sz w:val="22"/>
          <w:szCs w:val="22"/>
        </w:rPr>
        <w:t xml:space="preserve">2011 r., bez wykazu tych dzieł oraz bez wskazania ich jednostkowych wartości i wartości ogółem </w:t>
      </w:r>
      <w:r w:rsidR="00005069" w:rsidRPr="00CF73CC">
        <w:rPr>
          <w:sz w:val="22"/>
          <w:szCs w:val="22"/>
        </w:rPr>
        <w:t>– str</w:t>
      </w:r>
      <w:r w:rsidR="005C0558" w:rsidRPr="00CF73CC">
        <w:rPr>
          <w:sz w:val="22"/>
          <w:szCs w:val="22"/>
        </w:rPr>
        <w:t>ony</w:t>
      </w:r>
      <w:r w:rsidR="00B51357" w:rsidRPr="00CF73CC">
        <w:rPr>
          <w:sz w:val="22"/>
          <w:szCs w:val="22"/>
        </w:rPr>
        <w:t xml:space="preserve"> 39 i </w:t>
      </w:r>
      <w:r w:rsidR="00005069" w:rsidRPr="00CF73CC">
        <w:rPr>
          <w:sz w:val="22"/>
          <w:szCs w:val="22"/>
        </w:rPr>
        <w:t>40 protokołu kontroli, p</w:t>
      </w:r>
      <w:r w:rsidR="005C0558" w:rsidRPr="00CF73CC">
        <w:rPr>
          <w:sz w:val="22"/>
          <w:szCs w:val="22"/>
        </w:rPr>
        <w:t>un</w:t>
      </w:r>
      <w:r w:rsidR="00005069" w:rsidRPr="00CF73CC">
        <w:rPr>
          <w:sz w:val="22"/>
          <w:szCs w:val="22"/>
        </w:rPr>
        <w:t>kt 1),</w:t>
      </w:r>
    </w:p>
    <w:p w:rsidR="00427255" w:rsidRPr="00CF73CC" w:rsidRDefault="00A5327F" w:rsidP="00EC09D6">
      <w:pPr>
        <w:pStyle w:val="10Szanowny"/>
        <w:numPr>
          <w:ilvl w:val="0"/>
          <w:numId w:val="30"/>
        </w:numPr>
        <w:suppressAutoHyphens/>
        <w:spacing w:before="0" w:line="276" w:lineRule="auto"/>
        <w:ind w:left="851" w:hanging="284"/>
        <w:jc w:val="left"/>
        <w:rPr>
          <w:sz w:val="22"/>
          <w:szCs w:val="22"/>
        </w:rPr>
      </w:pPr>
      <w:r w:rsidRPr="00CF73CC">
        <w:rPr>
          <w:rFonts w:cstheme="minorHAnsi"/>
          <w:sz w:val="22"/>
          <w:szCs w:val="22"/>
        </w:rPr>
        <w:t xml:space="preserve">w 2011 roku, </w:t>
      </w:r>
      <w:r w:rsidR="00B83A8C" w:rsidRPr="00CF73CC">
        <w:rPr>
          <w:rFonts w:cstheme="minorHAnsi"/>
          <w:sz w:val="22"/>
          <w:szCs w:val="22"/>
        </w:rPr>
        <w:t>w księgach rachunkowych Muzeum nie zaewidencjonowano zbiorów DTZSP przyjętych w depozyt na podstawie w</w:t>
      </w:r>
      <w:r w:rsidR="005C0558" w:rsidRPr="00CF73CC">
        <w:rPr>
          <w:rFonts w:cstheme="minorHAnsi"/>
          <w:sz w:val="22"/>
          <w:szCs w:val="22"/>
        </w:rPr>
        <w:t xml:space="preserve">yżej </w:t>
      </w:r>
      <w:r w:rsidR="00B83A8C" w:rsidRPr="00CF73CC">
        <w:rPr>
          <w:rFonts w:cstheme="minorHAnsi"/>
          <w:sz w:val="22"/>
          <w:szCs w:val="22"/>
        </w:rPr>
        <w:t>w</w:t>
      </w:r>
      <w:r w:rsidR="005C0558" w:rsidRPr="00CF73CC">
        <w:rPr>
          <w:rFonts w:cstheme="minorHAnsi"/>
          <w:sz w:val="22"/>
          <w:szCs w:val="22"/>
        </w:rPr>
        <w:t>ymienionej</w:t>
      </w:r>
      <w:r w:rsidR="00B83A8C" w:rsidRPr="00CF73CC">
        <w:rPr>
          <w:rFonts w:cstheme="minorHAnsi"/>
          <w:sz w:val="22"/>
          <w:szCs w:val="22"/>
        </w:rPr>
        <w:t xml:space="preserve"> umowy z dnia </w:t>
      </w:r>
      <w:r w:rsidR="00427255" w:rsidRPr="00CF73CC">
        <w:rPr>
          <w:sz w:val="22"/>
          <w:szCs w:val="22"/>
        </w:rPr>
        <w:t>29</w:t>
      </w:r>
      <w:r w:rsidR="005C0558" w:rsidRPr="00CF73CC">
        <w:rPr>
          <w:sz w:val="22"/>
          <w:szCs w:val="22"/>
        </w:rPr>
        <w:t xml:space="preserve"> września </w:t>
      </w:r>
      <w:r w:rsidR="00427255" w:rsidRPr="00CF73CC">
        <w:rPr>
          <w:sz w:val="22"/>
          <w:szCs w:val="22"/>
        </w:rPr>
        <w:t xml:space="preserve">2011 r. </w:t>
      </w:r>
      <w:r w:rsidR="00427255" w:rsidRPr="00CF73CC">
        <w:rPr>
          <w:rFonts w:cstheme="minorHAnsi"/>
          <w:sz w:val="22"/>
          <w:szCs w:val="22"/>
        </w:rPr>
        <w:t xml:space="preserve">Wartość początkowa depozytów DTZSP </w:t>
      </w:r>
      <w:r w:rsidR="0017007F" w:rsidRPr="00CF73CC">
        <w:rPr>
          <w:rFonts w:cstheme="minorHAnsi"/>
          <w:sz w:val="22"/>
          <w:szCs w:val="22"/>
        </w:rPr>
        <w:t xml:space="preserve">obejmująca lata </w:t>
      </w:r>
      <w:r w:rsidR="0017007F" w:rsidRPr="00CF73CC">
        <w:rPr>
          <w:sz w:val="22"/>
          <w:szCs w:val="22"/>
        </w:rPr>
        <w:t>od 2005 r. do 2013 r.</w:t>
      </w:r>
      <w:r w:rsidR="0017007F" w:rsidRPr="00CF73CC">
        <w:rPr>
          <w:rFonts w:cstheme="minorHAnsi"/>
          <w:sz w:val="22"/>
          <w:szCs w:val="22"/>
        </w:rPr>
        <w:t xml:space="preserve"> </w:t>
      </w:r>
      <w:r w:rsidR="00427255" w:rsidRPr="00CF73CC">
        <w:rPr>
          <w:rFonts w:cstheme="minorHAnsi"/>
          <w:sz w:val="22"/>
          <w:szCs w:val="22"/>
        </w:rPr>
        <w:t>została zaewidencjonowana w księgac</w:t>
      </w:r>
      <w:r w:rsidR="005C0558" w:rsidRPr="00CF73CC">
        <w:rPr>
          <w:rFonts w:cstheme="minorHAnsi"/>
          <w:sz w:val="22"/>
          <w:szCs w:val="22"/>
        </w:rPr>
        <w:t xml:space="preserve">h rachunkowych Muzeum pod datą </w:t>
      </w:r>
      <w:r w:rsidR="00427255" w:rsidRPr="00CF73CC">
        <w:rPr>
          <w:rFonts w:cstheme="minorHAnsi"/>
          <w:sz w:val="22"/>
          <w:szCs w:val="22"/>
        </w:rPr>
        <w:t>1</w:t>
      </w:r>
      <w:r w:rsidR="005C0558" w:rsidRPr="00CF73CC">
        <w:rPr>
          <w:rFonts w:cstheme="minorHAnsi"/>
          <w:sz w:val="22"/>
          <w:szCs w:val="22"/>
        </w:rPr>
        <w:t xml:space="preserve"> stycznia </w:t>
      </w:r>
      <w:r w:rsidR="00427255" w:rsidRPr="00CF73CC">
        <w:rPr>
          <w:rFonts w:cstheme="minorHAnsi"/>
          <w:sz w:val="22"/>
          <w:szCs w:val="22"/>
        </w:rPr>
        <w:t>2014 roku</w:t>
      </w:r>
      <w:r w:rsidR="0017007F" w:rsidRPr="00CF73CC">
        <w:rPr>
          <w:sz w:val="22"/>
          <w:szCs w:val="22"/>
        </w:rPr>
        <w:t xml:space="preserve"> i </w:t>
      </w:r>
      <w:r w:rsidR="00427255" w:rsidRPr="00CF73CC">
        <w:rPr>
          <w:sz w:val="22"/>
          <w:szCs w:val="22"/>
        </w:rPr>
        <w:t>nie została zweryfikowana ze stanem zbiorów DTZSP znajdujących się wówczas w Muzeum.</w:t>
      </w:r>
      <w:r w:rsidR="005C0558" w:rsidRPr="00CF73CC">
        <w:rPr>
          <w:sz w:val="22"/>
          <w:szCs w:val="22"/>
        </w:rPr>
        <w:t xml:space="preserve"> </w:t>
      </w:r>
      <w:r w:rsidR="00427255" w:rsidRPr="00CF73CC">
        <w:rPr>
          <w:sz w:val="22"/>
          <w:szCs w:val="22"/>
        </w:rPr>
        <w:t>Powyższe jest niezgodne z art. 20 ust. 1 ustawy o rachu</w:t>
      </w:r>
      <w:r w:rsidR="00005069" w:rsidRPr="00CF73CC">
        <w:rPr>
          <w:sz w:val="22"/>
          <w:szCs w:val="22"/>
        </w:rPr>
        <w:t>nkowości – str</w:t>
      </w:r>
      <w:r w:rsidR="005C0558" w:rsidRPr="00CF73CC">
        <w:rPr>
          <w:sz w:val="22"/>
          <w:szCs w:val="22"/>
        </w:rPr>
        <w:t>ona</w:t>
      </w:r>
      <w:r w:rsidR="00005069" w:rsidRPr="00CF73CC">
        <w:rPr>
          <w:sz w:val="22"/>
          <w:szCs w:val="22"/>
        </w:rPr>
        <w:t xml:space="preserve"> 40 protokołu kontroli, p</w:t>
      </w:r>
      <w:r w:rsidR="005C0558" w:rsidRPr="00CF73CC">
        <w:rPr>
          <w:sz w:val="22"/>
          <w:szCs w:val="22"/>
        </w:rPr>
        <w:t>un</w:t>
      </w:r>
      <w:r w:rsidR="00005069" w:rsidRPr="00CF73CC">
        <w:rPr>
          <w:sz w:val="22"/>
          <w:szCs w:val="22"/>
        </w:rPr>
        <w:t>kt 2),</w:t>
      </w:r>
    </w:p>
    <w:p w:rsidR="00193929" w:rsidRPr="00CF73CC" w:rsidRDefault="00193929" w:rsidP="00EC09D6">
      <w:pPr>
        <w:pStyle w:val="10Szanowny"/>
        <w:numPr>
          <w:ilvl w:val="0"/>
          <w:numId w:val="30"/>
        </w:numPr>
        <w:suppressAutoHyphens/>
        <w:spacing w:before="0" w:line="276" w:lineRule="auto"/>
        <w:ind w:left="851" w:hanging="284"/>
        <w:jc w:val="left"/>
        <w:rPr>
          <w:sz w:val="22"/>
          <w:szCs w:val="22"/>
        </w:rPr>
      </w:pPr>
      <w:r w:rsidRPr="00CF73CC">
        <w:rPr>
          <w:sz w:val="22"/>
          <w:szCs w:val="22"/>
        </w:rPr>
        <w:t xml:space="preserve">do ksiąg rachunkowych MWW wprowadzono dzieła sztuki przekazane w depozyt przez DTZSP, dla których nie wskazano jednostkowych wartości, tytułów i autorów dzieł, uniemożliwiając tym samym ich identyfikację w księgach rachunkowych MWW </w:t>
      </w:r>
      <w:r w:rsidR="005C0558" w:rsidRPr="00CF73CC">
        <w:rPr>
          <w:sz w:val="22"/>
          <w:szCs w:val="22"/>
        </w:rPr>
        <w:t>–</w:t>
      </w:r>
      <w:r w:rsidRPr="00CF73CC">
        <w:rPr>
          <w:bCs/>
          <w:sz w:val="22"/>
          <w:szCs w:val="22"/>
        </w:rPr>
        <w:t xml:space="preserve"> </w:t>
      </w:r>
      <w:r w:rsidRPr="00CF73CC">
        <w:rPr>
          <w:sz w:val="22"/>
          <w:szCs w:val="22"/>
        </w:rPr>
        <w:t>str</w:t>
      </w:r>
      <w:r w:rsidR="005C0558" w:rsidRPr="00CF73CC">
        <w:rPr>
          <w:sz w:val="22"/>
          <w:szCs w:val="22"/>
        </w:rPr>
        <w:t xml:space="preserve">ona </w:t>
      </w:r>
      <w:r w:rsidRPr="00CF73CC">
        <w:rPr>
          <w:sz w:val="22"/>
          <w:szCs w:val="22"/>
        </w:rPr>
        <w:t>45 protokołu kontroli, p</w:t>
      </w:r>
      <w:r w:rsidR="005C0558" w:rsidRPr="00CF73CC">
        <w:rPr>
          <w:sz w:val="22"/>
          <w:szCs w:val="22"/>
        </w:rPr>
        <w:t>un</w:t>
      </w:r>
      <w:r w:rsidRPr="00CF73CC">
        <w:rPr>
          <w:sz w:val="22"/>
          <w:szCs w:val="22"/>
        </w:rPr>
        <w:t>kt 7) i 8),</w:t>
      </w:r>
    </w:p>
    <w:p w:rsidR="00427255" w:rsidRPr="00CF73CC" w:rsidRDefault="00427255" w:rsidP="00EC09D6">
      <w:pPr>
        <w:pStyle w:val="10Szanowny"/>
        <w:numPr>
          <w:ilvl w:val="0"/>
          <w:numId w:val="30"/>
        </w:numPr>
        <w:suppressAutoHyphens/>
        <w:spacing w:before="0" w:line="276" w:lineRule="auto"/>
        <w:ind w:left="851" w:hanging="284"/>
        <w:jc w:val="left"/>
        <w:rPr>
          <w:sz w:val="22"/>
          <w:szCs w:val="22"/>
        </w:rPr>
      </w:pPr>
      <w:r w:rsidRPr="00CF73CC">
        <w:rPr>
          <w:sz w:val="22"/>
          <w:szCs w:val="22"/>
        </w:rPr>
        <w:t xml:space="preserve">Muzeum nie posiada księgi inwentarzowej </w:t>
      </w:r>
      <w:r w:rsidRPr="00CF73CC">
        <w:rPr>
          <w:bCs/>
          <w:sz w:val="22"/>
          <w:szCs w:val="22"/>
        </w:rPr>
        <w:t>Kolekcji Dolnośląskiego Towarzystwa Zachęty Sztuk Pięknych</w:t>
      </w:r>
      <w:r w:rsidRPr="00CF73CC">
        <w:rPr>
          <w:sz w:val="22"/>
          <w:szCs w:val="22"/>
        </w:rPr>
        <w:t xml:space="preserve">, wydruk księgi inwentarzowej DTZSP, wygenerowany </w:t>
      </w:r>
      <w:r w:rsidR="000839AB" w:rsidRPr="00CF73CC">
        <w:rPr>
          <w:sz w:val="22"/>
          <w:szCs w:val="22"/>
        </w:rPr>
        <w:t>w trakcie kontroli</w:t>
      </w:r>
      <w:r w:rsidRPr="00CF73CC">
        <w:rPr>
          <w:sz w:val="22"/>
          <w:szCs w:val="22"/>
        </w:rPr>
        <w:t xml:space="preserve"> </w:t>
      </w:r>
      <w:r w:rsidR="000839AB" w:rsidRPr="00CF73CC">
        <w:rPr>
          <w:sz w:val="22"/>
          <w:szCs w:val="22"/>
        </w:rPr>
        <w:t xml:space="preserve">z </w:t>
      </w:r>
      <w:r w:rsidR="00E47D95" w:rsidRPr="00CF73CC">
        <w:rPr>
          <w:sz w:val="22"/>
          <w:szCs w:val="22"/>
        </w:rPr>
        <w:t xml:space="preserve">ewidencji </w:t>
      </w:r>
      <w:r w:rsidRPr="00CF73CC">
        <w:rPr>
          <w:sz w:val="22"/>
          <w:szCs w:val="22"/>
        </w:rPr>
        <w:t>elektronicznej prowadzonej w systemie muzealnym MONA nie spełnia wymog</w:t>
      </w:r>
      <w:r w:rsidR="00377957" w:rsidRPr="00CF73CC">
        <w:rPr>
          <w:sz w:val="22"/>
          <w:szCs w:val="22"/>
        </w:rPr>
        <w:t>u</w:t>
      </w:r>
      <w:r w:rsidRPr="00CF73CC">
        <w:rPr>
          <w:sz w:val="22"/>
          <w:szCs w:val="22"/>
        </w:rPr>
        <w:t xml:space="preserve"> </w:t>
      </w:r>
      <w:r w:rsidR="00377957" w:rsidRPr="00CF73CC">
        <w:rPr>
          <w:sz w:val="22"/>
          <w:szCs w:val="22"/>
        </w:rPr>
        <w:t xml:space="preserve">księgi inwentarzowej </w:t>
      </w:r>
      <w:r w:rsidRPr="00CF73CC">
        <w:rPr>
          <w:sz w:val="22"/>
          <w:szCs w:val="22"/>
        </w:rPr>
        <w:t>określon</w:t>
      </w:r>
      <w:r w:rsidR="00377957" w:rsidRPr="00CF73CC">
        <w:rPr>
          <w:sz w:val="22"/>
          <w:szCs w:val="22"/>
        </w:rPr>
        <w:t>ego</w:t>
      </w:r>
      <w:r w:rsidRPr="00CF73CC">
        <w:rPr>
          <w:sz w:val="22"/>
          <w:szCs w:val="22"/>
        </w:rPr>
        <w:t xml:space="preserve"> w § 3 ust. 5 rozporządzenia w sprawie zakresu, form i sposobu ewidencjonowania zabytków w muzeach – str</w:t>
      </w:r>
      <w:r w:rsidR="005C0558" w:rsidRPr="00CF73CC">
        <w:rPr>
          <w:sz w:val="22"/>
          <w:szCs w:val="22"/>
        </w:rPr>
        <w:t>ony</w:t>
      </w:r>
      <w:r w:rsidRPr="00CF73CC">
        <w:rPr>
          <w:sz w:val="22"/>
          <w:szCs w:val="22"/>
        </w:rPr>
        <w:t xml:space="preserve"> 40</w:t>
      </w:r>
      <w:r w:rsidR="00C92D4D" w:rsidRPr="00CF73CC">
        <w:rPr>
          <w:sz w:val="22"/>
          <w:szCs w:val="22"/>
        </w:rPr>
        <w:t xml:space="preserve"> i</w:t>
      </w:r>
      <w:r w:rsidR="00EE18BD" w:rsidRPr="00CF73CC">
        <w:rPr>
          <w:sz w:val="22"/>
          <w:szCs w:val="22"/>
        </w:rPr>
        <w:t xml:space="preserve"> 41</w:t>
      </w:r>
      <w:r w:rsidRPr="00CF73CC">
        <w:rPr>
          <w:sz w:val="22"/>
          <w:szCs w:val="22"/>
        </w:rPr>
        <w:t xml:space="preserve"> protokołu kontroli,</w:t>
      </w:r>
      <w:r w:rsidR="00005069" w:rsidRPr="00CF73CC">
        <w:rPr>
          <w:sz w:val="22"/>
          <w:szCs w:val="22"/>
        </w:rPr>
        <w:t xml:space="preserve"> p</w:t>
      </w:r>
      <w:r w:rsidR="005C0558" w:rsidRPr="00CF73CC">
        <w:rPr>
          <w:sz w:val="22"/>
          <w:szCs w:val="22"/>
        </w:rPr>
        <w:t>unkt 3),</w:t>
      </w:r>
    </w:p>
    <w:p w:rsidR="00527D39" w:rsidRPr="00CF73CC" w:rsidRDefault="00527D39" w:rsidP="00EC09D6">
      <w:pPr>
        <w:pStyle w:val="10Szanowny"/>
        <w:numPr>
          <w:ilvl w:val="0"/>
          <w:numId w:val="30"/>
        </w:numPr>
        <w:suppressAutoHyphens/>
        <w:spacing w:before="0" w:line="276" w:lineRule="auto"/>
        <w:ind w:left="851" w:hanging="284"/>
        <w:jc w:val="left"/>
        <w:rPr>
          <w:sz w:val="22"/>
          <w:szCs w:val="22"/>
        </w:rPr>
      </w:pPr>
      <w:r w:rsidRPr="00CF73CC">
        <w:rPr>
          <w:sz w:val="22"/>
          <w:szCs w:val="22"/>
        </w:rPr>
        <w:t>Muzeum zarezerwowało 965 numerów inwentarzowych dla przyjętej w 2011 w depozyt kolekcji DTZSP</w:t>
      </w:r>
      <w:r w:rsidR="00AA5C0D" w:rsidRPr="00CF73CC">
        <w:rPr>
          <w:sz w:val="22"/>
          <w:szCs w:val="22"/>
        </w:rPr>
        <w:t xml:space="preserve">, dla których w 2013 r. rozpoczęło wprowadzanie danych </w:t>
      </w:r>
      <w:r w:rsidRPr="00CF73CC">
        <w:rPr>
          <w:sz w:val="22"/>
          <w:szCs w:val="22"/>
        </w:rPr>
        <w:t>do dokumentacji ewidencyjnej. Pod 622 numerami z 965 Muzeum nie dokonało wpisów</w:t>
      </w:r>
      <w:r w:rsidR="00116894" w:rsidRPr="00CF73CC">
        <w:rPr>
          <w:sz w:val="22"/>
          <w:szCs w:val="22"/>
        </w:rPr>
        <w:t xml:space="preserve"> dotyczących przyjętych w 2011 </w:t>
      </w:r>
      <w:r w:rsidR="00A76C9F" w:rsidRPr="00CF73CC">
        <w:rPr>
          <w:sz w:val="22"/>
          <w:szCs w:val="22"/>
        </w:rPr>
        <w:t xml:space="preserve">r. </w:t>
      </w:r>
      <w:r w:rsidR="00116894" w:rsidRPr="00CF73CC">
        <w:rPr>
          <w:sz w:val="22"/>
          <w:szCs w:val="22"/>
        </w:rPr>
        <w:t>obiektów</w:t>
      </w:r>
      <w:r w:rsidRPr="00CF73CC">
        <w:rPr>
          <w:sz w:val="22"/>
          <w:szCs w:val="22"/>
        </w:rPr>
        <w:t xml:space="preserve">, co wyklucza możliwość ustalenia jakie dzieła sztuki powinny być pod nimi zaewidencjonowane. Powyższe jest niezgodne z § 4 ust. 3 rozporządzenia w sprawie zakresu, form i sposobu ewidencjonowania zabytków w muzeach. </w:t>
      </w:r>
      <w:r w:rsidR="00E442DE" w:rsidRPr="00CF73CC">
        <w:rPr>
          <w:sz w:val="22"/>
          <w:szCs w:val="22"/>
        </w:rPr>
        <w:t>W kolejnych latach</w:t>
      </w:r>
      <w:r w:rsidRPr="00CF73CC">
        <w:rPr>
          <w:sz w:val="22"/>
          <w:szCs w:val="22"/>
        </w:rPr>
        <w:t xml:space="preserve"> pod 233 numerami z 622 </w:t>
      </w:r>
      <w:r w:rsidR="00E442DE" w:rsidRPr="00CF73CC">
        <w:rPr>
          <w:sz w:val="22"/>
          <w:szCs w:val="22"/>
        </w:rPr>
        <w:t>dokonano</w:t>
      </w:r>
      <w:r w:rsidRPr="00CF73CC">
        <w:rPr>
          <w:sz w:val="22"/>
          <w:szCs w:val="22"/>
        </w:rPr>
        <w:t xml:space="preserve"> wpisów ewidencyjnych dzieł przyjmowanych do kolekcji DTZSP w </w:t>
      </w:r>
      <w:r w:rsidR="00E442DE" w:rsidRPr="00CF73CC">
        <w:rPr>
          <w:sz w:val="22"/>
          <w:szCs w:val="22"/>
        </w:rPr>
        <w:t>późniejszym okresie</w:t>
      </w:r>
      <w:r w:rsidRPr="00CF73CC">
        <w:rPr>
          <w:sz w:val="22"/>
          <w:szCs w:val="22"/>
        </w:rPr>
        <w:t>, a pod 22 numerami z 622 planowane jest dokonanie wpisów ewidencyjnych dzieł przyjmowanych do kolekcji DTZSP w kolejnych latach, co jest niezgodne z § 3 ust. 1 rozporządzenia w sprawie zakresu, form i sposobu ewidencjonowania zabytków w muzeach, w związku z § 3 ust. 4. Powyższe oznacza, że pod numerami zarezerwowanymi dla dzieł sztuki przyjętych w 2011 roku wpisano dzieła sztuki przyjmowane do kolekcji DTZSP w kolejnych latach, co wyklucza możliwość identyfikacji obiektów i tym samym powoduje że dokumentacja ewidencyjna kolekcji DTZSP nie jest zgodna ze stanem faktycznym, o czym mowa w § 1 ust. 1 w</w:t>
      </w:r>
      <w:r w:rsidR="006E0559" w:rsidRPr="00CF73CC">
        <w:rPr>
          <w:sz w:val="22"/>
          <w:szCs w:val="22"/>
        </w:rPr>
        <w:t xml:space="preserve">yżej </w:t>
      </w:r>
      <w:r w:rsidRPr="00CF73CC">
        <w:rPr>
          <w:sz w:val="22"/>
          <w:szCs w:val="22"/>
        </w:rPr>
        <w:lastRenderedPageBreak/>
        <w:t>w</w:t>
      </w:r>
      <w:r w:rsidR="006E0559" w:rsidRPr="00CF73CC">
        <w:rPr>
          <w:sz w:val="22"/>
          <w:szCs w:val="22"/>
        </w:rPr>
        <w:t>ymienionego</w:t>
      </w:r>
      <w:r w:rsidRPr="00CF73CC">
        <w:rPr>
          <w:sz w:val="22"/>
          <w:szCs w:val="22"/>
        </w:rPr>
        <w:t xml:space="preserve"> rozporządzenia -  str</w:t>
      </w:r>
      <w:r w:rsidR="006E0559" w:rsidRPr="00CF73CC">
        <w:rPr>
          <w:sz w:val="22"/>
          <w:szCs w:val="22"/>
        </w:rPr>
        <w:t>ony</w:t>
      </w:r>
      <w:r w:rsidR="00990C70" w:rsidRPr="00CF73CC">
        <w:rPr>
          <w:sz w:val="22"/>
          <w:szCs w:val="22"/>
        </w:rPr>
        <w:t xml:space="preserve"> 41 i</w:t>
      </w:r>
      <w:r w:rsidRPr="00CF73CC">
        <w:rPr>
          <w:sz w:val="22"/>
          <w:szCs w:val="22"/>
        </w:rPr>
        <w:t xml:space="preserve"> 42 protokołu kontroli, p</w:t>
      </w:r>
      <w:r w:rsidR="006E0559" w:rsidRPr="00CF73CC">
        <w:rPr>
          <w:sz w:val="22"/>
          <w:szCs w:val="22"/>
        </w:rPr>
        <w:t>un</w:t>
      </w:r>
      <w:r w:rsidRPr="00CF73CC">
        <w:rPr>
          <w:sz w:val="22"/>
          <w:szCs w:val="22"/>
        </w:rPr>
        <w:t>kt 4),</w:t>
      </w:r>
    </w:p>
    <w:p w:rsidR="00AC5967" w:rsidRPr="00CF73CC" w:rsidRDefault="00ED3DED" w:rsidP="00EC09D6">
      <w:pPr>
        <w:pStyle w:val="10Szanowny"/>
        <w:numPr>
          <w:ilvl w:val="0"/>
          <w:numId w:val="30"/>
        </w:numPr>
        <w:suppressAutoHyphens/>
        <w:spacing w:before="0" w:line="276" w:lineRule="auto"/>
        <w:ind w:left="851" w:hanging="284"/>
        <w:jc w:val="left"/>
        <w:rPr>
          <w:sz w:val="22"/>
          <w:szCs w:val="22"/>
        </w:rPr>
      </w:pPr>
      <w:r w:rsidRPr="00CF73CC">
        <w:rPr>
          <w:bCs/>
          <w:sz w:val="22"/>
          <w:szCs w:val="22"/>
        </w:rPr>
        <w:t xml:space="preserve">zapisy w systemie muzealnym MONA prowadzone </w:t>
      </w:r>
      <w:r w:rsidR="00AC5967" w:rsidRPr="00CF73CC">
        <w:rPr>
          <w:bCs/>
          <w:sz w:val="22"/>
          <w:szCs w:val="22"/>
        </w:rPr>
        <w:t xml:space="preserve">były bez zachowania chronologii - </w:t>
      </w:r>
      <w:r w:rsidR="00AC5967" w:rsidRPr="00CF73CC">
        <w:rPr>
          <w:sz w:val="22"/>
          <w:szCs w:val="22"/>
        </w:rPr>
        <w:t>str</w:t>
      </w:r>
      <w:r w:rsidR="006E0559" w:rsidRPr="00CF73CC">
        <w:rPr>
          <w:sz w:val="22"/>
          <w:szCs w:val="22"/>
        </w:rPr>
        <w:t>ony</w:t>
      </w:r>
      <w:r w:rsidR="00510493" w:rsidRPr="00CF73CC">
        <w:rPr>
          <w:sz w:val="22"/>
          <w:szCs w:val="22"/>
        </w:rPr>
        <w:t xml:space="preserve"> 42 i</w:t>
      </w:r>
      <w:r w:rsidR="00AC5967" w:rsidRPr="00CF73CC">
        <w:rPr>
          <w:sz w:val="22"/>
          <w:szCs w:val="22"/>
        </w:rPr>
        <w:t xml:space="preserve"> 43 protokołu kontroli, p</w:t>
      </w:r>
      <w:r w:rsidR="006E0559" w:rsidRPr="00CF73CC">
        <w:rPr>
          <w:sz w:val="22"/>
          <w:szCs w:val="22"/>
        </w:rPr>
        <w:t>un</w:t>
      </w:r>
      <w:r w:rsidR="00AC5967" w:rsidRPr="00CF73CC">
        <w:rPr>
          <w:sz w:val="22"/>
          <w:szCs w:val="22"/>
        </w:rPr>
        <w:t>kt 5),</w:t>
      </w:r>
    </w:p>
    <w:p w:rsidR="0011219D" w:rsidRPr="00CF73CC" w:rsidRDefault="00866207" w:rsidP="00EC09D6">
      <w:pPr>
        <w:pStyle w:val="10Szanowny"/>
        <w:numPr>
          <w:ilvl w:val="0"/>
          <w:numId w:val="30"/>
        </w:numPr>
        <w:suppressAutoHyphens/>
        <w:spacing w:before="0" w:line="276" w:lineRule="auto"/>
        <w:ind w:left="851" w:hanging="284"/>
        <w:jc w:val="left"/>
        <w:rPr>
          <w:sz w:val="22"/>
          <w:szCs w:val="22"/>
        </w:rPr>
      </w:pPr>
      <w:r w:rsidRPr="00CF73CC">
        <w:rPr>
          <w:sz w:val="22"/>
          <w:szCs w:val="22"/>
        </w:rPr>
        <w:t>w systemie muzealnym MONA wskazano inne wartości 12 dzieł niż wynikające z wydruków z ksiąg rachunkowych Dolnośląskiego Towarzystwa Zachęty Sztuk Pięknych</w:t>
      </w:r>
      <w:r w:rsidR="0011219D" w:rsidRPr="00CF73CC">
        <w:rPr>
          <w:sz w:val="22"/>
          <w:szCs w:val="22"/>
        </w:rPr>
        <w:t xml:space="preserve"> -</w:t>
      </w:r>
      <w:r w:rsidR="0011219D" w:rsidRPr="00CF73CC">
        <w:rPr>
          <w:bCs/>
          <w:sz w:val="22"/>
          <w:szCs w:val="22"/>
        </w:rPr>
        <w:t xml:space="preserve"> </w:t>
      </w:r>
      <w:r w:rsidR="0011219D" w:rsidRPr="00CF73CC">
        <w:rPr>
          <w:sz w:val="22"/>
          <w:szCs w:val="22"/>
        </w:rPr>
        <w:t>str</w:t>
      </w:r>
      <w:r w:rsidR="006E0559" w:rsidRPr="00CF73CC">
        <w:rPr>
          <w:sz w:val="22"/>
          <w:szCs w:val="22"/>
        </w:rPr>
        <w:t>ony</w:t>
      </w:r>
      <w:r w:rsidR="00510493" w:rsidRPr="00CF73CC">
        <w:rPr>
          <w:sz w:val="22"/>
          <w:szCs w:val="22"/>
        </w:rPr>
        <w:t xml:space="preserve"> 43 i</w:t>
      </w:r>
      <w:r w:rsidR="0011219D" w:rsidRPr="00CF73CC">
        <w:rPr>
          <w:sz w:val="22"/>
          <w:szCs w:val="22"/>
        </w:rPr>
        <w:t xml:space="preserve"> 44 protokołu kontroli, p</w:t>
      </w:r>
      <w:r w:rsidR="006E0559" w:rsidRPr="00CF73CC">
        <w:rPr>
          <w:sz w:val="22"/>
          <w:szCs w:val="22"/>
        </w:rPr>
        <w:t>un</w:t>
      </w:r>
      <w:r w:rsidR="0011219D" w:rsidRPr="00CF73CC">
        <w:rPr>
          <w:sz w:val="22"/>
          <w:szCs w:val="22"/>
        </w:rPr>
        <w:t>kt 6),</w:t>
      </w:r>
    </w:p>
    <w:p w:rsidR="00F02FE8" w:rsidRPr="00CF73CC" w:rsidRDefault="002D24BB" w:rsidP="00CF73CC">
      <w:pPr>
        <w:pStyle w:val="10Szanowny"/>
        <w:numPr>
          <w:ilvl w:val="0"/>
          <w:numId w:val="13"/>
        </w:numPr>
        <w:suppressAutoHyphens/>
        <w:spacing w:before="200" w:line="276" w:lineRule="auto"/>
        <w:ind w:left="567" w:hanging="567"/>
        <w:jc w:val="left"/>
        <w:rPr>
          <w:sz w:val="22"/>
          <w:szCs w:val="22"/>
        </w:rPr>
      </w:pPr>
      <w:r w:rsidRPr="00CF73CC">
        <w:rPr>
          <w:sz w:val="22"/>
          <w:szCs w:val="22"/>
        </w:rPr>
        <w:t>e</w:t>
      </w:r>
      <w:r w:rsidR="00F02FE8" w:rsidRPr="00CF73CC">
        <w:rPr>
          <w:sz w:val="22"/>
          <w:szCs w:val="22"/>
        </w:rPr>
        <w:t>widencji depozytów osób prywatnych</w:t>
      </w:r>
      <w:r w:rsidR="001F64BD" w:rsidRPr="00CF73CC">
        <w:rPr>
          <w:sz w:val="22"/>
          <w:szCs w:val="22"/>
        </w:rPr>
        <w:t xml:space="preserve"> (MWW/DEP)</w:t>
      </w:r>
      <w:r w:rsidR="00980F15" w:rsidRPr="00CF73CC">
        <w:rPr>
          <w:sz w:val="22"/>
          <w:szCs w:val="22"/>
        </w:rPr>
        <w:t xml:space="preserve"> w latach 2011 - 2019</w:t>
      </w:r>
      <w:r w:rsidRPr="00CF73CC">
        <w:rPr>
          <w:sz w:val="22"/>
          <w:szCs w:val="22"/>
        </w:rPr>
        <w:t>, t</w:t>
      </w:r>
      <w:r w:rsidR="006E0559" w:rsidRPr="00CF73CC">
        <w:rPr>
          <w:sz w:val="22"/>
          <w:szCs w:val="22"/>
        </w:rPr>
        <w:t xml:space="preserve">o </w:t>
      </w:r>
      <w:r w:rsidRPr="00CF73CC">
        <w:rPr>
          <w:sz w:val="22"/>
          <w:szCs w:val="22"/>
        </w:rPr>
        <w:t>j</w:t>
      </w:r>
      <w:r w:rsidR="006E0559" w:rsidRPr="00CF73CC">
        <w:rPr>
          <w:sz w:val="22"/>
          <w:szCs w:val="22"/>
        </w:rPr>
        <w:t>est</w:t>
      </w:r>
      <w:r w:rsidRPr="00CF73CC">
        <w:rPr>
          <w:sz w:val="22"/>
          <w:szCs w:val="22"/>
        </w:rPr>
        <w:t>:</w:t>
      </w:r>
    </w:p>
    <w:p w:rsidR="001F64BD" w:rsidRPr="00CF73CC" w:rsidRDefault="001F64BD" w:rsidP="00EC09D6">
      <w:pPr>
        <w:pStyle w:val="10Szanowny"/>
        <w:numPr>
          <w:ilvl w:val="0"/>
          <w:numId w:val="34"/>
        </w:numPr>
        <w:suppressAutoHyphens/>
        <w:spacing w:before="0" w:line="276" w:lineRule="auto"/>
        <w:ind w:left="851" w:hanging="284"/>
        <w:jc w:val="left"/>
        <w:rPr>
          <w:sz w:val="22"/>
          <w:szCs w:val="22"/>
        </w:rPr>
      </w:pPr>
      <w:r w:rsidRPr="00CF73CC">
        <w:rPr>
          <w:sz w:val="22"/>
          <w:szCs w:val="22"/>
        </w:rPr>
        <w:t xml:space="preserve">Muzeum nie posiada księgi inwentarzowej depozytów osób prywatnych, wydruk księgi inwentarzowej MWW/DEP, wygenerowany </w:t>
      </w:r>
      <w:r w:rsidR="00B418FD" w:rsidRPr="00CF73CC">
        <w:rPr>
          <w:sz w:val="22"/>
          <w:szCs w:val="22"/>
        </w:rPr>
        <w:t xml:space="preserve">w trakcie kontroli </w:t>
      </w:r>
      <w:r w:rsidRPr="00CF73CC">
        <w:rPr>
          <w:sz w:val="22"/>
          <w:szCs w:val="22"/>
        </w:rPr>
        <w:t xml:space="preserve">z ewidencji elektronicznej prowadzonej w systemie muzealnym MONA nie spełnia wymogu </w:t>
      </w:r>
      <w:r w:rsidR="001A1986" w:rsidRPr="00CF73CC">
        <w:rPr>
          <w:sz w:val="22"/>
          <w:szCs w:val="22"/>
        </w:rPr>
        <w:t xml:space="preserve">księgi inwentarzowej </w:t>
      </w:r>
      <w:r w:rsidRPr="00CF73CC">
        <w:rPr>
          <w:sz w:val="22"/>
          <w:szCs w:val="22"/>
        </w:rPr>
        <w:t>określonego w § 3 ust. 5 rozporządzenia w sprawie zakresu, form i sposobu ewidencjonowania zabytków w muzeach – str</w:t>
      </w:r>
      <w:r w:rsidR="006E0559" w:rsidRPr="00CF73CC">
        <w:rPr>
          <w:sz w:val="22"/>
          <w:szCs w:val="22"/>
        </w:rPr>
        <w:t>ona</w:t>
      </w:r>
      <w:r w:rsidRPr="00CF73CC">
        <w:rPr>
          <w:sz w:val="22"/>
          <w:szCs w:val="22"/>
        </w:rPr>
        <w:t xml:space="preserve"> 46 protokołu kontroli, p</w:t>
      </w:r>
      <w:r w:rsidR="006E0559" w:rsidRPr="00CF73CC">
        <w:rPr>
          <w:sz w:val="22"/>
          <w:szCs w:val="22"/>
        </w:rPr>
        <w:t>un</w:t>
      </w:r>
      <w:r w:rsidRPr="00CF73CC">
        <w:rPr>
          <w:sz w:val="22"/>
          <w:szCs w:val="22"/>
        </w:rPr>
        <w:t>kt 1),</w:t>
      </w:r>
    </w:p>
    <w:p w:rsidR="001F64BD" w:rsidRPr="00CF73CC" w:rsidRDefault="006F6CFC" w:rsidP="00EC09D6">
      <w:pPr>
        <w:pStyle w:val="10Szanowny"/>
        <w:numPr>
          <w:ilvl w:val="0"/>
          <w:numId w:val="34"/>
        </w:numPr>
        <w:suppressAutoHyphens/>
        <w:spacing w:before="0" w:line="276" w:lineRule="auto"/>
        <w:ind w:left="851" w:hanging="284"/>
        <w:jc w:val="left"/>
        <w:rPr>
          <w:sz w:val="22"/>
          <w:szCs w:val="22"/>
        </w:rPr>
      </w:pPr>
      <w:r w:rsidRPr="00CF73CC">
        <w:rPr>
          <w:sz w:val="22"/>
          <w:szCs w:val="22"/>
        </w:rPr>
        <w:t>w systemie muzealnym MONA nie wskazano:</w:t>
      </w:r>
    </w:p>
    <w:p w:rsidR="006F6CFC" w:rsidRPr="00CF73CC" w:rsidRDefault="006F6CFC" w:rsidP="00EC09D6">
      <w:pPr>
        <w:pStyle w:val="10Szanowny"/>
        <w:numPr>
          <w:ilvl w:val="0"/>
          <w:numId w:val="28"/>
        </w:numPr>
        <w:suppressAutoHyphens/>
        <w:spacing w:before="0" w:line="276" w:lineRule="auto"/>
        <w:ind w:left="1134" w:hanging="283"/>
        <w:jc w:val="left"/>
        <w:rPr>
          <w:sz w:val="22"/>
          <w:szCs w:val="22"/>
        </w:rPr>
      </w:pPr>
      <w:r w:rsidRPr="00CF73CC">
        <w:rPr>
          <w:sz w:val="22"/>
          <w:szCs w:val="22"/>
        </w:rPr>
        <w:t>wartości 18 dzieł,</w:t>
      </w:r>
      <w:r w:rsidR="00677A42" w:rsidRPr="00CF73CC">
        <w:rPr>
          <w:sz w:val="22"/>
          <w:szCs w:val="22"/>
        </w:rPr>
        <w:t xml:space="preserve"> w tym tytuły 3 dzieł nie są tożsame z tytułami wskazanymi w księgach rachunkowych,</w:t>
      </w:r>
    </w:p>
    <w:p w:rsidR="006F6CFC" w:rsidRPr="00CF73CC" w:rsidRDefault="006F6CFC" w:rsidP="00EC09D6">
      <w:pPr>
        <w:pStyle w:val="10Szanowny"/>
        <w:numPr>
          <w:ilvl w:val="0"/>
          <w:numId w:val="28"/>
        </w:numPr>
        <w:suppressAutoHyphens/>
        <w:spacing w:before="0" w:line="276" w:lineRule="auto"/>
        <w:ind w:left="1134" w:hanging="283"/>
        <w:jc w:val="left"/>
        <w:rPr>
          <w:sz w:val="22"/>
          <w:szCs w:val="22"/>
        </w:rPr>
      </w:pPr>
      <w:r w:rsidRPr="00CF73CC">
        <w:rPr>
          <w:sz w:val="22"/>
          <w:szCs w:val="22"/>
        </w:rPr>
        <w:t>autora lub wytwórcy dzieła, pochodzenia, czasu i miejsca powstania 1 dzieła,</w:t>
      </w:r>
    </w:p>
    <w:p w:rsidR="00677A42" w:rsidRPr="00CF73CC" w:rsidRDefault="006F6CFC" w:rsidP="00EC09D6">
      <w:pPr>
        <w:pStyle w:val="10Szanowny"/>
        <w:suppressAutoHyphens/>
        <w:spacing w:before="0" w:line="276" w:lineRule="auto"/>
        <w:ind w:left="851"/>
        <w:jc w:val="left"/>
        <w:rPr>
          <w:sz w:val="22"/>
          <w:szCs w:val="22"/>
        </w:rPr>
      </w:pPr>
      <w:r w:rsidRPr="00CF73CC">
        <w:rPr>
          <w:sz w:val="22"/>
          <w:szCs w:val="22"/>
        </w:rPr>
        <w:t>co jest niezgodne z § 3 ust. 1 rozporządzenia w sprawie zakresu, form i sposobu ewidencjonowania zabytków w muzeach – str</w:t>
      </w:r>
      <w:r w:rsidR="006E0559" w:rsidRPr="00CF73CC">
        <w:rPr>
          <w:sz w:val="22"/>
          <w:szCs w:val="22"/>
        </w:rPr>
        <w:t>ony</w:t>
      </w:r>
      <w:r w:rsidRPr="00CF73CC">
        <w:rPr>
          <w:sz w:val="22"/>
          <w:szCs w:val="22"/>
        </w:rPr>
        <w:t xml:space="preserve"> 46</w:t>
      </w:r>
      <w:r w:rsidR="009964D2" w:rsidRPr="00CF73CC">
        <w:rPr>
          <w:sz w:val="22"/>
          <w:szCs w:val="22"/>
        </w:rPr>
        <w:t>, 48 i</w:t>
      </w:r>
      <w:r w:rsidR="00677A42" w:rsidRPr="00CF73CC">
        <w:rPr>
          <w:sz w:val="22"/>
          <w:szCs w:val="22"/>
        </w:rPr>
        <w:t xml:space="preserve"> 49</w:t>
      </w:r>
      <w:r w:rsidRPr="00CF73CC">
        <w:rPr>
          <w:sz w:val="22"/>
          <w:szCs w:val="22"/>
        </w:rPr>
        <w:t xml:space="preserve"> protokołu kontroli, p</w:t>
      </w:r>
      <w:r w:rsidR="006E0559" w:rsidRPr="00CF73CC">
        <w:rPr>
          <w:sz w:val="22"/>
          <w:szCs w:val="22"/>
        </w:rPr>
        <w:t>un</w:t>
      </w:r>
      <w:r w:rsidRPr="00CF73CC">
        <w:rPr>
          <w:sz w:val="22"/>
          <w:szCs w:val="22"/>
        </w:rPr>
        <w:t>kt 2)</w:t>
      </w:r>
      <w:r w:rsidR="00677A42" w:rsidRPr="00CF73CC">
        <w:rPr>
          <w:sz w:val="22"/>
          <w:szCs w:val="22"/>
        </w:rPr>
        <w:t xml:space="preserve">, </w:t>
      </w:r>
      <w:r w:rsidRPr="00CF73CC">
        <w:rPr>
          <w:sz w:val="22"/>
          <w:szCs w:val="22"/>
        </w:rPr>
        <w:t>3)</w:t>
      </w:r>
      <w:r w:rsidR="00677A42" w:rsidRPr="00CF73CC">
        <w:rPr>
          <w:sz w:val="22"/>
          <w:szCs w:val="22"/>
        </w:rPr>
        <w:t xml:space="preserve"> i 7)</w:t>
      </w:r>
      <w:r w:rsidRPr="00CF73CC">
        <w:rPr>
          <w:sz w:val="22"/>
          <w:szCs w:val="22"/>
        </w:rPr>
        <w:t>,</w:t>
      </w:r>
    </w:p>
    <w:p w:rsidR="00B153C7" w:rsidRPr="00CF73CC" w:rsidRDefault="00283EBD" w:rsidP="00EC09D6">
      <w:pPr>
        <w:pStyle w:val="10Szanowny"/>
        <w:numPr>
          <w:ilvl w:val="0"/>
          <w:numId w:val="34"/>
        </w:numPr>
        <w:suppressAutoHyphens/>
        <w:spacing w:before="0" w:line="276" w:lineRule="auto"/>
        <w:ind w:left="851" w:hanging="284"/>
        <w:jc w:val="left"/>
        <w:rPr>
          <w:sz w:val="22"/>
          <w:szCs w:val="22"/>
        </w:rPr>
      </w:pPr>
      <w:r w:rsidRPr="00CF73CC">
        <w:rPr>
          <w:sz w:val="22"/>
          <w:szCs w:val="22"/>
        </w:rPr>
        <w:t xml:space="preserve">zapisy w systemie </w:t>
      </w:r>
      <w:r w:rsidR="00186762" w:rsidRPr="00CF73CC">
        <w:rPr>
          <w:sz w:val="22"/>
          <w:szCs w:val="22"/>
        </w:rPr>
        <w:t>muzealnym</w:t>
      </w:r>
      <w:r w:rsidRPr="00CF73CC">
        <w:rPr>
          <w:sz w:val="22"/>
          <w:szCs w:val="22"/>
        </w:rPr>
        <w:t xml:space="preserve"> MONA prowadzone były bez zachowania chronologii – str</w:t>
      </w:r>
      <w:r w:rsidR="006E0559" w:rsidRPr="00CF73CC">
        <w:rPr>
          <w:sz w:val="22"/>
          <w:szCs w:val="22"/>
        </w:rPr>
        <w:t>ona</w:t>
      </w:r>
      <w:r w:rsidRPr="00CF73CC">
        <w:rPr>
          <w:sz w:val="22"/>
          <w:szCs w:val="22"/>
        </w:rPr>
        <w:t xml:space="preserve"> 47 protokołu kontroli, p</w:t>
      </w:r>
      <w:r w:rsidR="006E0559" w:rsidRPr="00CF73CC">
        <w:rPr>
          <w:sz w:val="22"/>
          <w:szCs w:val="22"/>
        </w:rPr>
        <w:t>un</w:t>
      </w:r>
      <w:r w:rsidRPr="00CF73CC">
        <w:rPr>
          <w:sz w:val="22"/>
          <w:szCs w:val="22"/>
        </w:rPr>
        <w:t xml:space="preserve">kt </w:t>
      </w:r>
      <w:r w:rsidR="0078175E" w:rsidRPr="00CF73CC">
        <w:rPr>
          <w:sz w:val="22"/>
          <w:szCs w:val="22"/>
        </w:rPr>
        <w:t>4</w:t>
      </w:r>
      <w:r w:rsidRPr="00CF73CC">
        <w:rPr>
          <w:sz w:val="22"/>
          <w:szCs w:val="22"/>
        </w:rPr>
        <w:t>),</w:t>
      </w:r>
    </w:p>
    <w:p w:rsidR="0047693F" w:rsidRPr="00CF73CC" w:rsidRDefault="00D01C22" w:rsidP="00EC09D6">
      <w:pPr>
        <w:pStyle w:val="10Szanowny"/>
        <w:numPr>
          <w:ilvl w:val="0"/>
          <w:numId w:val="34"/>
        </w:numPr>
        <w:suppressAutoHyphens/>
        <w:spacing w:before="0" w:line="276" w:lineRule="auto"/>
        <w:ind w:left="851" w:hanging="284"/>
        <w:jc w:val="left"/>
        <w:rPr>
          <w:sz w:val="22"/>
          <w:szCs w:val="22"/>
        </w:rPr>
      </w:pPr>
      <w:r w:rsidRPr="00CF73CC">
        <w:rPr>
          <w:sz w:val="22"/>
          <w:szCs w:val="22"/>
        </w:rPr>
        <w:t>w księgach rachunkowych MWW, w latach 2014 – 2019, na k</w:t>
      </w:r>
      <w:r w:rsidR="006E0559" w:rsidRPr="00CF73CC">
        <w:rPr>
          <w:sz w:val="22"/>
          <w:szCs w:val="22"/>
        </w:rPr>
        <w:t>oncie</w:t>
      </w:r>
      <w:r w:rsidRPr="00CF73CC">
        <w:rPr>
          <w:sz w:val="22"/>
          <w:szCs w:val="22"/>
        </w:rPr>
        <w:t xml:space="preserve"> 096-* nie zaewidencjonowano 25 dzieł sztuki ujętych w systemie muzealnym MONA</w:t>
      </w:r>
      <w:r w:rsidR="00EB4C57" w:rsidRPr="00CF73CC">
        <w:rPr>
          <w:sz w:val="22"/>
          <w:szCs w:val="22"/>
        </w:rPr>
        <w:t xml:space="preserve"> w latach 2012, 2015, 2019</w:t>
      </w:r>
      <w:r w:rsidRPr="00CF73CC">
        <w:rPr>
          <w:sz w:val="22"/>
          <w:szCs w:val="22"/>
        </w:rPr>
        <w:t xml:space="preserve">, </w:t>
      </w:r>
      <w:r w:rsidR="0047693F" w:rsidRPr="00CF73CC">
        <w:rPr>
          <w:sz w:val="22"/>
          <w:szCs w:val="22"/>
        </w:rPr>
        <w:t>łączna wartość 17 dzieł wynosi 45.700,00 zł</w:t>
      </w:r>
      <w:r w:rsidR="00A96FA4" w:rsidRPr="00CF73CC">
        <w:rPr>
          <w:sz w:val="22"/>
          <w:szCs w:val="22"/>
        </w:rPr>
        <w:t xml:space="preserve"> (</w:t>
      </w:r>
      <w:r w:rsidR="0047693F" w:rsidRPr="00CF73CC">
        <w:rPr>
          <w:sz w:val="22"/>
          <w:szCs w:val="22"/>
        </w:rPr>
        <w:t>dla 8 dzieł, w systemie muzealnym MONA, nie wskazano wartości dzieł</w:t>
      </w:r>
      <w:r w:rsidR="00A96FA4" w:rsidRPr="00CF73CC">
        <w:rPr>
          <w:sz w:val="22"/>
          <w:szCs w:val="22"/>
        </w:rPr>
        <w:t xml:space="preserve">), co jest niezgodne z art. 20 ust. 1 ustawy o rachunkowości. </w:t>
      </w:r>
      <w:r w:rsidR="00B153C7" w:rsidRPr="00CF73CC">
        <w:rPr>
          <w:sz w:val="22"/>
          <w:szCs w:val="22"/>
        </w:rPr>
        <w:t>Oznacza</w:t>
      </w:r>
      <w:r w:rsidR="00B2327D" w:rsidRPr="00CF73CC">
        <w:rPr>
          <w:sz w:val="22"/>
          <w:szCs w:val="22"/>
        </w:rPr>
        <w:t xml:space="preserve"> to</w:t>
      </w:r>
      <w:r w:rsidR="00B153C7" w:rsidRPr="00CF73CC">
        <w:rPr>
          <w:sz w:val="22"/>
          <w:szCs w:val="22"/>
        </w:rPr>
        <w:t xml:space="preserve">, że wartość depozytów wynikająca z ksiąg rachunkowych Muzeum została zaniżona co najmniej o kwotę 45.700,00 zł i tym samym księgi nie odzwierciedlają stanu rzeczywistego </w:t>
      </w:r>
      <w:r w:rsidR="0047693F" w:rsidRPr="00CF73CC">
        <w:rPr>
          <w:sz w:val="22"/>
          <w:szCs w:val="22"/>
        </w:rPr>
        <w:t>- str</w:t>
      </w:r>
      <w:r w:rsidR="006E0559" w:rsidRPr="00CF73CC">
        <w:rPr>
          <w:sz w:val="22"/>
          <w:szCs w:val="22"/>
        </w:rPr>
        <w:t>ony</w:t>
      </w:r>
      <w:r w:rsidR="0047693F" w:rsidRPr="00CF73CC">
        <w:rPr>
          <w:sz w:val="22"/>
          <w:szCs w:val="22"/>
        </w:rPr>
        <w:t xml:space="preserve"> 47</w:t>
      </w:r>
      <w:r w:rsidR="00655A5B" w:rsidRPr="00CF73CC">
        <w:rPr>
          <w:sz w:val="22"/>
          <w:szCs w:val="22"/>
        </w:rPr>
        <w:t xml:space="preserve"> i</w:t>
      </w:r>
      <w:r w:rsidR="00B153C7" w:rsidRPr="00CF73CC">
        <w:rPr>
          <w:sz w:val="22"/>
          <w:szCs w:val="22"/>
        </w:rPr>
        <w:t xml:space="preserve"> 48</w:t>
      </w:r>
      <w:r w:rsidR="0047693F" w:rsidRPr="00CF73CC">
        <w:rPr>
          <w:sz w:val="22"/>
          <w:szCs w:val="22"/>
        </w:rPr>
        <w:t xml:space="preserve"> protokołu kontroli, p</w:t>
      </w:r>
      <w:r w:rsidR="006E0559" w:rsidRPr="00CF73CC">
        <w:rPr>
          <w:sz w:val="22"/>
          <w:szCs w:val="22"/>
        </w:rPr>
        <w:t>un</w:t>
      </w:r>
      <w:r w:rsidR="0047693F" w:rsidRPr="00CF73CC">
        <w:rPr>
          <w:sz w:val="22"/>
          <w:szCs w:val="22"/>
        </w:rPr>
        <w:t>kt 5),</w:t>
      </w:r>
    </w:p>
    <w:p w:rsidR="008F3AD1" w:rsidRPr="00CF73CC" w:rsidRDefault="00105FB4" w:rsidP="00EC09D6">
      <w:pPr>
        <w:pStyle w:val="10Szanowny"/>
        <w:numPr>
          <w:ilvl w:val="0"/>
          <w:numId w:val="34"/>
        </w:numPr>
        <w:suppressAutoHyphens/>
        <w:spacing w:before="0" w:line="276" w:lineRule="auto"/>
        <w:ind w:left="851" w:hanging="284"/>
        <w:jc w:val="left"/>
        <w:rPr>
          <w:sz w:val="22"/>
          <w:szCs w:val="22"/>
        </w:rPr>
      </w:pPr>
      <w:r w:rsidRPr="00CF73CC">
        <w:rPr>
          <w:sz w:val="22"/>
          <w:szCs w:val="22"/>
        </w:rPr>
        <w:t>w księgach rachunkowych MWW na k</w:t>
      </w:r>
      <w:r w:rsidR="006E0559" w:rsidRPr="00CF73CC">
        <w:rPr>
          <w:sz w:val="22"/>
          <w:szCs w:val="22"/>
        </w:rPr>
        <w:t>oncie</w:t>
      </w:r>
      <w:r w:rsidRPr="00CF73CC">
        <w:rPr>
          <w:sz w:val="22"/>
          <w:szCs w:val="22"/>
        </w:rPr>
        <w:t xml:space="preserve"> 096-* nie zaewidencjonowano 1 dzieła sztuki ujętego w systemie muzealnym MONA, następnie nie zaksięgowano jego zmniejszenia pomimo, że w części został zakupiony do kolekcji MMW i wykreślony z depozytów w systemie </w:t>
      </w:r>
      <w:r w:rsidR="00003C83" w:rsidRPr="00CF73CC">
        <w:rPr>
          <w:sz w:val="22"/>
          <w:szCs w:val="22"/>
        </w:rPr>
        <w:t>muzealnym</w:t>
      </w:r>
      <w:r w:rsidRPr="00CF73CC">
        <w:rPr>
          <w:sz w:val="22"/>
          <w:szCs w:val="22"/>
        </w:rPr>
        <w:t xml:space="preserve"> MONA, </w:t>
      </w:r>
      <w:r w:rsidR="00B06FF6" w:rsidRPr="00CF73CC">
        <w:rPr>
          <w:sz w:val="22"/>
          <w:szCs w:val="22"/>
        </w:rPr>
        <w:t>co jest niezgodne z art. 20 ust. 1 ustawy o rachunkowości. Wartość depozytów wynikająca z ksiąg rachunkowych, na dzień przyjęcia dzieła do depozytu została zaniżona o kwotę 60.000,00 zł, natomiast na dzień wydania dzieła z depozytu została za</w:t>
      </w:r>
      <w:r w:rsidR="009516D0" w:rsidRPr="00CF73CC">
        <w:rPr>
          <w:sz w:val="22"/>
          <w:szCs w:val="22"/>
        </w:rPr>
        <w:t xml:space="preserve">niżona o kwotę </w:t>
      </w:r>
      <w:r w:rsidR="00B06FF6" w:rsidRPr="00CF73CC">
        <w:rPr>
          <w:sz w:val="22"/>
          <w:szCs w:val="22"/>
        </w:rPr>
        <w:t xml:space="preserve">20.000,00 zł i tym </w:t>
      </w:r>
      <w:r w:rsidR="00B06FF6" w:rsidRPr="00CF73CC">
        <w:rPr>
          <w:sz w:val="22"/>
          <w:szCs w:val="22"/>
        </w:rPr>
        <w:lastRenderedPageBreak/>
        <w:t>samym księgi nie odzwierciedlają stanu rzeczywi</w:t>
      </w:r>
      <w:r w:rsidR="008F3AD1" w:rsidRPr="00CF73CC">
        <w:rPr>
          <w:sz w:val="22"/>
          <w:szCs w:val="22"/>
        </w:rPr>
        <w:t>stego - str</w:t>
      </w:r>
      <w:r w:rsidR="006E0559" w:rsidRPr="00CF73CC">
        <w:rPr>
          <w:sz w:val="22"/>
          <w:szCs w:val="22"/>
        </w:rPr>
        <w:t>ona</w:t>
      </w:r>
      <w:r w:rsidR="008F3AD1" w:rsidRPr="00CF73CC">
        <w:rPr>
          <w:sz w:val="22"/>
          <w:szCs w:val="22"/>
        </w:rPr>
        <w:t xml:space="preserve"> 48 protokołu kontroli, p</w:t>
      </w:r>
      <w:r w:rsidR="006E0559" w:rsidRPr="00CF73CC">
        <w:rPr>
          <w:sz w:val="22"/>
          <w:szCs w:val="22"/>
        </w:rPr>
        <w:t>un</w:t>
      </w:r>
      <w:r w:rsidR="008F3AD1" w:rsidRPr="00CF73CC">
        <w:rPr>
          <w:sz w:val="22"/>
          <w:szCs w:val="22"/>
        </w:rPr>
        <w:t>kt 6),</w:t>
      </w:r>
    </w:p>
    <w:p w:rsidR="002B7638" w:rsidRPr="00CF73CC" w:rsidRDefault="002B7638" w:rsidP="00CF73CC">
      <w:pPr>
        <w:pStyle w:val="10Szanowny"/>
        <w:numPr>
          <w:ilvl w:val="0"/>
          <w:numId w:val="13"/>
        </w:numPr>
        <w:suppressAutoHyphens/>
        <w:spacing w:before="200" w:line="276" w:lineRule="auto"/>
        <w:ind w:left="567" w:hanging="567"/>
        <w:jc w:val="left"/>
        <w:rPr>
          <w:sz w:val="22"/>
          <w:szCs w:val="22"/>
        </w:rPr>
      </w:pPr>
      <w:r w:rsidRPr="00CF73CC">
        <w:rPr>
          <w:sz w:val="22"/>
          <w:szCs w:val="22"/>
        </w:rPr>
        <w:t>zgodności wpisów dokumentacji ewidencyjnej ze stanem faktycznym zbiorów, t</w:t>
      </w:r>
      <w:r w:rsidR="00C11E3C" w:rsidRPr="00CF73CC">
        <w:rPr>
          <w:sz w:val="22"/>
          <w:szCs w:val="22"/>
        </w:rPr>
        <w:t>o jest</w:t>
      </w:r>
      <w:r w:rsidRPr="00CF73CC">
        <w:rPr>
          <w:sz w:val="22"/>
          <w:szCs w:val="22"/>
        </w:rPr>
        <w:t>:</w:t>
      </w:r>
    </w:p>
    <w:p w:rsidR="002B7638" w:rsidRPr="00CF73CC" w:rsidRDefault="002B7638" w:rsidP="00EC09D6">
      <w:pPr>
        <w:pStyle w:val="10Szanowny"/>
        <w:numPr>
          <w:ilvl w:val="0"/>
          <w:numId w:val="35"/>
        </w:numPr>
        <w:tabs>
          <w:tab w:val="left" w:pos="851"/>
        </w:tabs>
        <w:suppressAutoHyphens/>
        <w:spacing w:before="0" w:line="276" w:lineRule="auto"/>
        <w:ind w:left="851" w:hanging="284"/>
        <w:jc w:val="left"/>
        <w:rPr>
          <w:sz w:val="22"/>
          <w:szCs w:val="22"/>
        </w:rPr>
      </w:pPr>
      <w:r w:rsidRPr="00CF73CC">
        <w:rPr>
          <w:sz w:val="22"/>
          <w:szCs w:val="22"/>
        </w:rPr>
        <w:t>w 2015 r. przeprowadzono inwentaryzację zbiorów w formie spisu z natury, który nie objął wszystkich zbiorów – str</w:t>
      </w:r>
      <w:r w:rsidR="00C11E3C" w:rsidRPr="00CF73CC">
        <w:rPr>
          <w:sz w:val="22"/>
          <w:szCs w:val="22"/>
        </w:rPr>
        <w:t>ona</w:t>
      </w:r>
      <w:r w:rsidRPr="00CF73CC">
        <w:rPr>
          <w:sz w:val="22"/>
          <w:szCs w:val="22"/>
        </w:rPr>
        <w:t xml:space="preserve"> 53 protokołu kontroli,</w:t>
      </w:r>
    </w:p>
    <w:p w:rsidR="002B7638" w:rsidRPr="00CF73CC" w:rsidRDefault="002B7638" w:rsidP="00EC09D6">
      <w:pPr>
        <w:pStyle w:val="Tekstpodstawowy"/>
        <w:numPr>
          <w:ilvl w:val="0"/>
          <w:numId w:val="35"/>
        </w:numPr>
        <w:tabs>
          <w:tab w:val="left" w:pos="851"/>
        </w:tabs>
        <w:spacing w:line="276" w:lineRule="auto"/>
        <w:ind w:left="851" w:hanging="284"/>
        <w:jc w:val="left"/>
        <w:rPr>
          <w:rFonts w:ascii="Verdana" w:hAnsi="Verdana"/>
          <w:sz w:val="22"/>
          <w:szCs w:val="22"/>
        </w:rPr>
      </w:pPr>
      <w:r w:rsidRPr="00CF73CC">
        <w:rPr>
          <w:rFonts w:ascii="Verdana" w:hAnsi="Verdana"/>
          <w:sz w:val="22"/>
          <w:szCs w:val="22"/>
        </w:rPr>
        <w:t>w 2019 przeprowadzono kontrolę zgodności wpisów dokumentacji ewidencyjnej ze stanem faktycznym, która nie objęła wszystkich zbiorów i została oparta na danych z systemu MONA, które są niekompletne, niewiarygodne i edytowalne, co oznacza że nie można jej uznać za rzetelną, t</w:t>
      </w:r>
      <w:r w:rsidR="00C11E3C" w:rsidRPr="00CF73CC">
        <w:rPr>
          <w:rFonts w:ascii="Verdana" w:hAnsi="Verdana"/>
          <w:sz w:val="22"/>
          <w:szCs w:val="22"/>
        </w:rPr>
        <w:t xml:space="preserve">o </w:t>
      </w:r>
      <w:r w:rsidRPr="00CF73CC">
        <w:rPr>
          <w:rFonts w:ascii="Verdana" w:hAnsi="Verdana"/>
          <w:sz w:val="22"/>
          <w:szCs w:val="22"/>
        </w:rPr>
        <w:t>j</w:t>
      </w:r>
      <w:r w:rsidR="00C11E3C" w:rsidRPr="00CF73CC">
        <w:rPr>
          <w:rFonts w:ascii="Verdana" w:hAnsi="Verdana"/>
          <w:sz w:val="22"/>
          <w:szCs w:val="22"/>
        </w:rPr>
        <w:t>est</w:t>
      </w:r>
      <w:r w:rsidRPr="00CF73CC">
        <w:rPr>
          <w:rFonts w:ascii="Verdana" w:hAnsi="Verdana"/>
          <w:sz w:val="22"/>
          <w:szCs w:val="22"/>
        </w:rPr>
        <w:t>:</w:t>
      </w:r>
    </w:p>
    <w:p w:rsidR="002B7638" w:rsidRPr="00CF73CC" w:rsidRDefault="002B7638" w:rsidP="00EC09D6">
      <w:pPr>
        <w:pStyle w:val="10Szanowny"/>
        <w:numPr>
          <w:ilvl w:val="0"/>
          <w:numId w:val="28"/>
        </w:numPr>
        <w:tabs>
          <w:tab w:val="left" w:pos="1134"/>
        </w:tabs>
        <w:suppressAutoHyphens/>
        <w:spacing w:before="0" w:line="276" w:lineRule="auto"/>
        <w:ind w:left="1134" w:hanging="283"/>
        <w:jc w:val="left"/>
        <w:rPr>
          <w:sz w:val="22"/>
          <w:szCs w:val="22"/>
        </w:rPr>
      </w:pPr>
      <w:r w:rsidRPr="00CF73CC">
        <w:rPr>
          <w:sz w:val="22"/>
          <w:szCs w:val="22"/>
        </w:rPr>
        <w:t xml:space="preserve">Muzeum nie posiada ksiąg inwentarzowych dla </w:t>
      </w:r>
      <w:r w:rsidRPr="00CF73CC">
        <w:rPr>
          <w:rFonts w:cstheme="minorHAnsi"/>
          <w:sz w:val="22"/>
          <w:szCs w:val="22"/>
        </w:rPr>
        <w:t>kolekcji Dolnośląskiego Towarzystwa Zachęty Sztuk Pięknych oraz depozytów,</w:t>
      </w:r>
    </w:p>
    <w:p w:rsidR="002B7638" w:rsidRPr="00CF73CC" w:rsidRDefault="002B7638" w:rsidP="00EC09D6">
      <w:pPr>
        <w:pStyle w:val="10Szanowny"/>
        <w:numPr>
          <w:ilvl w:val="0"/>
          <w:numId w:val="28"/>
        </w:numPr>
        <w:tabs>
          <w:tab w:val="left" w:pos="1134"/>
        </w:tabs>
        <w:suppressAutoHyphens/>
        <w:spacing w:before="0" w:line="276" w:lineRule="auto"/>
        <w:ind w:left="1134" w:hanging="283"/>
        <w:jc w:val="left"/>
        <w:rPr>
          <w:sz w:val="22"/>
          <w:szCs w:val="22"/>
        </w:rPr>
      </w:pPr>
      <w:r w:rsidRPr="00CF73CC">
        <w:rPr>
          <w:rFonts w:cstheme="minorHAnsi"/>
          <w:sz w:val="22"/>
          <w:szCs w:val="22"/>
        </w:rPr>
        <w:t>księga inwentarzowa MWW jest niekompletna (nie zawiera wpisów za lata 2016 – 2019) oraz nie umieszczono na niej klauzuli i podpisu Dyrektora Muzeum stwierdzając</w:t>
      </w:r>
      <w:r w:rsidR="00634432" w:rsidRPr="00CF73CC">
        <w:rPr>
          <w:rFonts w:cstheme="minorHAnsi"/>
          <w:sz w:val="22"/>
          <w:szCs w:val="22"/>
        </w:rPr>
        <w:t>ych</w:t>
      </w:r>
      <w:r w:rsidRPr="00CF73CC">
        <w:rPr>
          <w:rFonts w:cstheme="minorHAnsi"/>
          <w:sz w:val="22"/>
          <w:szCs w:val="22"/>
        </w:rPr>
        <w:t xml:space="preserve"> liczbę kart,</w:t>
      </w:r>
    </w:p>
    <w:p w:rsidR="002B7638" w:rsidRPr="00CF73CC" w:rsidRDefault="002B7638" w:rsidP="00EC09D6">
      <w:pPr>
        <w:pStyle w:val="10Szanowny"/>
        <w:numPr>
          <w:ilvl w:val="0"/>
          <w:numId w:val="28"/>
        </w:numPr>
        <w:tabs>
          <w:tab w:val="left" w:pos="1134"/>
        </w:tabs>
        <w:suppressAutoHyphens/>
        <w:spacing w:before="0" w:line="276" w:lineRule="auto"/>
        <w:ind w:left="1134" w:hanging="283"/>
        <w:jc w:val="left"/>
        <w:rPr>
          <w:rFonts w:cstheme="minorHAnsi"/>
          <w:sz w:val="22"/>
          <w:szCs w:val="22"/>
        </w:rPr>
      </w:pPr>
      <w:r w:rsidRPr="00CF73CC">
        <w:rPr>
          <w:rFonts w:cstheme="minorHAnsi"/>
          <w:sz w:val="22"/>
          <w:szCs w:val="22"/>
        </w:rPr>
        <w:t>stwierdzono niezgodności zapisów w systemie muzealnym MONA z zapisami w księgach rachunkowych Muzeum,</w:t>
      </w:r>
    </w:p>
    <w:p w:rsidR="002B7638" w:rsidRPr="00CF73CC" w:rsidRDefault="002B7638" w:rsidP="00EC09D6">
      <w:pPr>
        <w:pStyle w:val="10Szanowny"/>
        <w:numPr>
          <w:ilvl w:val="0"/>
          <w:numId w:val="28"/>
        </w:numPr>
        <w:tabs>
          <w:tab w:val="left" w:pos="1134"/>
        </w:tabs>
        <w:suppressAutoHyphens/>
        <w:spacing w:before="0" w:line="276" w:lineRule="auto"/>
        <w:ind w:left="1134" w:hanging="283"/>
        <w:jc w:val="left"/>
        <w:rPr>
          <w:rFonts w:cstheme="minorHAnsi"/>
          <w:sz w:val="22"/>
          <w:szCs w:val="22"/>
        </w:rPr>
      </w:pPr>
      <w:r w:rsidRPr="00CF73CC">
        <w:rPr>
          <w:rFonts w:cstheme="minorHAnsi"/>
          <w:sz w:val="22"/>
          <w:szCs w:val="22"/>
        </w:rPr>
        <w:t>wartości zbiorów ujęte w ewidencjach Muzeum, t</w:t>
      </w:r>
      <w:r w:rsidR="00C11E3C" w:rsidRPr="00CF73CC">
        <w:rPr>
          <w:rFonts w:cstheme="minorHAnsi"/>
          <w:sz w:val="22"/>
          <w:szCs w:val="22"/>
        </w:rPr>
        <w:t xml:space="preserve">o </w:t>
      </w:r>
      <w:r w:rsidRPr="00CF73CC">
        <w:rPr>
          <w:rFonts w:cstheme="minorHAnsi"/>
          <w:sz w:val="22"/>
          <w:szCs w:val="22"/>
        </w:rPr>
        <w:t>j</w:t>
      </w:r>
      <w:r w:rsidR="00C11E3C" w:rsidRPr="00CF73CC">
        <w:rPr>
          <w:rFonts w:cstheme="minorHAnsi"/>
          <w:sz w:val="22"/>
          <w:szCs w:val="22"/>
        </w:rPr>
        <w:t>est</w:t>
      </w:r>
      <w:r w:rsidRPr="00CF73CC">
        <w:rPr>
          <w:rFonts w:cstheme="minorHAnsi"/>
          <w:sz w:val="22"/>
          <w:szCs w:val="22"/>
        </w:rPr>
        <w:t xml:space="preserve"> ewidencji księgowej oraz ewidencji zbiorów prowadzonej w systemie MONA nie zostały od powstania Muzeum zweryfikowane i uzgodnione,</w:t>
      </w:r>
    </w:p>
    <w:p w:rsidR="002B7638" w:rsidRPr="00CF73CC" w:rsidRDefault="002B7638" w:rsidP="00EC09D6">
      <w:pPr>
        <w:pStyle w:val="10Szanowny"/>
        <w:numPr>
          <w:ilvl w:val="0"/>
          <w:numId w:val="28"/>
        </w:numPr>
        <w:tabs>
          <w:tab w:val="left" w:pos="1134"/>
        </w:tabs>
        <w:suppressAutoHyphens/>
        <w:spacing w:before="0" w:line="276" w:lineRule="auto"/>
        <w:ind w:left="1134" w:hanging="283"/>
        <w:jc w:val="left"/>
        <w:rPr>
          <w:rFonts w:cstheme="minorHAnsi"/>
          <w:sz w:val="22"/>
          <w:szCs w:val="22"/>
        </w:rPr>
      </w:pPr>
      <w:r w:rsidRPr="00CF73CC">
        <w:rPr>
          <w:rFonts w:cstheme="minorHAnsi"/>
          <w:sz w:val="22"/>
          <w:szCs w:val="22"/>
        </w:rPr>
        <w:t>wartość początkowa kolekcji Dolnośląskiego Towarzystwa Zachęty Sztuk Pięknych, t</w:t>
      </w:r>
      <w:r w:rsidR="00C11E3C" w:rsidRPr="00CF73CC">
        <w:rPr>
          <w:rFonts w:cstheme="minorHAnsi"/>
          <w:sz w:val="22"/>
          <w:szCs w:val="22"/>
        </w:rPr>
        <w:t xml:space="preserve">o </w:t>
      </w:r>
      <w:r w:rsidRPr="00CF73CC">
        <w:rPr>
          <w:rFonts w:cstheme="minorHAnsi"/>
          <w:sz w:val="22"/>
          <w:szCs w:val="22"/>
        </w:rPr>
        <w:t>j</w:t>
      </w:r>
      <w:r w:rsidR="00C11E3C" w:rsidRPr="00CF73CC">
        <w:rPr>
          <w:rFonts w:cstheme="minorHAnsi"/>
          <w:sz w:val="22"/>
          <w:szCs w:val="22"/>
        </w:rPr>
        <w:t>est</w:t>
      </w:r>
      <w:r w:rsidRPr="00CF73CC">
        <w:rPr>
          <w:rFonts w:cstheme="minorHAnsi"/>
          <w:sz w:val="22"/>
          <w:szCs w:val="22"/>
        </w:rPr>
        <w:t xml:space="preserve"> wartości jednostkowe dzieł, ich tytuły i autorzy, przejętej w depozyt przez MWW w 2011, nie została ustalona i zweryfikowana, ani w momencie przyjmowania kolekcji do Muzeum, ani później,</w:t>
      </w:r>
    </w:p>
    <w:p w:rsidR="002B7638" w:rsidRPr="00CF73CC" w:rsidRDefault="002B7638" w:rsidP="00EC09D6">
      <w:pPr>
        <w:pStyle w:val="11Trescpisma"/>
        <w:spacing w:before="0" w:line="276" w:lineRule="auto"/>
        <w:ind w:left="567"/>
        <w:jc w:val="left"/>
        <w:rPr>
          <w:sz w:val="22"/>
          <w:szCs w:val="22"/>
        </w:rPr>
      </w:pPr>
      <w:r w:rsidRPr="00CF73CC">
        <w:rPr>
          <w:sz w:val="22"/>
          <w:szCs w:val="22"/>
        </w:rPr>
        <w:t>- str</w:t>
      </w:r>
      <w:r w:rsidR="00C11E3C" w:rsidRPr="00CF73CC">
        <w:rPr>
          <w:sz w:val="22"/>
          <w:szCs w:val="22"/>
        </w:rPr>
        <w:t>ony</w:t>
      </w:r>
      <w:r w:rsidR="00A72DB5" w:rsidRPr="00CF73CC">
        <w:rPr>
          <w:sz w:val="22"/>
          <w:szCs w:val="22"/>
        </w:rPr>
        <w:t xml:space="preserve"> 54, 62 i </w:t>
      </w:r>
      <w:r w:rsidRPr="00CF73CC">
        <w:rPr>
          <w:sz w:val="22"/>
          <w:szCs w:val="22"/>
        </w:rPr>
        <w:t>63 protokołu kontroli,</w:t>
      </w:r>
    </w:p>
    <w:p w:rsidR="002B7638" w:rsidRPr="00CF73CC" w:rsidRDefault="002B7638" w:rsidP="00EC09D6">
      <w:pPr>
        <w:pStyle w:val="10Szanowny"/>
        <w:numPr>
          <w:ilvl w:val="0"/>
          <w:numId w:val="35"/>
        </w:numPr>
        <w:suppressAutoHyphens/>
        <w:spacing w:before="0" w:line="276" w:lineRule="auto"/>
        <w:ind w:left="851" w:hanging="284"/>
        <w:jc w:val="left"/>
        <w:rPr>
          <w:sz w:val="22"/>
          <w:szCs w:val="22"/>
        </w:rPr>
      </w:pPr>
      <w:r w:rsidRPr="00CF73CC">
        <w:rPr>
          <w:sz w:val="22"/>
          <w:szCs w:val="22"/>
        </w:rPr>
        <w:t>wyniki inwentaryzacji nie zostały powiązane z księgami rachunkowymi Muzeum, co jest niezgodne z art. 27 ust. 1 i 2 ustawy o rachunkowości – str</w:t>
      </w:r>
      <w:r w:rsidR="00C11E3C" w:rsidRPr="00CF73CC">
        <w:rPr>
          <w:sz w:val="22"/>
          <w:szCs w:val="22"/>
        </w:rPr>
        <w:t>ona</w:t>
      </w:r>
      <w:r w:rsidRPr="00CF73CC">
        <w:rPr>
          <w:sz w:val="22"/>
          <w:szCs w:val="22"/>
        </w:rPr>
        <w:t xml:space="preserve"> 63 protokołu kontroli, p</w:t>
      </w:r>
      <w:r w:rsidR="00C11E3C" w:rsidRPr="00CF73CC">
        <w:rPr>
          <w:sz w:val="22"/>
          <w:szCs w:val="22"/>
        </w:rPr>
        <w:t>un</w:t>
      </w:r>
      <w:r w:rsidRPr="00CF73CC">
        <w:rPr>
          <w:sz w:val="22"/>
          <w:szCs w:val="22"/>
        </w:rPr>
        <w:t>kt 5),</w:t>
      </w:r>
    </w:p>
    <w:p w:rsidR="002B7638" w:rsidRPr="00CF73CC" w:rsidRDefault="002B7638" w:rsidP="00EC09D6">
      <w:pPr>
        <w:pStyle w:val="10Szanowny"/>
        <w:numPr>
          <w:ilvl w:val="0"/>
          <w:numId w:val="35"/>
        </w:numPr>
        <w:suppressAutoHyphens/>
        <w:spacing w:before="0" w:line="276" w:lineRule="auto"/>
        <w:ind w:left="851" w:hanging="284"/>
        <w:jc w:val="left"/>
        <w:rPr>
          <w:sz w:val="22"/>
          <w:szCs w:val="22"/>
        </w:rPr>
      </w:pPr>
      <w:r w:rsidRPr="00CF73CC">
        <w:rPr>
          <w:sz w:val="22"/>
          <w:szCs w:val="22"/>
        </w:rPr>
        <w:t>nie odnaleziono 7 braków</w:t>
      </w:r>
      <w:r w:rsidR="002339FF" w:rsidRPr="00CF73CC">
        <w:rPr>
          <w:sz w:val="22"/>
          <w:szCs w:val="22"/>
        </w:rPr>
        <w:t>, dla których dokumentacja ewidencyjna nie umożliwia ustalenie ich wartości oraz</w:t>
      </w:r>
      <w:r w:rsidRPr="00CF73CC">
        <w:rPr>
          <w:sz w:val="22"/>
          <w:szCs w:val="22"/>
        </w:rPr>
        <w:t xml:space="preserve"> nie wyjaśniono 66 nadwyżek obiektów wskazanych przez Muzealną Komisję Kontrolną w „Protokole końcowym okresowej kontroli zbiorów Muzeum Współczesnego Wrocław w formie skontrum” z dnia 15</w:t>
      </w:r>
      <w:r w:rsidR="00C11E3C" w:rsidRPr="00CF73CC">
        <w:rPr>
          <w:sz w:val="22"/>
          <w:szCs w:val="22"/>
        </w:rPr>
        <w:t xml:space="preserve"> października </w:t>
      </w:r>
      <w:r w:rsidRPr="00CF73CC">
        <w:rPr>
          <w:sz w:val="22"/>
          <w:szCs w:val="22"/>
        </w:rPr>
        <w:t>2019 r. – str</w:t>
      </w:r>
      <w:r w:rsidR="00C11E3C" w:rsidRPr="00CF73CC">
        <w:rPr>
          <w:sz w:val="22"/>
          <w:szCs w:val="22"/>
        </w:rPr>
        <w:t>ony</w:t>
      </w:r>
      <w:r w:rsidRPr="00CF73CC">
        <w:rPr>
          <w:sz w:val="22"/>
          <w:szCs w:val="22"/>
        </w:rPr>
        <w:t xml:space="preserve"> </w:t>
      </w:r>
      <w:r w:rsidR="005465E4" w:rsidRPr="00CF73CC">
        <w:rPr>
          <w:sz w:val="22"/>
          <w:szCs w:val="22"/>
        </w:rPr>
        <w:t xml:space="preserve">od </w:t>
      </w:r>
      <w:r w:rsidRPr="00CF73CC">
        <w:rPr>
          <w:sz w:val="22"/>
          <w:szCs w:val="22"/>
        </w:rPr>
        <w:t xml:space="preserve">57 </w:t>
      </w:r>
      <w:r w:rsidR="005465E4" w:rsidRPr="00CF73CC">
        <w:rPr>
          <w:sz w:val="22"/>
          <w:szCs w:val="22"/>
        </w:rPr>
        <w:t xml:space="preserve">do </w:t>
      </w:r>
      <w:r w:rsidRPr="00CF73CC">
        <w:rPr>
          <w:sz w:val="22"/>
          <w:szCs w:val="22"/>
        </w:rPr>
        <w:t>61 protokołu kontroli,</w:t>
      </w:r>
    </w:p>
    <w:p w:rsidR="002B7638" w:rsidRPr="00CF73CC" w:rsidRDefault="002B7638" w:rsidP="00EC09D6">
      <w:pPr>
        <w:pStyle w:val="10Szanowny"/>
        <w:numPr>
          <w:ilvl w:val="0"/>
          <w:numId w:val="35"/>
        </w:numPr>
        <w:suppressAutoHyphens/>
        <w:spacing w:before="0" w:line="276" w:lineRule="auto"/>
        <w:ind w:left="851" w:hanging="284"/>
        <w:jc w:val="left"/>
        <w:rPr>
          <w:sz w:val="22"/>
          <w:szCs w:val="22"/>
        </w:rPr>
      </w:pPr>
      <w:r w:rsidRPr="00CF73CC">
        <w:rPr>
          <w:sz w:val="22"/>
          <w:szCs w:val="22"/>
        </w:rPr>
        <w:t>nie wskazano na jakim etapie jest realizacja zaleceń Dyrektora Muzeum</w:t>
      </w:r>
      <w:r w:rsidR="002339FF" w:rsidRPr="00CF73CC">
        <w:rPr>
          <w:sz w:val="22"/>
          <w:szCs w:val="22"/>
        </w:rPr>
        <w:t>, sformułowanych w związku z nieprawidłowościami stwierdzonymi w wyniku kontroli zgodności wpisów dokumentacji ewidencyjnej ze stanem faktycznym,</w:t>
      </w:r>
      <w:r w:rsidRPr="00CF73CC">
        <w:rPr>
          <w:sz w:val="22"/>
          <w:szCs w:val="22"/>
        </w:rPr>
        <w:t xml:space="preserve"> skierowanych pismem z dnia 15</w:t>
      </w:r>
      <w:r w:rsidR="00C11E3C" w:rsidRPr="00CF73CC">
        <w:rPr>
          <w:sz w:val="22"/>
          <w:szCs w:val="22"/>
        </w:rPr>
        <w:t xml:space="preserve"> listopada </w:t>
      </w:r>
      <w:r w:rsidRPr="00CF73CC">
        <w:rPr>
          <w:sz w:val="22"/>
          <w:szCs w:val="22"/>
        </w:rPr>
        <w:t>2019 r. do Muzealnej Komisji Kontrolnej -  str</w:t>
      </w:r>
      <w:r w:rsidR="00C11E3C" w:rsidRPr="00CF73CC">
        <w:rPr>
          <w:sz w:val="22"/>
          <w:szCs w:val="22"/>
        </w:rPr>
        <w:t>ona</w:t>
      </w:r>
      <w:r w:rsidR="00D822F2" w:rsidRPr="00CF73CC">
        <w:rPr>
          <w:sz w:val="22"/>
          <w:szCs w:val="22"/>
        </w:rPr>
        <w:t xml:space="preserve"> 56, </w:t>
      </w:r>
      <w:r w:rsidRPr="00CF73CC">
        <w:rPr>
          <w:sz w:val="22"/>
          <w:szCs w:val="22"/>
        </w:rPr>
        <w:t xml:space="preserve"> 57, 61 protokołu kontroli.</w:t>
      </w:r>
    </w:p>
    <w:p w:rsidR="002B7638" w:rsidRPr="00CF73CC" w:rsidRDefault="002B7638" w:rsidP="00CF73CC">
      <w:pPr>
        <w:pStyle w:val="10Szanowny"/>
        <w:numPr>
          <w:ilvl w:val="0"/>
          <w:numId w:val="13"/>
        </w:numPr>
        <w:suppressAutoHyphens/>
        <w:spacing w:before="200" w:line="276" w:lineRule="auto"/>
        <w:ind w:left="567" w:hanging="567"/>
        <w:jc w:val="left"/>
        <w:rPr>
          <w:sz w:val="22"/>
          <w:szCs w:val="22"/>
        </w:rPr>
      </w:pPr>
      <w:r w:rsidRPr="00CF73CC">
        <w:rPr>
          <w:sz w:val="22"/>
          <w:szCs w:val="22"/>
        </w:rPr>
        <w:t>realizacji zakupów dzieł sztuki w 2019 r., t</w:t>
      </w:r>
      <w:r w:rsidR="00C11E3C" w:rsidRPr="00CF73CC">
        <w:rPr>
          <w:sz w:val="22"/>
          <w:szCs w:val="22"/>
        </w:rPr>
        <w:t xml:space="preserve">o </w:t>
      </w:r>
      <w:r w:rsidRPr="00CF73CC">
        <w:rPr>
          <w:sz w:val="22"/>
          <w:szCs w:val="22"/>
        </w:rPr>
        <w:t>j</w:t>
      </w:r>
      <w:r w:rsidR="00C11E3C" w:rsidRPr="00CF73CC">
        <w:rPr>
          <w:sz w:val="22"/>
          <w:szCs w:val="22"/>
        </w:rPr>
        <w:t>est</w:t>
      </w:r>
      <w:r w:rsidRPr="00CF73CC">
        <w:rPr>
          <w:sz w:val="22"/>
          <w:szCs w:val="22"/>
        </w:rPr>
        <w:t>:</w:t>
      </w:r>
    </w:p>
    <w:p w:rsidR="002B7638" w:rsidRPr="00CF73CC" w:rsidRDefault="002B7638" w:rsidP="00EC09D6">
      <w:pPr>
        <w:pStyle w:val="10Szanowny"/>
        <w:numPr>
          <w:ilvl w:val="1"/>
          <w:numId w:val="12"/>
        </w:numPr>
        <w:tabs>
          <w:tab w:val="left" w:pos="851"/>
        </w:tabs>
        <w:suppressAutoHyphens/>
        <w:spacing w:before="0" w:line="276" w:lineRule="auto"/>
        <w:ind w:left="851" w:hanging="284"/>
        <w:jc w:val="left"/>
        <w:rPr>
          <w:sz w:val="22"/>
          <w:szCs w:val="22"/>
        </w:rPr>
      </w:pPr>
      <w:r w:rsidRPr="00CF73CC">
        <w:rPr>
          <w:sz w:val="22"/>
          <w:szCs w:val="22"/>
        </w:rPr>
        <w:t>protokoły z posiedzeń Komisji d</w:t>
      </w:r>
      <w:r w:rsidR="00C4197D" w:rsidRPr="00CF73CC">
        <w:rPr>
          <w:sz w:val="22"/>
          <w:szCs w:val="22"/>
        </w:rPr>
        <w:t xml:space="preserve">o </w:t>
      </w:r>
      <w:r w:rsidRPr="00CF73CC">
        <w:rPr>
          <w:sz w:val="22"/>
          <w:szCs w:val="22"/>
        </w:rPr>
        <w:t>s</w:t>
      </w:r>
      <w:r w:rsidR="00C4197D" w:rsidRPr="00CF73CC">
        <w:rPr>
          <w:sz w:val="22"/>
          <w:szCs w:val="22"/>
        </w:rPr>
        <w:t>praw</w:t>
      </w:r>
      <w:r w:rsidRPr="00CF73CC">
        <w:rPr>
          <w:sz w:val="22"/>
          <w:szCs w:val="22"/>
        </w:rPr>
        <w:t xml:space="preserve"> zakupów dzieł sztuki do kolekcji Muzeum Współczesnego Wrocław (MWW) nie zostały </w:t>
      </w:r>
      <w:r w:rsidRPr="00CF73CC">
        <w:rPr>
          <w:sz w:val="22"/>
          <w:szCs w:val="22"/>
        </w:rPr>
        <w:lastRenderedPageBreak/>
        <w:t>podpisane oraz nie zawierały podpisów osób obecnych na posiedzeniach Komisji – str</w:t>
      </w:r>
      <w:r w:rsidR="00D15976" w:rsidRPr="00CF73CC">
        <w:rPr>
          <w:sz w:val="22"/>
          <w:szCs w:val="22"/>
        </w:rPr>
        <w:t>ona</w:t>
      </w:r>
      <w:r w:rsidRPr="00CF73CC">
        <w:rPr>
          <w:sz w:val="22"/>
          <w:szCs w:val="22"/>
        </w:rPr>
        <w:t xml:space="preserve"> 16 protokołu kontroli, p</w:t>
      </w:r>
      <w:r w:rsidR="00D15976" w:rsidRPr="00CF73CC">
        <w:rPr>
          <w:sz w:val="22"/>
          <w:szCs w:val="22"/>
        </w:rPr>
        <w:t>un</w:t>
      </w:r>
      <w:r w:rsidRPr="00CF73CC">
        <w:rPr>
          <w:sz w:val="22"/>
          <w:szCs w:val="22"/>
        </w:rPr>
        <w:t>kt 2)</w:t>
      </w:r>
    </w:p>
    <w:p w:rsidR="002B7638" w:rsidRPr="00CF73CC" w:rsidRDefault="002B7638" w:rsidP="00EC09D6">
      <w:pPr>
        <w:pStyle w:val="10Szanowny"/>
        <w:numPr>
          <w:ilvl w:val="1"/>
          <w:numId w:val="12"/>
        </w:numPr>
        <w:tabs>
          <w:tab w:val="left" w:pos="851"/>
        </w:tabs>
        <w:suppressAutoHyphens/>
        <w:spacing w:before="0" w:line="276" w:lineRule="auto"/>
        <w:ind w:left="851" w:hanging="284"/>
        <w:jc w:val="left"/>
        <w:rPr>
          <w:sz w:val="22"/>
          <w:szCs w:val="22"/>
        </w:rPr>
      </w:pPr>
      <w:r w:rsidRPr="00CF73CC">
        <w:rPr>
          <w:sz w:val="22"/>
          <w:szCs w:val="22"/>
        </w:rPr>
        <w:t>do „KSIĘGI RUCHU OBIEKTÓW MAGAZYN 2” nie wpisano przyjęcia 2 dzieł sztuki zakupionych w 2019 r., co jest niezgodne z wymogami określonymi w „Regulaminach przechowywania i ruchu muzealiów w Muzeum Współczesnym Wrocław” z dnia 27</w:t>
      </w:r>
      <w:r w:rsidR="00D15976" w:rsidRPr="00CF73CC">
        <w:rPr>
          <w:sz w:val="22"/>
          <w:szCs w:val="22"/>
        </w:rPr>
        <w:t xml:space="preserve"> sierpnia </w:t>
      </w:r>
      <w:r w:rsidRPr="00CF73CC">
        <w:rPr>
          <w:sz w:val="22"/>
          <w:szCs w:val="22"/>
        </w:rPr>
        <w:t>2015 r. i 31</w:t>
      </w:r>
      <w:r w:rsidR="00D15976" w:rsidRPr="00CF73CC">
        <w:rPr>
          <w:sz w:val="22"/>
          <w:szCs w:val="22"/>
        </w:rPr>
        <w:t xml:space="preserve"> maja </w:t>
      </w:r>
      <w:r w:rsidRPr="00CF73CC">
        <w:rPr>
          <w:sz w:val="22"/>
          <w:szCs w:val="22"/>
        </w:rPr>
        <w:t>2019 r. - str</w:t>
      </w:r>
      <w:r w:rsidR="00D15976" w:rsidRPr="00CF73CC">
        <w:rPr>
          <w:sz w:val="22"/>
          <w:szCs w:val="22"/>
        </w:rPr>
        <w:t>ona</w:t>
      </w:r>
      <w:r w:rsidRPr="00CF73CC">
        <w:rPr>
          <w:sz w:val="22"/>
          <w:szCs w:val="22"/>
        </w:rPr>
        <w:t xml:space="preserve"> 21 protokołu kontroli, p</w:t>
      </w:r>
      <w:r w:rsidR="00D15976" w:rsidRPr="00CF73CC">
        <w:rPr>
          <w:sz w:val="22"/>
          <w:szCs w:val="22"/>
        </w:rPr>
        <w:t>un</w:t>
      </w:r>
      <w:r w:rsidRPr="00CF73CC">
        <w:rPr>
          <w:sz w:val="22"/>
          <w:szCs w:val="22"/>
        </w:rPr>
        <w:t>kt 16),</w:t>
      </w:r>
    </w:p>
    <w:p w:rsidR="002B7638" w:rsidRPr="00CF73CC" w:rsidRDefault="002B7638" w:rsidP="00EC09D6">
      <w:pPr>
        <w:pStyle w:val="10Szanowny"/>
        <w:numPr>
          <w:ilvl w:val="1"/>
          <w:numId w:val="12"/>
        </w:numPr>
        <w:tabs>
          <w:tab w:val="left" w:pos="851"/>
        </w:tabs>
        <w:suppressAutoHyphens/>
        <w:spacing w:before="0" w:line="276" w:lineRule="auto"/>
        <w:ind w:left="851" w:hanging="284"/>
        <w:jc w:val="left"/>
        <w:rPr>
          <w:sz w:val="22"/>
          <w:szCs w:val="22"/>
        </w:rPr>
      </w:pPr>
      <w:r w:rsidRPr="00CF73CC">
        <w:rPr>
          <w:sz w:val="22"/>
          <w:szCs w:val="22"/>
        </w:rPr>
        <w:t xml:space="preserve">na kartach ewidencyjnych dzieł sztuki zakupionych w 2019 r., nie wskazano miejsca przechowywania obiektów lub wskazano „magazyn dzieł sztuki”, co jest niezgodne z § 7 ust. 1 </w:t>
      </w:r>
      <w:r w:rsidRPr="00CF73CC">
        <w:rPr>
          <w:rFonts w:cs="Courier New"/>
          <w:bCs/>
          <w:sz w:val="22"/>
          <w:szCs w:val="22"/>
        </w:rPr>
        <w:t>rozporządzenia w sprawie zakresu, form i sposobu ewidencjonowania zabytków w muzeach.</w:t>
      </w:r>
      <w:r w:rsidRPr="00CF73CC">
        <w:rPr>
          <w:sz w:val="22"/>
          <w:szCs w:val="22"/>
        </w:rPr>
        <w:t xml:space="preserve"> W trakcie kontroli uzupełniono informacje na kartach ewidencyjnych - str</w:t>
      </w:r>
      <w:r w:rsidR="00E16905" w:rsidRPr="00CF73CC">
        <w:rPr>
          <w:sz w:val="22"/>
          <w:szCs w:val="22"/>
        </w:rPr>
        <w:t>ony</w:t>
      </w:r>
      <w:r w:rsidR="0070143E" w:rsidRPr="00CF73CC">
        <w:rPr>
          <w:sz w:val="22"/>
          <w:szCs w:val="22"/>
        </w:rPr>
        <w:t xml:space="preserve"> 22 i </w:t>
      </w:r>
      <w:r w:rsidRPr="00CF73CC">
        <w:rPr>
          <w:sz w:val="22"/>
          <w:szCs w:val="22"/>
        </w:rPr>
        <w:t>23 protokołu kontroli, p</w:t>
      </w:r>
      <w:r w:rsidR="00E16905" w:rsidRPr="00CF73CC">
        <w:rPr>
          <w:sz w:val="22"/>
          <w:szCs w:val="22"/>
        </w:rPr>
        <w:t>un</w:t>
      </w:r>
      <w:r w:rsidRPr="00CF73CC">
        <w:rPr>
          <w:sz w:val="22"/>
          <w:szCs w:val="22"/>
        </w:rPr>
        <w:t>kt 18),</w:t>
      </w:r>
    </w:p>
    <w:p w:rsidR="002B7638" w:rsidRPr="00CF73CC" w:rsidRDefault="002B7638" w:rsidP="00CF73CC">
      <w:pPr>
        <w:pStyle w:val="10Szanowny"/>
        <w:numPr>
          <w:ilvl w:val="0"/>
          <w:numId w:val="13"/>
        </w:numPr>
        <w:suppressAutoHyphens/>
        <w:spacing w:before="200" w:line="276" w:lineRule="auto"/>
        <w:ind w:left="567" w:hanging="567"/>
        <w:jc w:val="left"/>
        <w:rPr>
          <w:sz w:val="22"/>
          <w:szCs w:val="22"/>
        </w:rPr>
      </w:pPr>
      <w:r w:rsidRPr="00CF73CC">
        <w:rPr>
          <w:sz w:val="22"/>
          <w:szCs w:val="22"/>
          <w:lang w:eastAsia="ar-SA"/>
        </w:rPr>
        <w:t xml:space="preserve">sporządzenia </w:t>
      </w:r>
      <w:r w:rsidRPr="00CF73CC">
        <w:rPr>
          <w:sz w:val="22"/>
          <w:szCs w:val="22"/>
        </w:rPr>
        <w:t>sprawozdania p</w:t>
      </w:r>
      <w:r w:rsidR="00E16905" w:rsidRPr="00CF73CC">
        <w:rPr>
          <w:sz w:val="22"/>
          <w:szCs w:val="22"/>
        </w:rPr>
        <w:t xml:space="preserve">od </w:t>
      </w:r>
      <w:r w:rsidRPr="00CF73CC">
        <w:rPr>
          <w:sz w:val="22"/>
          <w:szCs w:val="22"/>
        </w:rPr>
        <w:t>n</w:t>
      </w:r>
      <w:r w:rsidR="00E16905" w:rsidRPr="00CF73CC">
        <w:rPr>
          <w:sz w:val="22"/>
          <w:szCs w:val="22"/>
        </w:rPr>
        <w:t xml:space="preserve">azwą </w:t>
      </w:r>
      <w:r w:rsidRPr="00CF73CC">
        <w:rPr>
          <w:sz w:val="22"/>
          <w:szCs w:val="22"/>
        </w:rPr>
        <w:t>„Wykonanie planu finansowego instytucji kultury za IV kwartał 2019 roku”, w którym nie zostały ujęte koszty wynikające z ksiąg rachunkowych w łącznej kwocie 698,75 zł – str</w:t>
      </w:r>
      <w:r w:rsidR="00E16905" w:rsidRPr="00CF73CC">
        <w:rPr>
          <w:sz w:val="22"/>
          <w:szCs w:val="22"/>
        </w:rPr>
        <w:t>ony</w:t>
      </w:r>
      <w:r w:rsidR="007A615A" w:rsidRPr="00CF73CC">
        <w:rPr>
          <w:sz w:val="22"/>
          <w:szCs w:val="22"/>
        </w:rPr>
        <w:t xml:space="preserve"> 9 i</w:t>
      </w:r>
      <w:r w:rsidR="00E16905" w:rsidRPr="00CF73CC">
        <w:rPr>
          <w:sz w:val="22"/>
          <w:szCs w:val="22"/>
        </w:rPr>
        <w:t xml:space="preserve"> </w:t>
      </w:r>
      <w:r w:rsidRPr="00CF73CC">
        <w:rPr>
          <w:sz w:val="22"/>
          <w:szCs w:val="22"/>
        </w:rPr>
        <w:t>10 protokołu kontroli,</w:t>
      </w:r>
    </w:p>
    <w:p w:rsidR="002B7638" w:rsidRPr="00CF73CC" w:rsidRDefault="002B7638" w:rsidP="00CF73CC">
      <w:pPr>
        <w:pStyle w:val="10Szanowny"/>
        <w:numPr>
          <w:ilvl w:val="0"/>
          <w:numId w:val="13"/>
        </w:numPr>
        <w:suppressAutoHyphens/>
        <w:spacing w:before="200" w:line="276" w:lineRule="auto"/>
        <w:ind w:left="567" w:hanging="567"/>
        <w:jc w:val="left"/>
        <w:rPr>
          <w:sz w:val="22"/>
          <w:szCs w:val="22"/>
        </w:rPr>
      </w:pPr>
      <w:r w:rsidRPr="00CF73CC">
        <w:rPr>
          <w:sz w:val="22"/>
          <w:szCs w:val="22"/>
        </w:rPr>
        <w:t xml:space="preserve">sprawozdania GUS K-02 „Sprawozdanie z działalności muzeum i instytucji </w:t>
      </w:r>
      <w:proofErr w:type="spellStart"/>
      <w:r w:rsidRPr="00CF73CC">
        <w:rPr>
          <w:sz w:val="22"/>
          <w:szCs w:val="22"/>
        </w:rPr>
        <w:t>paramuzealnej</w:t>
      </w:r>
      <w:proofErr w:type="spellEnd"/>
      <w:r w:rsidRPr="00CF73CC">
        <w:rPr>
          <w:sz w:val="22"/>
          <w:szCs w:val="22"/>
        </w:rPr>
        <w:t xml:space="preserve"> za rok 2019 r.”, w którym wskazano liczbę depozytów</w:t>
      </w:r>
      <w:r w:rsidR="00E16905" w:rsidRPr="00CF73CC">
        <w:rPr>
          <w:sz w:val="22"/>
          <w:szCs w:val="22"/>
        </w:rPr>
        <w:t xml:space="preserve"> </w:t>
      </w:r>
      <w:r w:rsidRPr="00CF73CC">
        <w:rPr>
          <w:sz w:val="22"/>
          <w:szCs w:val="22"/>
        </w:rPr>
        <w:t>w pozycjach inwentarzowych, w ilości o 21 mniejszej niż wynikająca z systemu muzealnego MONA – str</w:t>
      </w:r>
      <w:r w:rsidR="00E16905" w:rsidRPr="00CF73CC">
        <w:rPr>
          <w:sz w:val="22"/>
          <w:szCs w:val="22"/>
        </w:rPr>
        <w:t>ona</w:t>
      </w:r>
      <w:r w:rsidRPr="00CF73CC">
        <w:rPr>
          <w:sz w:val="22"/>
          <w:szCs w:val="22"/>
        </w:rPr>
        <w:t xml:space="preserve"> 49 protokołu kontroli,</w:t>
      </w:r>
    </w:p>
    <w:p w:rsidR="003573B9" w:rsidRPr="00CF73CC" w:rsidRDefault="006B03A0" w:rsidP="00CF73CC">
      <w:pPr>
        <w:pStyle w:val="10Szanowny"/>
        <w:numPr>
          <w:ilvl w:val="0"/>
          <w:numId w:val="13"/>
        </w:numPr>
        <w:suppressAutoHyphens/>
        <w:spacing w:before="200" w:line="276" w:lineRule="auto"/>
        <w:ind w:left="567" w:hanging="567"/>
        <w:jc w:val="left"/>
        <w:rPr>
          <w:sz w:val="22"/>
          <w:szCs w:val="22"/>
        </w:rPr>
      </w:pPr>
      <w:r w:rsidRPr="00CF73CC">
        <w:rPr>
          <w:sz w:val="22"/>
          <w:szCs w:val="22"/>
        </w:rPr>
        <w:t>zabezpieczenia zbiorów muzeum</w:t>
      </w:r>
      <w:r w:rsidR="003573B9" w:rsidRPr="00CF73CC">
        <w:rPr>
          <w:sz w:val="22"/>
          <w:szCs w:val="22"/>
        </w:rPr>
        <w:t>, o którym mowa w rozporządzeniu Ministra Kultury i Dziedzictwa Narodowego z dnia 2</w:t>
      </w:r>
      <w:r w:rsidR="00E16905" w:rsidRPr="00CF73CC">
        <w:rPr>
          <w:sz w:val="22"/>
          <w:szCs w:val="22"/>
        </w:rPr>
        <w:t xml:space="preserve"> września </w:t>
      </w:r>
      <w:r w:rsidR="003573B9" w:rsidRPr="00CF73CC">
        <w:rPr>
          <w:sz w:val="22"/>
          <w:szCs w:val="22"/>
        </w:rPr>
        <w:t xml:space="preserve">2014 r. w sprawie zabezpieczenia zbiorów muzeum przed pożarem, kradzieżą i innym niebezpieczeństwem grożącym ich zniszczeniem lub utratą </w:t>
      </w:r>
      <w:r w:rsidR="003573B9" w:rsidRPr="00CF73CC">
        <w:rPr>
          <w:rFonts w:cs="Courier New"/>
          <w:bCs/>
          <w:sz w:val="22"/>
          <w:szCs w:val="22"/>
        </w:rPr>
        <w:t>(</w:t>
      </w:r>
      <w:r w:rsidR="003573B9" w:rsidRPr="00CF73CC">
        <w:rPr>
          <w:sz w:val="22"/>
          <w:szCs w:val="22"/>
        </w:rPr>
        <w:t>Dz. U. z 2014 r., poz</w:t>
      </w:r>
      <w:r w:rsidR="0063168E" w:rsidRPr="00CF73CC">
        <w:rPr>
          <w:sz w:val="22"/>
          <w:szCs w:val="22"/>
        </w:rPr>
        <w:t>ycja</w:t>
      </w:r>
      <w:r w:rsidR="003573B9" w:rsidRPr="00CF73CC">
        <w:rPr>
          <w:sz w:val="22"/>
          <w:szCs w:val="22"/>
        </w:rPr>
        <w:t xml:space="preserve"> 1240)</w:t>
      </w:r>
      <w:r w:rsidR="00621E5E" w:rsidRPr="00CF73CC">
        <w:rPr>
          <w:sz w:val="22"/>
          <w:szCs w:val="22"/>
        </w:rPr>
        <w:t>, t</w:t>
      </w:r>
      <w:r w:rsidR="0063168E" w:rsidRPr="00CF73CC">
        <w:rPr>
          <w:sz w:val="22"/>
          <w:szCs w:val="22"/>
        </w:rPr>
        <w:t xml:space="preserve">o </w:t>
      </w:r>
      <w:r w:rsidR="00621E5E" w:rsidRPr="00CF73CC">
        <w:rPr>
          <w:sz w:val="22"/>
          <w:szCs w:val="22"/>
        </w:rPr>
        <w:t>j</w:t>
      </w:r>
      <w:r w:rsidR="0063168E" w:rsidRPr="00CF73CC">
        <w:rPr>
          <w:sz w:val="22"/>
          <w:szCs w:val="22"/>
        </w:rPr>
        <w:t>est</w:t>
      </w:r>
      <w:r w:rsidR="00621E5E" w:rsidRPr="00CF73CC">
        <w:rPr>
          <w:sz w:val="22"/>
          <w:szCs w:val="22"/>
        </w:rPr>
        <w:t>:</w:t>
      </w:r>
    </w:p>
    <w:p w:rsidR="001C1D61" w:rsidRPr="00CF73CC" w:rsidRDefault="006B03A0" w:rsidP="00EC09D6">
      <w:pPr>
        <w:pStyle w:val="10Szanowny"/>
        <w:numPr>
          <w:ilvl w:val="0"/>
          <w:numId w:val="40"/>
        </w:numPr>
        <w:suppressAutoHyphens/>
        <w:spacing w:before="0" w:line="276" w:lineRule="auto"/>
        <w:ind w:left="851" w:hanging="284"/>
        <w:jc w:val="left"/>
        <w:rPr>
          <w:sz w:val="22"/>
          <w:szCs w:val="22"/>
        </w:rPr>
      </w:pPr>
      <w:r w:rsidRPr="00CF73CC">
        <w:rPr>
          <w:sz w:val="22"/>
          <w:szCs w:val="22"/>
        </w:rPr>
        <w:t xml:space="preserve">nie dokonano komisyjnego przeglądu stanu zabezpieczeń budowlanych </w:t>
      </w:r>
      <w:r w:rsidR="00ED7B39" w:rsidRPr="00CF73CC">
        <w:rPr>
          <w:sz w:val="22"/>
          <w:szCs w:val="22"/>
        </w:rPr>
        <w:t>i mechanicznych (</w:t>
      </w:r>
      <w:r w:rsidR="003772C6" w:rsidRPr="00CF73CC">
        <w:rPr>
          <w:sz w:val="22"/>
          <w:szCs w:val="22"/>
        </w:rPr>
        <w:t xml:space="preserve">za wyjątkiem </w:t>
      </w:r>
      <w:r w:rsidR="00ED7B39" w:rsidRPr="00CF73CC">
        <w:rPr>
          <w:sz w:val="22"/>
          <w:szCs w:val="22"/>
        </w:rPr>
        <w:t>sprawdzenia kompletności kluczy),</w:t>
      </w:r>
      <w:r w:rsidR="003772C6" w:rsidRPr="00CF73CC">
        <w:rPr>
          <w:sz w:val="22"/>
          <w:szCs w:val="22"/>
        </w:rPr>
        <w:t xml:space="preserve"> </w:t>
      </w:r>
      <w:r w:rsidR="00350EA0" w:rsidRPr="00CF73CC">
        <w:rPr>
          <w:sz w:val="22"/>
          <w:szCs w:val="22"/>
        </w:rPr>
        <w:t>co jest niezgodne z</w:t>
      </w:r>
      <w:r w:rsidRPr="00CF73CC">
        <w:rPr>
          <w:sz w:val="22"/>
          <w:szCs w:val="22"/>
        </w:rPr>
        <w:t xml:space="preserve"> § 10 ust. 1 i 3 </w:t>
      </w:r>
      <w:r w:rsidR="003573B9" w:rsidRPr="00CF73CC">
        <w:rPr>
          <w:sz w:val="22"/>
          <w:szCs w:val="22"/>
        </w:rPr>
        <w:t>w</w:t>
      </w:r>
      <w:r w:rsidR="0063168E" w:rsidRPr="00CF73CC">
        <w:rPr>
          <w:sz w:val="22"/>
          <w:szCs w:val="22"/>
        </w:rPr>
        <w:t xml:space="preserve">yżej </w:t>
      </w:r>
      <w:r w:rsidR="003573B9" w:rsidRPr="00CF73CC">
        <w:rPr>
          <w:sz w:val="22"/>
          <w:szCs w:val="22"/>
        </w:rPr>
        <w:t>w</w:t>
      </w:r>
      <w:r w:rsidR="0063168E" w:rsidRPr="00CF73CC">
        <w:rPr>
          <w:sz w:val="22"/>
          <w:szCs w:val="22"/>
        </w:rPr>
        <w:t>ymienionego</w:t>
      </w:r>
      <w:r w:rsidR="003573B9" w:rsidRPr="00CF73CC">
        <w:rPr>
          <w:sz w:val="22"/>
          <w:szCs w:val="22"/>
        </w:rPr>
        <w:t xml:space="preserve"> </w:t>
      </w:r>
      <w:r w:rsidRPr="00CF73CC">
        <w:rPr>
          <w:sz w:val="22"/>
          <w:szCs w:val="22"/>
        </w:rPr>
        <w:t>rozporządzenia</w:t>
      </w:r>
      <w:r w:rsidR="003573B9" w:rsidRPr="00CF73CC">
        <w:rPr>
          <w:sz w:val="22"/>
          <w:szCs w:val="22"/>
        </w:rPr>
        <w:t xml:space="preserve"> </w:t>
      </w:r>
      <w:r w:rsidR="003772C6" w:rsidRPr="00CF73CC">
        <w:rPr>
          <w:sz w:val="22"/>
          <w:szCs w:val="22"/>
        </w:rPr>
        <w:t>– str</w:t>
      </w:r>
      <w:r w:rsidR="0063168E" w:rsidRPr="00CF73CC">
        <w:rPr>
          <w:sz w:val="22"/>
          <w:szCs w:val="22"/>
        </w:rPr>
        <w:t>ony</w:t>
      </w:r>
      <w:r w:rsidR="003772C6" w:rsidRPr="00CF73CC">
        <w:rPr>
          <w:sz w:val="22"/>
          <w:szCs w:val="22"/>
        </w:rPr>
        <w:t xml:space="preserve"> </w:t>
      </w:r>
      <w:r w:rsidR="00D8768B" w:rsidRPr="00CF73CC">
        <w:rPr>
          <w:sz w:val="22"/>
          <w:szCs w:val="22"/>
        </w:rPr>
        <w:t>63 i</w:t>
      </w:r>
      <w:r w:rsidR="009661C9" w:rsidRPr="00CF73CC">
        <w:rPr>
          <w:sz w:val="22"/>
          <w:szCs w:val="22"/>
        </w:rPr>
        <w:t xml:space="preserve"> 64 protokołu kontroli,</w:t>
      </w:r>
    </w:p>
    <w:p w:rsidR="003573B9" w:rsidRPr="00CF73CC" w:rsidRDefault="00675B99" w:rsidP="00EC09D6">
      <w:pPr>
        <w:pStyle w:val="10Szanowny"/>
        <w:numPr>
          <w:ilvl w:val="0"/>
          <w:numId w:val="40"/>
        </w:numPr>
        <w:suppressAutoHyphens/>
        <w:spacing w:before="0" w:line="276" w:lineRule="auto"/>
        <w:ind w:left="851" w:hanging="284"/>
        <w:jc w:val="left"/>
        <w:rPr>
          <w:sz w:val="22"/>
          <w:szCs w:val="22"/>
        </w:rPr>
      </w:pPr>
      <w:r w:rsidRPr="00CF73CC">
        <w:rPr>
          <w:sz w:val="22"/>
          <w:szCs w:val="22"/>
        </w:rPr>
        <w:t>nie dokonano analizy stanu zabezpiecze</w:t>
      </w:r>
      <w:r w:rsidR="009E61D7" w:rsidRPr="00CF73CC">
        <w:rPr>
          <w:sz w:val="22"/>
          <w:szCs w:val="22"/>
        </w:rPr>
        <w:t>nia</w:t>
      </w:r>
      <w:r w:rsidRPr="00CF73CC">
        <w:rPr>
          <w:sz w:val="22"/>
          <w:szCs w:val="22"/>
        </w:rPr>
        <w:t xml:space="preserve"> muzeum przed pożarem, kradzieżą i innym niebezpieczeństwem, </w:t>
      </w:r>
      <w:r w:rsidR="00143945" w:rsidRPr="00CF73CC">
        <w:rPr>
          <w:sz w:val="22"/>
          <w:szCs w:val="22"/>
        </w:rPr>
        <w:t>co jest niezgodne z § 15 w</w:t>
      </w:r>
      <w:r w:rsidR="0063168E" w:rsidRPr="00CF73CC">
        <w:rPr>
          <w:sz w:val="22"/>
          <w:szCs w:val="22"/>
        </w:rPr>
        <w:t xml:space="preserve">yżej </w:t>
      </w:r>
      <w:r w:rsidR="00143945" w:rsidRPr="00CF73CC">
        <w:rPr>
          <w:sz w:val="22"/>
          <w:szCs w:val="22"/>
        </w:rPr>
        <w:t>w</w:t>
      </w:r>
      <w:r w:rsidR="0063168E" w:rsidRPr="00CF73CC">
        <w:rPr>
          <w:sz w:val="22"/>
          <w:szCs w:val="22"/>
        </w:rPr>
        <w:t>ymienionego</w:t>
      </w:r>
      <w:r w:rsidR="00143945" w:rsidRPr="00CF73CC">
        <w:rPr>
          <w:sz w:val="22"/>
          <w:szCs w:val="22"/>
        </w:rPr>
        <w:t xml:space="preserve"> rozporządzenia</w:t>
      </w:r>
      <w:r w:rsidR="0096746B" w:rsidRPr="00CF73CC">
        <w:rPr>
          <w:sz w:val="22"/>
          <w:szCs w:val="22"/>
        </w:rPr>
        <w:t xml:space="preserve"> – str</w:t>
      </w:r>
      <w:r w:rsidR="0063168E" w:rsidRPr="00CF73CC">
        <w:rPr>
          <w:sz w:val="22"/>
          <w:szCs w:val="22"/>
        </w:rPr>
        <w:t>ona</w:t>
      </w:r>
      <w:r w:rsidR="0096746B" w:rsidRPr="00CF73CC">
        <w:rPr>
          <w:sz w:val="22"/>
          <w:szCs w:val="22"/>
        </w:rPr>
        <w:t xml:space="preserve"> 64 protokołu kontroli,</w:t>
      </w:r>
    </w:p>
    <w:p w:rsidR="00675B99" w:rsidRPr="00CF73CC" w:rsidRDefault="00675B99" w:rsidP="00EC09D6">
      <w:pPr>
        <w:pStyle w:val="10Szanowny"/>
        <w:numPr>
          <w:ilvl w:val="0"/>
          <w:numId w:val="40"/>
        </w:numPr>
        <w:suppressAutoHyphens/>
        <w:spacing w:before="0" w:line="276" w:lineRule="auto"/>
        <w:ind w:left="851" w:hanging="284"/>
        <w:jc w:val="left"/>
        <w:rPr>
          <w:sz w:val="22"/>
          <w:szCs w:val="22"/>
        </w:rPr>
      </w:pPr>
      <w:r w:rsidRPr="00CF73CC">
        <w:rPr>
          <w:sz w:val="22"/>
          <w:szCs w:val="22"/>
        </w:rPr>
        <w:t>nie dokonywano aktualizacji instrukcji ewakuacji zbiorów z wymaganą częstotliwością, t</w:t>
      </w:r>
      <w:r w:rsidR="0063168E" w:rsidRPr="00CF73CC">
        <w:rPr>
          <w:sz w:val="22"/>
          <w:szCs w:val="22"/>
        </w:rPr>
        <w:t xml:space="preserve">o </w:t>
      </w:r>
      <w:r w:rsidRPr="00CF73CC">
        <w:rPr>
          <w:sz w:val="22"/>
          <w:szCs w:val="22"/>
        </w:rPr>
        <w:t>j</w:t>
      </w:r>
      <w:r w:rsidR="0063168E" w:rsidRPr="00CF73CC">
        <w:rPr>
          <w:sz w:val="22"/>
          <w:szCs w:val="22"/>
        </w:rPr>
        <w:t xml:space="preserve">est </w:t>
      </w:r>
      <w:r w:rsidRPr="00CF73CC">
        <w:rPr>
          <w:sz w:val="22"/>
          <w:szCs w:val="22"/>
        </w:rPr>
        <w:t xml:space="preserve">nie rzadziej niż co dwa lata, co </w:t>
      </w:r>
      <w:r w:rsidR="0096746B" w:rsidRPr="00CF73CC">
        <w:rPr>
          <w:sz w:val="22"/>
          <w:szCs w:val="22"/>
        </w:rPr>
        <w:t xml:space="preserve">jest </w:t>
      </w:r>
      <w:r w:rsidRPr="00CF73CC">
        <w:rPr>
          <w:sz w:val="22"/>
          <w:szCs w:val="22"/>
        </w:rPr>
        <w:t xml:space="preserve">niezgodne z § 30 ust. 3 </w:t>
      </w:r>
      <w:r w:rsidR="003573B9" w:rsidRPr="00CF73CC">
        <w:rPr>
          <w:sz w:val="22"/>
          <w:szCs w:val="22"/>
        </w:rPr>
        <w:t>w</w:t>
      </w:r>
      <w:r w:rsidR="0063168E" w:rsidRPr="00CF73CC">
        <w:rPr>
          <w:sz w:val="22"/>
          <w:szCs w:val="22"/>
        </w:rPr>
        <w:t xml:space="preserve">yżej </w:t>
      </w:r>
      <w:r w:rsidR="003573B9" w:rsidRPr="00CF73CC">
        <w:rPr>
          <w:sz w:val="22"/>
          <w:szCs w:val="22"/>
        </w:rPr>
        <w:t>w</w:t>
      </w:r>
      <w:r w:rsidR="0063168E" w:rsidRPr="00CF73CC">
        <w:rPr>
          <w:sz w:val="22"/>
          <w:szCs w:val="22"/>
        </w:rPr>
        <w:t>ymienionego</w:t>
      </w:r>
      <w:r w:rsidR="003573B9" w:rsidRPr="00CF73CC">
        <w:rPr>
          <w:sz w:val="22"/>
          <w:szCs w:val="22"/>
        </w:rPr>
        <w:t xml:space="preserve"> </w:t>
      </w:r>
      <w:r w:rsidRPr="00CF73CC">
        <w:rPr>
          <w:sz w:val="22"/>
          <w:szCs w:val="22"/>
        </w:rPr>
        <w:t>rozporządzenia</w:t>
      </w:r>
      <w:r w:rsidR="0096746B" w:rsidRPr="00CF73CC">
        <w:rPr>
          <w:sz w:val="22"/>
          <w:szCs w:val="22"/>
        </w:rPr>
        <w:t xml:space="preserve"> - str</w:t>
      </w:r>
      <w:r w:rsidR="0063168E" w:rsidRPr="00CF73CC">
        <w:rPr>
          <w:sz w:val="22"/>
          <w:szCs w:val="22"/>
        </w:rPr>
        <w:t>ona</w:t>
      </w:r>
      <w:r w:rsidR="0096746B" w:rsidRPr="00CF73CC">
        <w:rPr>
          <w:sz w:val="22"/>
          <w:szCs w:val="22"/>
        </w:rPr>
        <w:t xml:space="preserve"> 64 protokołu kontroli,</w:t>
      </w:r>
    </w:p>
    <w:p w:rsidR="003573B9" w:rsidRPr="00CF73CC" w:rsidRDefault="00675B99" w:rsidP="00EC09D6">
      <w:pPr>
        <w:pStyle w:val="10Szanowny"/>
        <w:numPr>
          <w:ilvl w:val="0"/>
          <w:numId w:val="40"/>
        </w:numPr>
        <w:suppressAutoHyphens/>
        <w:spacing w:before="0" w:line="276" w:lineRule="auto"/>
        <w:ind w:left="851" w:hanging="284"/>
        <w:jc w:val="left"/>
        <w:rPr>
          <w:sz w:val="22"/>
          <w:szCs w:val="22"/>
        </w:rPr>
      </w:pPr>
      <w:r w:rsidRPr="00CF73CC">
        <w:rPr>
          <w:sz w:val="22"/>
          <w:szCs w:val="22"/>
        </w:rPr>
        <w:t xml:space="preserve">nie opracowano </w:t>
      </w:r>
      <w:r w:rsidRPr="00CF73CC">
        <w:rPr>
          <w:rFonts w:cs="Verdana"/>
          <w:color w:val="000000"/>
          <w:sz w:val="22"/>
          <w:szCs w:val="22"/>
        </w:rPr>
        <w:t>instrukcji ruchu materiałowego oraz instrukcji postępowania w przypadkach szczególnych, w szczególności kradzieży, napadu, podłożenia ładunku wybuchowego,</w:t>
      </w:r>
      <w:r w:rsidRPr="00CF73CC">
        <w:rPr>
          <w:sz w:val="22"/>
          <w:szCs w:val="22"/>
        </w:rPr>
        <w:t xml:space="preserve"> </w:t>
      </w:r>
      <w:r w:rsidR="005830C7" w:rsidRPr="00CF73CC">
        <w:rPr>
          <w:sz w:val="22"/>
          <w:szCs w:val="22"/>
        </w:rPr>
        <w:t>co jest niezgodne</w:t>
      </w:r>
      <w:r w:rsidRPr="00CF73CC">
        <w:rPr>
          <w:sz w:val="22"/>
          <w:szCs w:val="22"/>
        </w:rPr>
        <w:t xml:space="preserve"> </w:t>
      </w:r>
      <w:r w:rsidR="005830C7" w:rsidRPr="00CF73CC">
        <w:rPr>
          <w:sz w:val="22"/>
          <w:szCs w:val="22"/>
        </w:rPr>
        <w:t xml:space="preserve">z </w:t>
      </w:r>
      <w:r w:rsidRPr="00CF73CC">
        <w:rPr>
          <w:rFonts w:cs="Verdana"/>
          <w:color w:val="000000"/>
          <w:sz w:val="22"/>
          <w:szCs w:val="22"/>
        </w:rPr>
        <w:t>§ 27 ust. 4 p</w:t>
      </w:r>
      <w:r w:rsidR="0063168E" w:rsidRPr="00CF73CC">
        <w:rPr>
          <w:rFonts w:cs="Verdana"/>
          <w:color w:val="000000"/>
          <w:sz w:val="22"/>
          <w:szCs w:val="22"/>
        </w:rPr>
        <w:t>un</w:t>
      </w:r>
      <w:r w:rsidRPr="00CF73CC">
        <w:rPr>
          <w:rFonts w:cs="Verdana"/>
          <w:color w:val="000000"/>
          <w:sz w:val="22"/>
          <w:szCs w:val="22"/>
        </w:rPr>
        <w:t xml:space="preserve">kt 3 i 4 </w:t>
      </w:r>
      <w:r w:rsidR="003573B9" w:rsidRPr="00CF73CC">
        <w:rPr>
          <w:rFonts w:cs="Verdana"/>
          <w:color w:val="000000"/>
          <w:sz w:val="22"/>
          <w:szCs w:val="22"/>
        </w:rPr>
        <w:t>w</w:t>
      </w:r>
      <w:r w:rsidR="0063168E" w:rsidRPr="00CF73CC">
        <w:rPr>
          <w:rFonts w:cs="Verdana"/>
          <w:color w:val="000000"/>
          <w:sz w:val="22"/>
          <w:szCs w:val="22"/>
        </w:rPr>
        <w:t xml:space="preserve">yżej </w:t>
      </w:r>
      <w:r w:rsidR="003573B9" w:rsidRPr="00CF73CC">
        <w:rPr>
          <w:rFonts w:cs="Verdana"/>
          <w:color w:val="000000"/>
          <w:sz w:val="22"/>
          <w:szCs w:val="22"/>
        </w:rPr>
        <w:t>w</w:t>
      </w:r>
      <w:r w:rsidR="0063168E" w:rsidRPr="00CF73CC">
        <w:rPr>
          <w:rFonts w:cs="Verdana"/>
          <w:color w:val="000000"/>
          <w:sz w:val="22"/>
          <w:szCs w:val="22"/>
        </w:rPr>
        <w:t>ymienionego</w:t>
      </w:r>
      <w:r w:rsidR="003573B9" w:rsidRPr="00CF73CC">
        <w:rPr>
          <w:rFonts w:cs="Verdana"/>
          <w:color w:val="000000"/>
          <w:sz w:val="22"/>
          <w:szCs w:val="22"/>
        </w:rPr>
        <w:t xml:space="preserve"> </w:t>
      </w:r>
      <w:r w:rsidRPr="00CF73CC">
        <w:rPr>
          <w:sz w:val="22"/>
          <w:szCs w:val="22"/>
        </w:rPr>
        <w:t>rozporządzenia</w:t>
      </w:r>
      <w:r w:rsidR="0096746B" w:rsidRPr="00CF73CC">
        <w:rPr>
          <w:sz w:val="22"/>
          <w:szCs w:val="22"/>
        </w:rPr>
        <w:t xml:space="preserve"> – str</w:t>
      </w:r>
      <w:r w:rsidR="0063168E" w:rsidRPr="00CF73CC">
        <w:rPr>
          <w:sz w:val="22"/>
          <w:szCs w:val="22"/>
        </w:rPr>
        <w:t>ona</w:t>
      </w:r>
      <w:r w:rsidR="0096746B" w:rsidRPr="00CF73CC">
        <w:rPr>
          <w:sz w:val="22"/>
          <w:szCs w:val="22"/>
        </w:rPr>
        <w:t xml:space="preserve"> 64 protokołu kontroli,</w:t>
      </w:r>
    </w:p>
    <w:p w:rsidR="00EA3CD5" w:rsidRPr="00CF73CC" w:rsidRDefault="00675B99" w:rsidP="00EC09D6">
      <w:pPr>
        <w:pStyle w:val="10Szanowny"/>
        <w:numPr>
          <w:ilvl w:val="0"/>
          <w:numId w:val="40"/>
        </w:numPr>
        <w:suppressAutoHyphens/>
        <w:spacing w:before="0" w:line="276" w:lineRule="auto"/>
        <w:ind w:left="851" w:hanging="284"/>
        <w:jc w:val="left"/>
        <w:rPr>
          <w:sz w:val="22"/>
          <w:szCs w:val="22"/>
        </w:rPr>
      </w:pPr>
      <w:r w:rsidRPr="00CF73CC">
        <w:rPr>
          <w:sz w:val="22"/>
          <w:szCs w:val="22"/>
        </w:rPr>
        <w:t xml:space="preserve">nie prowadzono książki eksploatacji i konserwacji dla systemu telewizji dozorowej, </w:t>
      </w:r>
      <w:r w:rsidR="00EE537D" w:rsidRPr="00CF73CC">
        <w:rPr>
          <w:sz w:val="22"/>
          <w:szCs w:val="22"/>
        </w:rPr>
        <w:t xml:space="preserve">co jest niezgodne z </w:t>
      </w:r>
      <w:r w:rsidRPr="00CF73CC">
        <w:rPr>
          <w:sz w:val="22"/>
          <w:szCs w:val="22"/>
        </w:rPr>
        <w:t xml:space="preserve">§ 16 </w:t>
      </w:r>
      <w:r w:rsidR="003573B9" w:rsidRPr="00CF73CC">
        <w:rPr>
          <w:sz w:val="22"/>
          <w:szCs w:val="22"/>
        </w:rPr>
        <w:t>w</w:t>
      </w:r>
      <w:r w:rsidR="0063168E" w:rsidRPr="00CF73CC">
        <w:rPr>
          <w:sz w:val="22"/>
          <w:szCs w:val="22"/>
        </w:rPr>
        <w:t xml:space="preserve">yżej </w:t>
      </w:r>
      <w:r w:rsidR="003573B9" w:rsidRPr="00CF73CC">
        <w:rPr>
          <w:sz w:val="22"/>
          <w:szCs w:val="22"/>
        </w:rPr>
        <w:t>w</w:t>
      </w:r>
      <w:r w:rsidR="0063168E" w:rsidRPr="00CF73CC">
        <w:rPr>
          <w:sz w:val="22"/>
          <w:szCs w:val="22"/>
        </w:rPr>
        <w:t>ymienionego</w:t>
      </w:r>
      <w:r w:rsidR="003573B9" w:rsidRPr="00CF73CC">
        <w:rPr>
          <w:sz w:val="22"/>
          <w:szCs w:val="22"/>
        </w:rPr>
        <w:t xml:space="preserve"> </w:t>
      </w:r>
      <w:r w:rsidRPr="00CF73CC">
        <w:rPr>
          <w:sz w:val="22"/>
          <w:szCs w:val="22"/>
        </w:rPr>
        <w:t>rozporządzenia</w:t>
      </w:r>
      <w:r w:rsidR="00EA3CD5" w:rsidRPr="00CF73CC">
        <w:rPr>
          <w:sz w:val="22"/>
          <w:szCs w:val="22"/>
        </w:rPr>
        <w:t xml:space="preserve"> – str</w:t>
      </w:r>
      <w:r w:rsidR="0063168E" w:rsidRPr="00CF73CC">
        <w:rPr>
          <w:sz w:val="22"/>
          <w:szCs w:val="22"/>
        </w:rPr>
        <w:t>ony</w:t>
      </w:r>
      <w:r w:rsidR="00D8768B" w:rsidRPr="00CF73CC">
        <w:rPr>
          <w:sz w:val="22"/>
          <w:szCs w:val="22"/>
        </w:rPr>
        <w:t xml:space="preserve"> 64 i</w:t>
      </w:r>
      <w:r w:rsidR="00EA3CD5" w:rsidRPr="00CF73CC">
        <w:rPr>
          <w:sz w:val="22"/>
          <w:szCs w:val="22"/>
        </w:rPr>
        <w:t xml:space="preserve"> 65 protokołu kontroli,</w:t>
      </w:r>
    </w:p>
    <w:p w:rsidR="000848DF" w:rsidRPr="00CF73CC" w:rsidRDefault="00D4097A" w:rsidP="00EC09D6">
      <w:pPr>
        <w:pStyle w:val="10Szanowny"/>
        <w:numPr>
          <w:ilvl w:val="0"/>
          <w:numId w:val="40"/>
        </w:numPr>
        <w:suppressAutoHyphens/>
        <w:spacing w:before="0" w:line="276" w:lineRule="auto"/>
        <w:ind w:left="851" w:hanging="284"/>
        <w:jc w:val="left"/>
        <w:rPr>
          <w:sz w:val="22"/>
          <w:szCs w:val="22"/>
        </w:rPr>
      </w:pPr>
      <w:r w:rsidRPr="00CF73CC">
        <w:rPr>
          <w:sz w:val="22"/>
          <w:szCs w:val="22"/>
        </w:rPr>
        <w:lastRenderedPageBreak/>
        <w:t>zawarto 106 umów zlecenia</w:t>
      </w:r>
      <w:r w:rsidR="004874E3" w:rsidRPr="00CF73CC">
        <w:rPr>
          <w:sz w:val="22"/>
          <w:szCs w:val="22"/>
        </w:rPr>
        <w:t xml:space="preserve"> z osobami niebędącymi pracownikami MWW</w:t>
      </w:r>
      <w:r w:rsidRPr="00CF73CC">
        <w:rPr>
          <w:sz w:val="22"/>
          <w:szCs w:val="22"/>
        </w:rPr>
        <w:t>, których przedmiotem była ochrona fizyczna</w:t>
      </w:r>
      <w:r w:rsidR="00F359F2" w:rsidRPr="00CF73CC">
        <w:rPr>
          <w:sz w:val="22"/>
          <w:szCs w:val="22"/>
        </w:rPr>
        <w:t xml:space="preserve"> </w:t>
      </w:r>
      <w:r w:rsidR="004874E3" w:rsidRPr="00CF73CC">
        <w:rPr>
          <w:sz w:val="22"/>
          <w:szCs w:val="22"/>
        </w:rPr>
        <w:t>m</w:t>
      </w:r>
      <w:r w:rsidR="006F3F9D" w:rsidRPr="00CF73CC">
        <w:rPr>
          <w:sz w:val="22"/>
          <w:szCs w:val="22"/>
        </w:rPr>
        <w:t>uzeum</w:t>
      </w:r>
      <w:r w:rsidRPr="00CF73CC">
        <w:rPr>
          <w:sz w:val="22"/>
          <w:szCs w:val="22"/>
        </w:rPr>
        <w:t xml:space="preserve">, co jest niezgodne </w:t>
      </w:r>
      <w:r w:rsidR="00F359F2" w:rsidRPr="00CF73CC">
        <w:rPr>
          <w:sz w:val="22"/>
          <w:szCs w:val="22"/>
        </w:rPr>
        <w:t>z §</w:t>
      </w:r>
      <w:r w:rsidR="000848DF" w:rsidRPr="00CF73CC">
        <w:rPr>
          <w:sz w:val="22"/>
          <w:szCs w:val="22"/>
        </w:rPr>
        <w:t xml:space="preserve"> </w:t>
      </w:r>
      <w:r w:rsidR="00F359F2" w:rsidRPr="00CF73CC">
        <w:rPr>
          <w:sz w:val="22"/>
          <w:szCs w:val="22"/>
        </w:rPr>
        <w:t xml:space="preserve">18 ust. 2 </w:t>
      </w:r>
      <w:r w:rsidR="003573B9" w:rsidRPr="00CF73CC">
        <w:rPr>
          <w:sz w:val="22"/>
          <w:szCs w:val="22"/>
        </w:rPr>
        <w:t>w</w:t>
      </w:r>
      <w:r w:rsidR="0063168E" w:rsidRPr="00CF73CC">
        <w:rPr>
          <w:sz w:val="22"/>
          <w:szCs w:val="22"/>
        </w:rPr>
        <w:t xml:space="preserve">yżej </w:t>
      </w:r>
      <w:r w:rsidR="003573B9" w:rsidRPr="00CF73CC">
        <w:rPr>
          <w:sz w:val="22"/>
          <w:szCs w:val="22"/>
        </w:rPr>
        <w:t>w</w:t>
      </w:r>
      <w:r w:rsidR="0063168E" w:rsidRPr="00CF73CC">
        <w:rPr>
          <w:sz w:val="22"/>
          <w:szCs w:val="22"/>
        </w:rPr>
        <w:t xml:space="preserve">ymienionego </w:t>
      </w:r>
      <w:r w:rsidR="00F359F2" w:rsidRPr="00CF73CC">
        <w:rPr>
          <w:sz w:val="22"/>
          <w:szCs w:val="22"/>
        </w:rPr>
        <w:t>rozporządzenia</w:t>
      </w:r>
      <w:r w:rsidR="00C511A5" w:rsidRPr="00CF73CC">
        <w:rPr>
          <w:sz w:val="22"/>
          <w:szCs w:val="22"/>
        </w:rPr>
        <w:t xml:space="preserve"> stanowiącym</w:t>
      </w:r>
      <w:r w:rsidR="009A3845" w:rsidRPr="00CF73CC">
        <w:rPr>
          <w:sz w:val="22"/>
          <w:szCs w:val="22"/>
        </w:rPr>
        <w:t xml:space="preserve">, że ochronę fizyczną wykonują: portier, dozorca, opiekun ekspozycji lub kwalifikowany pracownik ochrony fizycznej lub pracownik ochrony fizycznej, będący pracownikami muzeum albo wykonujący zadania ochrony na rzecz przedsiębiorcy, który uzyskał koncesję na prowadzenie działalności gospodarczej w zakresie usług ochrony osób i mienia </w:t>
      </w:r>
      <w:r w:rsidR="000848DF" w:rsidRPr="00CF73CC">
        <w:rPr>
          <w:sz w:val="22"/>
          <w:szCs w:val="22"/>
        </w:rPr>
        <w:t>– str</w:t>
      </w:r>
      <w:r w:rsidR="0063168E" w:rsidRPr="00CF73CC">
        <w:rPr>
          <w:sz w:val="22"/>
          <w:szCs w:val="22"/>
        </w:rPr>
        <w:t>ony</w:t>
      </w:r>
      <w:r w:rsidR="000848DF" w:rsidRPr="00CF73CC">
        <w:rPr>
          <w:sz w:val="22"/>
          <w:szCs w:val="22"/>
        </w:rPr>
        <w:t xml:space="preserve"> </w:t>
      </w:r>
      <w:r w:rsidR="00315401" w:rsidRPr="00CF73CC">
        <w:rPr>
          <w:sz w:val="22"/>
          <w:szCs w:val="22"/>
        </w:rPr>
        <w:t xml:space="preserve">od </w:t>
      </w:r>
      <w:r w:rsidR="00190583" w:rsidRPr="00CF73CC">
        <w:rPr>
          <w:sz w:val="22"/>
          <w:szCs w:val="22"/>
        </w:rPr>
        <w:t xml:space="preserve">73 </w:t>
      </w:r>
      <w:r w:rsidR="00315401" w:rsidRPr="00CF73CC">
        <w:rPr>
          <w:sz w:val="22"/>
          <w:szCs w:val="22"/>
        </w:rPr>
        <w:t>do</w:t>
      </w:r>
      <w:r w:rsidR="00190583" w:rsidRPr="00CF73CC">
        <w:rPr>
          <w:sz w:val="22"/>
          <w:szCs w:val="22"/>
        </w:rPr>
        <w:t xml:space="preserve"> 77</w:t>
      </w:r>
      <w:r w:rsidR="000848DF" w:rsidRPr="00CF73CC">
        <w:rPr>
          <w:sz w:val="22"/>
          <w:szCs w:val="22"/>
        </w:rPr>
        <w:t xml:space="preserve"> protokołu kontroli,</w:t>
      </w:r>
    </w:p>
    <w:p w:rsidR="006E3844" w:rsidRPr="00CF73CC" w:rsidRDefault="006E3844" w:rsidP="00EC09D6">
      <w:pPr>
        <w:pStyle w:val="10Szanowny"/>
        <w:numPr>
          <w:ilvl w:val="0"/>
          <w:numId w:val="40"/>
        </w:numPr>
        <w:suppressAutoHyphens/>
        <w:spacing w:before="0" w:line="276" w:lineRule="auto"/>
        <w:ind w:left="851" w:hanging="284"/>
        <w:jc w:val="left"/>
        <w:rPr>
          <w:sz w:val="22"/>
          <w:szCs w:val="22"/>
        </w:rPr>
      </w:pPr>
      <w:r w:rsidRPr="00CF73CC">
        <w:rPr>
          <w:sz w:val="22"/>
          <w:szCs w:val="22"/>
        </w:rPr>
        <w:t xml:space="preserve">w Instrukcji </w:t>
      </w:r>
      <w:r w:rsidR="00C4197D" w:rsidRPr="00CF73CC">
        <w:rPr>
          <w:sz w:val="22"/>
          <w:szCs w:val="22"/>
        </w:rPr>
        <w:t>przeciw pożarowej</w:t>
      </w:r>
      <w:r w:rsidRPr="00CF73CC">
        <w:rPr>
          <w:sz w:val="22"/>
          <w:szCs w:val="22"/>
        </w:rPr>
        <w:t xml:space="preserve"> nie zawarto informacji dotyczących zakresu działania i</w:t>
      </w:r>
      <w:r w:rsidR="0063168E" w:rsidRPr="00CF73CC">
        <w:rPr>
          <w:sz w:val="22"/>
          <w:szCs w:val="22"/>
        </w:rPr>
        <w:t xml:space="preserve"> </w:t>
      </w:r>
      <w:r w:rsidRPr="00CF73CC">
        <w:rPr>
          <w:sz w:val="22"/>
          <w:szCs w:val="22"/>
        </w:rPr>
        <w:t xml:space="preserve">odpowiedzialności osób tworzących zespoły mające brać udział </w:t>
      </w:r>
      <w:r w:rsidR="00C24045" w:rsidRPr="00CF73CC">
        <w:rPr>
          <w:sz w:val="22"/>
          <w:szCs w:val="22"/>
        </w:rPr>
        <w:t>w ewakuacji zbiorów</w:t>
      </w:r>
      <w:r w:rsidRPr="00CF73CC">
        <w:rPr>
          <w:sz w:val="22"/>
          <w:szCs w:val="22"/>
        </w:rPr>
        <w:t>, co jest niezgodne § 6 p</w:t>
      </w:r>
      <w:r w:rsidR="0063168E" w:rsidRPr="00CF73CC">
        <w:rPr>
          <w:sz w:val="22"/>
          <w:szCs w:val="22"/>
        </w:rPr>
        <w:t>un</w:t>
      </w:r>
      <w:r w:rsidRPr="00CF73CC">
        <w:rPr>
          <w:sz w:val="22"/>
          <w:szCs w:val="22"/>
        </w:rPr>
        <w:t>kt 8</w:t>
      </w:r>
      <w:r w:rsidR="00C24045" w:rsidRPr="00CF73CC">
        <w:rPr>
          <w:sz w:val="22"/>
          <w:szCs w:val="22"/>
        </w:rPr>
        <w:t xml:space="preserve"> w</w:t>
      </w:r>
      <w:r w:rsidR="0063168E" w:rsidRPr="00CF73CC">
        <w:rPr>
          <w:sz w:val="22"/>
          <w:szCs w:val="22"/>
        </w:rPr>
        <w:t xml:space="preserve">yżej </w:t>
      </w:r>
      <w:r w:rsidR="00C24045" w:rsidRPr="00CF73CC">
        <w:rPr>
          <w:sz w:val="22"/>
          <w:szCs w:val="22"/>
        </w:rPr>
        <w:t>w</w:t>
      </w:r>
      <w:r w:rsidR="0063168E" w:rsidRPr="00CF73CC">
        <w:rPr>
          <w:sz w:val="22"/>
          <w:szCs w:val="22"/>
        </w:rPr>
        <w:t>ymienionego</w:t>
      </w:r>
      <w:r w:rsidR="00C24045" w:rsidRPr="00CF73CC">
        <w:rPr>
          <w:sz w:val="22"/>
          <w:szCs w:val="22"/>
        </w:rPr>
        <w:t xml:space="preserve"> rozporządzenia</w:t>
      </w:r>
      <w:r w:rsidR="001C0A7A" w:rsidRPr="00CF73CC">
        <w:rPr>
          <w:sz w:val="22"/>
          <w:szCs w:val="22"/>
        </w:rPr>
        <w:t xml:space="preserve"> – str</w:t>
      </w:r>
      <w:r w:rsidR="0063168E" w:rsidRPr="00CF73CC">
        <w:rPr>
          <w:sz w:val="22"/>
          <w:szCs w:val="22"/>
        </w:rPr>
        <w:t>ony</w:t>
      </w:r>
      <w:r w:rsidR="00467A39" w:rsidRPr="00CF73CC">
        <w:rPr>
          <w:sz w:val="22"/>
          <w:szCs w:val="22"/>
        </w:rPr>
        <w:t xml:space="preserve"> 98 i</w:t>
      </w:r>
      <w:r w:rsidR="001C0A7A" w:rsidRPr="00CF73CC">
        <w:rPr>
          <w:sz w:val="22"/>
          <w:szCs w:val="22"/>
        </w:rPr>
        <w:t xml:space="preserve"> 99 protokołu kontroli</w:t>
      </w:r>
      <w:r w:rsidR="00C24045" w:rsidRPr="00CF73CC">
        <w:rPr>
          <w:sz w:val="22"/>
          <w:szCs w:val="22"/>
        </w:rPr>
        <w:t>,</w:t>
      </w:r>
    </w:p>
    <w:p w:rsidR="009F2BA0" w:rsidRPr="00CF73CC" w:rsidRDefault="009F2BA0" w:rsidP="00CF73CC">
      <w:pPr>
        <w:pStyle w:val="10Szanowny"/>
        <w:numPr>
          <w:ilvl w:val="0"/>
          <w:numId w:val="13"/>
        </w:numPr>
        <w:suppressAutoHyphens/>
        <w:spacing w:before="200" w:line="276" w:lineRule="auto"/>
        <w:ind w:left="567" w:hanging="567"/>
        <w:jc w:val="left"/>
        <w:rPr>
          <w:sz w:val="22"/>
          <w:szCs w:val="22"/>
        </w:rPr>
      </w:pPr>
      <w:r w:rsidRPr="00CF73CC">
        <w:rPr>
          <w:sz w:val="22"/>
          <w:szCs w:val="22"/>
        </w:rPr>
        <w:t xml:space="preserve">przeprowadzania kontroli merytorycznej rachunków do umów zlecenia, </w:t>
      </w:r>
      <w:r w:rsidR="001227D9" w:rsidRPr="00CF73CC">
        <w:rPr>
          <w:sz w:val="22"/>
          <w:szCs w:val="22"/>
        </w:rPr>
        <w:t xml:space="preserve">zawartych na </w:t>
      </w:r>
      <w:r w:rsidRPr="00CF73CC">
        <w:rPr>
          <w:sz w:val="22"/>
          <w:szCs w:val="22"/>
        </w:rPr>
        <w:t>wykonyw</w:t>
      </w:r>
      <w:r w:rsidR="00BB18FA" w:rsidRPr="00CF73CC">
        <w:rPr>
          <w:sz w:val="22"/>
          <w:szCs w:val="22"/>
        </w:rPr>
        <w:t>anie zadań opiekuna ekspozycji</w:t>
      </w:r>
      <w:r w:rsidR="002332D8" w:rsidRPr="00CF73CC">
        <w:rPr>
          <w:sz w:val="22"/>
          <w:szCs w:val="22"/>
        </w:rPr>
        <w:t xml:space="preserve">, </w:t>
      </w:r>
      <w:r w:rsidRPr="00CF73CC">
        <w:rPr>
          <w:sz w:val="22"/>
          <w:szCs w:val="22"/>
        </w:rPr>
        <w:t xml:space="preserve">przez </w:t>
      </w:r>
      <w:r w:rsidR="007922E7" w:rsidRPr="00CF73CC">
        <w:rPr>
          <w:sz w:val="22"/>
          <w:szCs w:val="22"/>
        </w:rPr>
        <w:t xml:space="preserve">innego pracownika niż </w:t>
      </w:r>
      <w:r w:rsidRPr="00CF73CC">
        <w:rPr>
          <w:sz w:val="22"/>
          <w:szCs w:val="22"/>
        </w:rPr>
        <w:t>uprawnion</w:t>
      </w:r>
      <w:r w:rsidR="00F41DF0" w:rsidRPr="00CF73CC">
        <w:rPr>
          <w:sz w:val="22"/>
          <w:szCs w:val="22"/>
        </w:rPr>
        <w:t>y</w:t>
      </w:r>
      <w:r w:rsidRPr="00CF73CC">
        <w:rPr>
          <w:sz w:val="22"/>
          <w:szCs w:val="22"/>
        </w:rPr>
        <w:t xml:space="preserve"> do tej czynności </w:t>
      </w:r>
      <w:r w:rsidR="007922E7" w:rsidRPr="00CF73CC">
        <w:rPr>
          <w:sz w:val="22"/>
          <w:szCs w:val="22"/>
        </w:rPr>
        <w:t xml:space="preserve">zgodnie </w:t>
      </w:r>
      <w:r w:rsidRPr="00CF73CC">
        <w:rPr>
          <w:sz w:val="22"/>
          <w:szCs w:val="22"/>
        </w:rPr>
        <w:t>§ 6 Instrukcji obiegu dokumentów księgowych – str</w:t>
      </w:r>
      <w:r w:rsidR="0063168E" w:rsidRPr="00CF73CC">
        <w:rPr>
          <w:sz w:val="22"/>
          <w:szCs w:val="22"/>
        </w:rPr>
        <w:t>ona</w:t>
      </w:r>
      <w:r w:rsidRPr="00CF73CC">
        <w:rPr>
          <w:sz w:val="22"/>
          <w:szCs w:val="22"/>
        </w:rPr>
        <w:t xml:space="preserve"> </w:t>
      </w:r>
      <w:r w:rsidR="003A2CB7" w:rsidRPr="00CF73CC">
        <w:rPr>
          <w:sz w:val="22"/>
          <w:szCs w:val="22"/>
        </w:rPr>
        <w:t xml:space="preserve">76 </w:t>
      </w:r>
      <w:r w:rsidRPr="00CF73CC">
        <w:rPr>
          <w:sz w:val="22"/>
          <w:szCs w:val="22"/>
        </w:rPr>
        <w:t>protokołu kontroli</w:t>
      </w:r>
      <w:r w:rsidR="00C6619C" w:rsidRPr="00CF73CC">
        <w:rPr>
          <w:sz w:val="22"/>
          <w:szCs w:val="22"/>
        </w:rPr>
        <w:t>,</w:t>
      </w:r>
    </w:p>
    <w:p w:rsidR="00D15096" w:rsidRPr="00CF73CC" w:rsidRDefault="0004094F" w:rsidP="00CF73CC">
      <w:pPr>
        <w:pStyle w:val="10Szanowny"/>
        <w:numPr>
          <w:ilvl w:val="0"/>
          <w:numId w:val="13"/>
        </w:numPr>
        <w:suppressAutoHyphens/>
        <w:spacing w:before="200" w:line="276" w:lineRule="auto"/>
        <w:ind w:left="567" w:hanging="567"/>
        <w:jc w:val="left"/>
        <w:rPr>
          <w:sz w:val="22"/>
          <w:szCs w:val="22"/>
        </w:rPr>
      </w:pPr>
      <w:r w:rsidRPr="00CF73CC">
        <w:rPr>
          <w:sz w:val="22"/>
          <w:szCs w:val="22"/>
        </w:rPr>
        <w:t xml:space="preserve">niewskazania w Regulaminie wynagradzania stanowisk pracy, warunków wynagradzania w zakresie wysokości wynagrodzenia zasadniczego dla poszczególnych stanowisk pracy oraz stanowisk, dla których przewidziany jest dodatek funkcyjny, co jest niezgodne z art. 31d ust. 2 ustawy </w:t>
      </w:r>
      <w:r w:rsidR="00D15096" w:rsidRPr="00CF73CC">
        <w:rPr>
          <w:sz w:val="22"/>
          <w:szCs w:val="22"/>
        </w:rPr>
        <w:t>z dnia 25</w:t>
      </w:r>
      <w:r w:rsidR="0063168E" w:rsidRPr="00CF73CC">
        <w:rPr>
          <w:sz w:val="22"/>
          <w:szCs w:val="22"/>
        </w:rPr>
        <w:t xml:space="preserve"> października </w:t>
      </w:r>
      <w:r w:rsidR="00D15096" w:rsidRPr="00CF73CC">
        <w:rPr>
          <w:sz w:val="22"/>
          <w:szCs w:val="22"/>
        </w:rPr>
        <w:t xml:space="preserve">1991 r. </w:t>
      </w:r>
      <w:r w:rsidRPr="00CF73CC">
        <w:rPr>
          <w:sz w:val="22"/>
          <w:szCs w:val="22"/>
        </w:rPr>
        <w:t>o</w:t>
      </w:r>
      <w:r w:rsidR="0063168E" w:rsidRPr="00CF73CC">
        <w:rPr>
          <w:sz w:val="22"/>
          <w:szCs w:val="22"/>
        </w:rPr>
        <w:t xml:space="preserve"> </w:t>
      </w:r>
      <w:r w:rsidRPr="00CF73CC">
        <w:rPr>
          <w:sz w:val="22"/>
          <w:szCs w:val="22"/>
        </w:rPr>
        <w:t>organizowaniu i prowadzeniu działalności kulturalnej</w:t>
      </w:r>
      <w:r w:rsidR="00D15096" w:rsidRPr="00CF73CC">
        <w:rPr>
          <w:sz w:val="22"/>
          <w:szCs w:val="22"/>
        </w:rPr>
        <w:t xml:space="preserve"> (Dz. U. 2018 r., poz</w:t>
      </w:r>
      <w:r w:rsidR="0063168E" w:rsidRPr="00CF73CC">
        <w:rPr>
          <w:sz w:val="22"/>
          <w:szCs w:val="22"/>
        </w:rPr>
        <w:t>ycja</w:t>
      </w:r>
      <w:r w:rsidR="00D15096" w:rsidRPr="00CF73CC">
        <w:rPr>
          <w:sz w:val="22"/>
          <w:szCs w:val="22"/>
        </w:rPr>
        <w:t xml:space="preserve"> 1983 ze zm</w:t>
      </w:r>
      <w:r w:rsidR="0063168E" w:rsidRPr="00CF73CC">
        <w:rPr>
          <w:sz w:val="22"/>
          <w:szCs w:val="22"/>
        </w:rPr>
        <w:t>ianami</w:t>
      </w:r>
      <w:r w:rsidR="00D15096" w:rsidRPr="00CF73CC">
        <w:rPr>
          <w:sz w:val="22"/>
          <w:szCs w:val="22"/>
        </w:rPr>
        <w:t>)</w:t>
      </w:r>
      <w:r w:rsidR="00FA4F0F" w:rsidRPr="00CF73CC">
        <w:rPr>
          <w:sz w:val="22"/>
          <w:szCs w:val="22"/>
        </w:rPr>
        <w:t>, zwanej w dalszej treści wystąpienia pokontrolnego ustawą</w:t>
      </w:r>
      <w:r w:rsidR="00D15096" w:rsidRPr="00CF73CC">
        <w:rPr>
          <w:sz w:val="22"/>
          <w:szCs w:val="22"/>
        </w:rPr>
        <w:t xml:space="preserve"> </w:t>
      </w:r>
      <w:r w:rsidR="00FA4F0F" w:rsidRPr="00CF73CC">
        <w:rPr>
          <w:sz w:val="22"/>
          <w:szCs w:val="22"/>
        </w:rPr>
        <w:t>o</w:t>
      </w:r>
      <w:r w:rsidR="0063168E" w:rsidRPr="00CF73CC">
        <w:rPr>
          <w:sz w:val="22"/>
          <w:szCs w:val="22"/>
        </w:rPr>
        <w:t xml:space="preserve"> </w:t>
      </w:r>
      <w:r w:rsidR="00FA4F0F" w:rsidRPr="00CF73CC">
        <w:rPr>
          <w:sz w:val="22"/>
          <w:szCs w:val="22"/>
        </w:rPr>
        <w:t xml:space="preserve">organizowaniu i prowadzeniu działalności kulturalnej </w:t>
      </w:r>
      <w:r w:rsidR="00D15096" w:rsidRPr="00CF73CC">
        <w:rPr>
          <w:sz w:val="22"/>
          <w:szCs w:val="22"/>
        </w:rPr>
        <w:t>– str</w:t>
      </w:r>
      <w:r w:rsidR="0063168E" w:rsidRPr="00CF73CC">
        <w:rPr>
          <w:sz w:val="22"/>
          <w:szCs w:val="22"/>
        </w:rPr>
        <w:t>ona</w:t>
      </w:r>
      <w:r w:rsidR="00D15096" w:rsidRPr="00CF73CC">
        <w:rPr>
          <w:sz w:val="22"/>
          <w:szCs w:val="22"/>
        </w:rPr>
        <w:t xml:space="preserve"> </w:t>
      </w:r>
      <w:r w:rsidR="008F7A53" w:rsidRPr="00CF73CC">
        <w:rPr>
          <w:sz w:val="22"/>
          <w:szCs w:val="22"/>
        </w:rPr>
        <w:t>80 protokołu kontroli,</w:t>
      </w:r>
    </w:p>
    <w:p w:rsidR="001B34B5" w:rsidRPr="00CF73CC" w:rsidRDefault="001B34B5" w:rsidP="00CF73CC">
      <w:pPr>
        <w:pStyle w:val="10Szanowny"/>
        <w:numPr>
          <w:ilvl w:val="0"/>
          <w:numId w:val="13"/>
        </w:numPr>
        <w:suppressAutoHyphens/>
        <w:spacing w:before="200" w:line="276" w:lineRule="auto"/>
        <w:ind w:left="567" w:hanging="567"/>
        <w:jc w:val="left"/>
        <w:rPr>
          <w:sz w:val="22"/>
          <w:szCs w:val="22"/>
        </w:rPr>
      </w:pPr>
      <w:r w:rsidRPr="00CF73CC">
        <w:rPr>
          <w:sz w:val="22"/>
          <w:szCs w:val="22"/>
        </w:rPr>
        <w:t>nieprzyznania 4 pracownikom zatrudnionym na stanowiskach kierowniczych dodatku funkcyjnego, co jest niezgodne z art. 31. ust. 1 ustawy o</w:t>
      </w:r>
      <w:r w:rsidR="0063168E" w:rsidRPr="00CF73CC">
        <w:rPr>
          <w:sz w:val="22"/>
          <w:szCs w:val="22"/>
        </w:rPr>
        <w:t xml:space="preserve"> </w:t>
      </w:r>
      <w:r w:rsidRPr="00CF73CC">
        <w:rPr>
          <w:sz w:val="22"/>
          <w:szCs w:val="22"/>
        </w:rPr>
        <w:t>organizowaniu i prowadzeniu działalności kulturalnej – str</w:t>
      </w:r>
      <w:r w:rsidR="0063168E" w:rsidRPr="00CF73CC">
        <w:rPr>
          <w:sz w:val="22"/>
          <w:szCs w:val="22"/>
        </w:rPr>
        <w:t>ony</w:t>
      </w:r>
      <w:r w:rsidR="00C60D51" w:rsidRPr="00CF73CC">
        <w:rPr>
          <w:sz w:val="22"/>
          <w:szCs w:val="22"/>
        </w:rPr>
        <w:t xml:space="preserve"> 82 i</w:t>
      </w:r>
      <w:r w:rsidRPr="00CF73CC">
        <w:rPr>
          <w:sz w:val="22"/>
          <w:szCs w:val="22"/>
        </w:rPr>
        <w:t xml:space="preserve"> 83 protokołu kontroli,</w:t>
      </w:r>
    </w:p>
    <w:p w:rsidR="00FA4F0F" w:rsidRPr="00CF73CC" w:rsidRDefault="00FA4F0F" w:rsidP="00CF73CC">
      <w:pPr>
        <w:pStyle w:val="10Szanowny"/>
        <w:numPr>
          <w:ilvl w:val="0"/>
          <w:numId w:val="13"/>
        </w:numPr>
        <w:suppressAutoHyphens/>
        <w:spacing w:before="200" w:line="276" w:lineRule="auto"/>
        <w:ind w:left="567" w:hanging="567"/>
        <w:jc w:val="left"/>
        <w:rPr>
          <w:sz w:val="22"/>
          <w:szCs w:val="22"/>
        </w:rPr>
      </w:pPr>
      <w:r w:rsidRPr="00CF73CC">
        <w:rPr>
          <w:sz w:val="22"/>
          <w:szCs w:val="22"/>
        </w:rPr>
        <w:t xml:space="preserve">zawężenia w Regulaminie wynagradzania uprawnienia pracowników do otrzymania nagrody poprzez wskazanie jako jednego z kryteriów „przepracowania w Muzeum w okresie bezpośrednio poprzedzającym przyznanie nagrody co najmniej 6 miesięcy”, co jest niezgodne z </w:t>
      </w:r>
      <w:r w:rsidR="003912F5" w:rsidRPr="00CF73CC">
        <w:rPr>
          <w:sz w:val="22"/>
          <w:szCs w:val="22"/>
        </w:rPr>
        <w:t>art.</w:t>
      </w:r>
      <w:r w:rsidRPr="00CF73CC">
        <w:rPr>
          <w:sz w:val="22"/>
          <w:szCs w:val="22"/>
        </w:rPr>
        <w:t xml:space="preserve"> 31 ust. 5 ustawy</w:t>
      </w:r>
      <w:r w:rsidR="0063168E" w:rsidRPr="00CF73CC">
        <w:rPr>
          <w:sz w:val="22"/>
          <w:szCs w:val="22"/>
        </w:rPr>
        <w:t xml:space="preserve"> o </w:t>
      </w:r>
      <w:r w:rsidRPr="00CF73CC">
        <w:rPr>
          <w:sz w:val="22"/>
          <w:szCs w:val="22"/>
        </w:rPr>
        <w:t>organizowaniu i prowadzeniu działalności kulturalnej – str</w:t>
      </w:r>
      <w:r w:rsidR="0063168E" w:rsidRPr="00CF73CC">
        <w:rPr>
          <w:sz w:val="22"/>
          <w:szCs w:val="22"/>
        </w:rPr>
        <w:t>ona</w:t>
      </w:r>
      <w:r w:rsidRPr="00CF73CC">
        <w:rPr>
          <w:sz w:val="22"/>
          <w:szCs w:val="22"/>
        </w:rPr>
        <w:t xml:space="preserve"> 85 protokołu kontroli,</w:t>
      </w:r>
    </w:p>
    <w:p w:rsidR="0027767F" w:rsidRPr="00CF73CC" w:rsidRDefault="0027767F" w:rsidP="00CF73CC">
      <w:pPr>
        <w:pStyle w:val="10Szanowny"/>
        <w:numPr>
          <w:ilvl w:val="0"/>
          <w:numId w:val="13"/>
        </w:numPr>
        <w:suppressAutoHyphens/>
        <w:spacing w:before="200" w:line="276" w:lineRule="auto"/>
        <w:ind w:left="567" w:hanging="567"/>
        <w:jc w:val="left"/>
        <w:rPr>
          <w:sz w:val="22"/>
          <w:szCs w:val="22"/>
        </w:rPr>
      </w:pPr>
      <w:r w:rsidRPr="00CF73CC">
        <w:rPr>
          <w:sz w:val="22"/>
          <w:szCs w:val="22"/>
        </w:rPr>
        <w:t>nieuzgodnienia z zakładową organizacją związkową Regulaminu pracy</w:t>
      </w:r>
      <w:r w:rsidR="001B34B5" w:rsidRPr="00CF73CC">
        <w:rPr>
          <w:sz w:val="22"/>
          <w:szCs w:val="22"/>
        </w:rPr>
        <w:t xml:space="preserve"> z dnia 8</w:t>
      </w:r>
      <w:r w:rsidR="0063168E" w:rsidRPr="00CF73CC">
        <w:rPr>
          <w:sz w:val="22"/>
          <w:szCs w:val="22"/>
        </w:rPr>
        <w:t xml:space="preserve"> sierpnia </w:t>
      </w:r>
      <w:r w:rsidR="001B34B5" w:rsidRPr="00CF73CC">
        <w:rPr>
          <w:sz w:val="22"/>
          <w:szCs w:val="22"/>
        </w:rPr>
        <w:t>2019 r.</w:t>
      </w:r>
      <w:r w:rsidRPr="00CF73CC">
        <w:rPr>
          <w:sz w:val="22"/>
          <w:szCs w:val="22"/>
        </w:rPr>
        <w:t>, co jest niezgodne z art.</w:t>
      </w:r>
      <w:r w:rsidR="00A87F95" w:rsidRPr="00CF73CC">
        <w:rPr>
          <w:sz w:val="22"/>
          <w:szCs w:val="22"/>
        </w:rPr>
        <w:t xml:space="preserve"> 104</w:t>
      </w:r>
      <w:r w:rsidRPr="00CF73CC">
        <w:rPr>
          <w:sz w:val="22"/>
          <w:szCs w:val="22"/>
          <w:vertAlign w:val="superscript"/>
        </w:rPr>
        <w:t>2</w:t>
      </w:r>
      <w:r w:rsidR="0063168E" w:rsidRPr="00CF73CC">
        <w:rPr>
          <w:sz w:val="22"/>
          <w:szCs w:val="22"/>
        </w:rPr>
        <w:t xml:space="preserve"> § </w:t>
      </w:r>
      <w:r w:rsidRPr="00CF73CC">
        <w:rPr>
          <w:sz w:val="22"/>
          <w:szCs w:val="22"/>
        </w:rPr>
        <w:t>1 ustawy z dnia 26</w:t>
      </w:r>
      <w:r w:rsidR="0063168E" w:rsidRPr="00CF73CC">
        <w:rPr>
          <w:sz w:val="22"/>
          <w:szCs w:val="22"/>
        </w:rPr>
        <w:t xml:space="preserve"> czerwca </w:t>
      </w:r>
      <w:r w:rsidRPr="00CF73CC">
        <w:rPr>
          <w:sz w:val="22"/>
          <w:szCs w:val="22"/>
        </w:rPr>
        <w:t>1974 r. Kodeks pracy (Dz. U. z 2018 r. poz</w:t>
      </w:r>
      <w:r w:rsidR="0063168E" w:rsidRPr="00CF73CC">
        <w:rPr>
          <w:sz w:val="22"/>
          <w:szCs w:val="22"/>
        </w:rPr>
        <w:t>ycja</w:t>
      </w:r>
      <w:r w:rsidRPr="00CF73CC">
        <w:rPr>
          <w:sz w:val="22"/>
          <w:szCs w:val="22"/>
        </w:rPr>
        <w:t xml:space="preserve"> 917, Dz. U. </w:t>
      </w:r>
      <w:r w:rsidR="00A87F95" w:rsidRPr="00CF73CC">
        <w:rPr>
          <w:sz w:val="22"/>
          <w:szCs w:val="22"/>
        </w:rPr>
        <w:t>z 2019 r. poz</w:t>
      </w:r>
      <w:r w:rsidR="0063168E" w:rsidRPr="00CF73CC">
        <w:rPr>
          <w:sz w:val="22"/>
          <w:szCs w:val="22"/>
        </w:rPr>
        <w:t>ycja</w:t>
      </w:r>
      <w:r w:rsidR="00A87F95" w:rsidRPr="00CF73CC">
        <w:rPr>
          <w:sz w:val="22"/>
          <w:szCs w:val="22"/>
        </w:rPr>
        <w:t xml:space="preserve"> 1040 ze zm</w:t>
      </w:r>
      <w:r w:rsidR="0063168E" w:rsidRPr="00CF73CC">
        <w:rPr>
          <w:sz w:val="22"/>
          <w:szCs w:val="22"/>
        </w:rPr>
        <w:t>ianami</w:t>
      </w:r>
      <w:r w:rsidR="00A87F95" w:rsidRPr="00CF73CC">
        <w:rPr>
          <w:sz w:val="22"/>
          <w:szCs w:val="22"/>
        </w:rPr>
        <w:t>)</w:t>
      </w:r>
      <w:r w:rsidR="007F08FE" w:rsidRPr="00CF73CC">
        <w:rPr>
          <w:sz w:val="22"/>
          <w:szCs w:val="22"/>
        </w:rPr>
        <w:t>,</w:t>
      </w:r>
      <w:r w:rsidR="00093710" w:rsidRPr="00CF73CC">
        <w:rPr>
          <w:sz w:val="22"/>
          <w:szCs w:val="22"/>
        </w:rPr>
        <w:t xml:space="preserve"> </w:t>
      </w:r>
      <w:r w:rsidR="007F08FE" w:rsidRPr="00CF73CC">
        <w:rPr>
          <w:sz w:val="22"/>
          <w:szCs w:val="22"/>
        </w:rPr>
        <w:t>zwanej w dalszej treści wystąpienia pokontrolnego Kodeksem pracy</w:t>
      </w:r>
      <w:r w:rsidR="00A87F95" w:rsidRPr="00CF73CC">
        <w:rPr>
          <w:sz w:val="22"/>
          <w:szCs w:val="22"/>
        </w:rPr>
        <w:t xml:space="preserve"> </w:t>
      </w:r>
      <w:r w:rsidR="00053BD6" w:rsidRPr="00CF73CC">
        <w:rPr>
          <w:sz w:val="22"/>
          <w:szCs w:val="22"/>
        </w:rPr>
        <w:t>–</w:t>
      </w:r>
      <w:r w:rsidR="00A87F95" w:rsidRPr="00CF73CC">
        <w:rPr>
          <w:sz w:val="22"/>
          <w:szCs w:val="22"/>
        </w:rPr>
        <w:t xml:space="preserve"> str</w:t>
      </w:r>
      <w:r w:rsidR="0063168E" w:rsidRPr="00CF73CC">
        <w:rPr>
          <w:sz w:val="22"/>
          <w:szCs w:val="22"/>
        </w:rPr>
        <w:t>ony</w:t>
      </w:r>
      <w:r w:rsidR="00053BD6" w:rsidRPr="00CF73CC">
        <w:rPr>
          <w:sz w:val="22"/>
          <w:szCs w:val="22"/>
        </w:rPr>
        <w:t xml:space="preserve"> </w:t>
      </w:r>
      <w:r w:rsidR="00F95293" w:rsidRPr="00CF73CC">
        <w:rPr>
          <w:sz w:val="22"/>
          <w:szCs w:val="22"/>
        </w:rPr>
        <w:t>86 i</w:t>
      </w:r>
      <w:r w:rsidR="00E97C78" w:rsidRPr="00CF73CC">
        <w:rPr>
          <w:sz w:val="22"/>
          <w:szCs w:val="22"/>
        </w:rPr>
        <w:t xml:space="preserve"> 87 protokołu kontroli,</w:t>
      </w:r>
    </w:p>
    <w:p w:rsidR="00B72BFE" w:rsidRPr="00CF73CC" w:rsidRDefault="003D4814" w:rsidP="00CF73CC">
      <w:pPr>
        <w:pStyle w:val="10Szanowny"/>
        <w:numPr>
          <w:ilvl w:val="0"/>
          <w:numId w:val="13"/>
        </w:numPr>
        <w:suppressAutoHyphens/>
        <w:spacing w:before="200" w:line="276" w:lineRule="auto"/>
        <w:ind w:left="567" w:hanging="567"/>
        <w:jc w:val="left"/>
        <w:rPr>
          <w:sz w:val="22"/>
          <w:szCs w:val="22"/>
        </w:rPr>
      </w:pPr>
      <w:r w:rsidRPr="00CF73CC">
        <w:rPr>
          <w:sz w:val="22"/>
          <w:szCs w:val="22"/>
        </w:rPr>
        <w:t xml:space="preserve">nieprzestrzegania zapisów </w:t>
      </w:r>
      <w:r w:rsidR="008C105A" w:rsidRPr="00CF73CC">
        <w:rPr>
          <w:sz w:val="22"/>
          <w:szCs w:val="22"/>
        </w:rPr>
        <w:t>Regulaminów</w:t>
      </w:r>
      <w:r w:rsidRPr="00CF73CC">
        <w:rPr>
          <w:sz w:val="22"/>
          <w:szCs w:val="22"/>
        </w:rPr>
        <w:t xml:space="preserve"> pracy dotyczących sposobu potwierdzenia przybycia i obecności w pracy, </w:t>
      </w:r>
      <w:r w:rsidR="008C105A" w:rsidRPr="00CF73CC">
        <w:rPr>
          <w:sz w:val="22"/>
          <w:szCs w:val="22"/>
        </w:rPr>
        <w:t xml:space="preserve">co jest niezgodne z </w:t>
      </w:r>
      <w:r w:rsidR="008C105A" w:rsidRPr="00CF73CC">
        <w:rPr>
          <w:sz w:val="22"/>
          <w:szCs w:val="22"/>
        </w:rPr>
        <w:lastRenderedPageBreak/>
        <w:t>p</w:t>
      </w:r>
      <w:r w:rsidR="0063168E" w:rsidRPr="00CF73CC">
        <w:rPr>
          <w:sz w:val="22"/>
          <w:szCs w:val="22"/>
        </w:rPr>
        <w:t>un</w:t>
      </w:r>
      <w:r w:rsidR="008C105A" w:rsidRPr="00CF73CC">
        <w:rPr>
          <w:sz w:val="22"/>
          <w:szCs w:val="22"/>
        </w:rPr>
        <w:t>kt</w:t>
      </w:r>
      <w:r w:rsidR="00BA48FD" w:rsidRPr="00CF73CC">
        <w:rPr>
          <w:sz w:val="22"/>
          <w:szCs w:val="22"/>
        </w:rPr>
        <w:t>em</w:t>
      </w:r>
      <w:r w:rsidR="008C105A" w:rsidRPr="00CF73CC">
        <w:rPr>
          <w:sz w:val="22"/>
          <w:szCs w:val="22"/>
        </w:rPr>
        <w:t xml:space="preserve"> 26 Regulaminów pracy</w:t>
      </w:r>
      <w:r w:rsidR="00B72BFE" w:rsidRPr="00CF73CC">
        <w:rPr>
          <w:sz w:val="22"/>
          <w:szCs w:val="22"/>
        </w:rPr>
        <w:t xml:space="preserve"> – str</w:t>
      </w:r>
      <w:r w:rsidR="00BA48FD" w:rsidRPr="00CF73CC">
        <w:rPr>
          <w:sz w:val="22"/>
          <w:szCs w:val="22"/>
        </w:rPr>
        <w:t>ony</w:t>
      </w:r>
      <w:r w:rsidR="00B72BFE" w:rsidRPr="00CF73CC">
        <w:rPr>
          <w:sz w:val="22"/>
          <w:szCs w:val="22"/>
        </w:rPr>
        <w:t xml:space="preserve"> </w:t>
      </w:r>
      <w:r w:rsidR="00F95293" w:rsidRPr="00CF73CC">
        <w:rPr>
          <w:sz w:val="22"/>
          <w:szCs w:val="22"/>
        </w:rPr>
        <w:t xml:space="preserve">od </w:t>
      </w:r>
      <w:r w:rsidR="00B72BFE" w:rsidRPr="00CF73CC">
        <w:rPr>
          <w:sz w:val="22"/>
          <w:szCs w:val="22"/>
        </w:rPr>
        <w:t xml:space="preserve">87 </w:t>
      </w:r>
      <w:r w:rsidR="00F95293" w:rsidRPr="00CF73CC">
        <w:rPr>
          <w:sz w:val="22"/>
          <w:szCs w:val="22"/>
        </w:rPr>
        <w:t>do</w:t>
      </w:r>
      <w:r w:rsidR="00B72BFE" w:rsidRPr="00CF73CC">
        <w:rPr>
          <w:sz w:val="22"/>
          <w:szCs w:val="22"/>
        </w:rPr>
        <w:t xml:space="preserve"> 92 protokołu kontroli,</w:t>
      </w:r>
    </w:p>
    <w:p w:rsidR="0003518D" w:rsidRPr="00CF73CC" w:rsidRDefault="00FE0ABF" w:rsidP="00CF73CC">
      <w:pPr>
        <w:pStyle w:val="10Szanowny"/>
        <w:numPr>
          <w:ilvl w:val="0"/>
          <w:numId w:val="13"/>
        </w:numPr>
        <w:suppressAutoHyphens/>
        <w:spacing w:before="200" w:line="276" w:lineRule="auto"/>
        <w:ind w:left="567" w:hanging="567"/>
        <w:jc w:val="left"/>
        <w:rPr>
          <w:sz w:val="22"/>
          <w:szCs w:val="22"/>
        </w:rPr>
      </w:pPr>
      <w:r w:rsidRPr="00CF73CC">
        <w:rPr>
          <w:sz w:val="22"/>
          <w:szCs w:val="22"/>
        </w:rPr>
        <w:t xml:space="preserve">niezgodności </w:t>
      </w:r>
      <w:r w:rsidR="004E2BFC" w:rsidRPr="00CF73CC">
        <w:rPr>
          <w:sz w:val="22"/>
          <w:szCs w:val="22"/>
        </w:rPr>
        <w:t xml:space="preserve">pomiędzy </w:t>
      </w:r>
      <w:r w:rsidRPr="00CF73CC">
        <w:rPr>
          <w:sz w:val="22"/>
          <w:szCs w:val="22"/>
        </w:rPr>
        <w:t>dokument</w:t>
      </w:r>
      <w:r w:rsidR="004E2BFC" w:rsidRPr="00CF73CC">
        <w:rPr>
          <w:sz w:val="22"/>
          <w:szCs w:val="22"/>
        </w:rPr>
        <w:t>acją</w:t>
      </w:r>
      <w:r w:rsidRPr="00CF73CC">
        <w:rPr>
          <w:sz w:val="22"/>
          <w:szCs w:val="22"/>
        </w:rPr>
        <w:t xml:space="preserve"> dotycząc</w:t>
      </w:r>
      <w:r w:rsidR="004E2BFC" w:rsidRPr="00CF73CC">
        <w:rPr>
          <w:sz w:val="22"/>
          <w:szCs w:val="22"/>
        </w:rPr>
        <w:t>ą</w:t>
      </w:r>
      <w:r w:rsidRPr="00CF73CC">
        <w:rPr>
          <w:sz w:val="22"/>
          <w:szCs w:val="22"/>
        </w:rPr>
        <w:t xml:space="preserve"> ewidencji czasu pracy, której obowiązek prowadzenia wynika z § 6 p</w:t>
      </w:r>
      <w:r w:rsidR="00BA48FD" w:rsidRPr="00CF73CC">
        <w:rPr>
          <w:sz w:val="22"/>
          <w:szCs w:val="22"/>
        </w:rPr>
        <w:t>un</w:t>
      </w:r>
      <w:r w:rsidRPr="00CF73CC">
        <w:rPr>
          <w:sz w:val="22"/>
          <w:szCs w:val="22"/>
        </w:rPr>
        <w:t xml:space="preserve">kt 1a rozporządzenia </w:t>
      </w:r>
      <w:r w:rsidR="0003518D" w:rsidRPr="00CF73CC">
        <w:rPr>
          <w:sz w:val="22"/>
          <w:szCs w:val="22"/>
        </w:rPr>
        <w:t>Ministra Rodziny, Pracy i Polityki Społecznej z dnia 10</w:t>
      </w:r>
      <w:r w:rsidR="00BA48FD" w:rsidRPr="00CF73CC">
        <w:rPr>
          <w:sz w:val="22"/>
          <w:szCs w:val="22"/>
        </w:rPr>
        <w:t xml:space="preserve"> grudnia </w:t>
      </w:r>
      <w:r w:rsidR="0003518D" w:rsidRPr="00CF73CC">
        <w:rPr>
          <w:sz w:val="22"/>
          <w:szCs w:val="22"/>
        </w:rPr>
        <w:t xml:space="preserve">2018 r. w sprawie dokumentacji pracowniczej </w:t>
      </w:r>
      <w:r w:rsidR="004E2BFC" w:rsidRPr="00CF73CC">
        <w:rPr>
          <w:sz w:val="22"/>
          <w:szCs w:val="22"/>
        </w:rPr>
        <w:t>(Dz. U. z 2018 r. poz</w:t>
      </w:r>
      <w:r w:rsidR="00BA48FD" w:rsidRPr="00CF73CC">
        <w:rPr>
          <w:sz w:val="22"/>
          <w:szCs w:val="22"/>
        </w:rPr>
        <w:t xml:space="preserve">ycja </w:t>
      </w:r>
      <w:r w:rsidR="004E2BFC" w:rsidRPr="00CF73CC">
        <w:rPr>
          <w:sz w:val="22"/>
          <w:szCs w:val="22"/>
        </w:rPr>
        <w:t xml:space="preserve">2369) a </w:t>
      </w:r>
      <w:r w:rsidR="0003518D" w:rsidRPr="00CF73CC">
        <w:rPr>
          <w:sz w:val="22"/>
          <w:szCs w:val="22"/>
        </w:rPr>
        <w:t>ewidencją czasu pracy prowadzoną w systemie RCP – str</w:t>
      </w:r>
      <w:r w:rsidR="00BA48FD" w:rsidRPr="00CF73CC">
        <w:rPr>
          <w:sz w:val="22"/>
          <w:szCs w:val="22"/>
        </w:rPr>
        <w:t>ony</w:t>
      </w:r>
      <w:r w:rsidR="0003518D" w:rsidRPr="00CF73CC">
        <w:rPr>
          <w:sz w:val="22"/>
          <w:szCs w:val="22"/>
        </w:rPr>
        <w:t xml:space="preserve"> </w:t>
      </w:r>
      <w:r w:rsidR="00EB0096" w:rsidRPr="00CF73CC">
        <w:rPr>
          <w:sz w:val="22"/>
          <w:szCs w:val="22"/>
        </w:rPr>
        <w:t xml:space="preserve">od </w:t>
      </w:r>
      <w:r w:rsidR="0003518D" w:rsidRPr="00CF73CC">
        <w:rPr>
          <w:sz w:val="22"/>
          <w:szCs w:val="22"/>
        </w:rPr>
        <w:t xml:space="preserve">90 </w:t>
      </w:r>
      <w:r w:rsidR="00EB0096" w:rsidRPr="00CF73CC">
        <w:rPr>
          <w:sz w:val="22"/>
          <w:szCs w:val="22"/>
        </w:rPr>
        <w:t>do</w:t>
      </w:r>
      <w:r w:rsidR="0003518D" w:rsidRPr="00CF73CC">
        <w:rPr>
          <w:sz w:val="22"/>
          <w:szCs w:val="22"/>
        </w:rPr>
        <w:t xml:space="preserve"> 9</w:t>
      </w:r>
      <w:r w:rsidR="00EF4CE2" w:rsidRPr="00CF73CC">
        <w:rPr>
          <w:sz w:val="22"/>
          <w:szCs w:val="22"/>
        </w:rPr>
        <w:t>2</w:t>
      </w:r>
      <w:r w:rsidR="0003518D" w:rsidRPr="00CF73CC">
        <w:rPr>
          <w:sz w:val="22"/>
          <w:szCs w:val="22"/>
        </w:rPr>
        <w:t xml:space="preserve"> protokołu kontroli,</w:t>
      </w:r>
    </w:p>
    <w:p w:rsidR="005E1C72" w:rsidRPr="00CF73CC" w:rsidRDefault="005E1C72" w:rsidP="00CF73CC">
      <w:pPr>
        <w:pStyle w:val="10Szanowny"/>
        <w:numPr>
          <w:ilvl w:val="0"/>
          <w:numId w:val="13"/>
        </w:numPr>
        <w:suppressAutoHyphens/>
        <w:spacing w:before="200" w:line="276" w:lineRule="auto"/>
        <w:ind w:left="567" w:hanging="567"/>
        <w:jc w:val="left"/>
        <w:rPr>
          <w:sz w:val="22"/>
          <w:szCs w:val="22"/>
        </w:rPr>
      </w:pPr>
      <w:r w:rsidRPr="00CF73CC">
        <w:rPr>
          <w:sz w:val="22"/>
          <w:szCs w:val="22"/>
        </w:rPr>
        <w:t>nie</w:t>
      </w:r>
      <w:r w:rsidR="003617FE" w:rsidRPr="00CF73CC">
        <w:rPr>
          <w:sz w:val="22"/>
          <w:szCs w:val="22"/>
        </w:rPr>
        <w:t>realizowania</w:t>
      </w:r>
      <w:r w:rsidRPr="00CF73CC">
        <w:rPr>
          <w:sz w:val="22"/>
          <w:szCs w:val="22"/>
        </w:rPr>
        <w:t xml:space="preserve"> obowiązków wynikających z Wewnętrznej Polityki </w:t>
      </w:r>
      <w:proofErr w:type="spellStart"/>
      <w:r w:rsidRPr="00CF73CC">
        <w:rPr>
          <w:sz w:val="22"/>
          <w:szCs w:val="22"/>
        </w:rPr>
        <w:t>Antymobbingowej</w:t>
      </w:r>
      <w:proofErr w:type="spellEnd"/>
      <w:r w:rsidRPr="00CF73CC">
        <w:rPr>
          <w:sz w:val="22"/>
          <w:szCs w:val="22"/>
        </w:rPr>
        <w:t xml:space="preserve"> (WPA), dotyczących </w:t>
      </w:r>
      <w:r w:rsidR="003617FE" w:rsidRPr="00CF73CC">
        <w:rPr>
          <w:sz w:val="22"/>
          <w:szCs w:val="22"/>
        </w:rPr>
        <w:t>m</w:t>
      </w:r>
      <w:r w:rsidR="00BA48FD" w:rsidRPr="00CF73CC">
        <w:rPr>
          <w:sz w:val="22"/>
          <w:szCs w:val="22"/>
        </w:rPr>
        <w:t xml:space="preserve">iędzy </w:t>
      </w:r>
      <w:r w:rsidR="003617FE" w:rsidRPr="00CF73CC">
        <w:rPr>
          <w:sz w:val="22"/>
          <w:szCs w:val="22"/>
        </w:rPr>
        <w:t>in</w:t>
      </w:r>
      <w:r w:rsidR="00BA48FD" w:rsidRPr="00CF73CC">
        <w:rPr>
          <w:sz w:val="22"/>
          <w:szCs w:val="22"/>
        </w:rPr>
        <w:t xml:space="preserve">nymi </w:t>
      </w:r>
      <w:r w:rsidRPr="00CF73CC">
        <w:rPr>
          <w:sz w:val="22"/>
          <w:szCs w:val="22"/>
        </w:rPr>
        <w:t xml:space="preserve">przeprowadzenia szkoleń pracowników w zakresie </w:t>
      </w:r>
      <w:proofErr w:type="spellStart"/>
      <w:r w:rsidR="00D154B0" w:rsidRPr="00CF73CC">
        <w:rPr>
          <w:sz w:val="22"/>
          <w:szCs w:val="22"/>
        </w:rPr>
        <w:t>m</w:t>
      </w:r>
      <w:r w:rsidR="003617FE" w:rsidRPr="00CF73CC">
        <w:rPr>
          <w:sz w:val="22"/>
          <w:szCs w:val="22"/>
        </w:rPr>
        <w:t>obbingu</w:t>
      </w:r>
      <w:proofErr w:type="spellEnd"/>
      <w:r w:rsidR="003617FE" w:rsidRPr="00CF73CC">
        <w:rPr>
          <w:sz w:val="22"/>
          <w:szCs w:val="22"/>
        </w:rPr>
        <w:t xml:space="preserve"> oraz</w:t>
      </w:r>
      <w:r w:rsidRPr="00CF73CC">
        <w:rPr>
          <w:sz w:val="22"/>
          <w:szCs w:val="22"/>
        </w:rPr>
        <w:t xml:space="preserve"> stosowania regulacji WPA </w:t>
      </w:r>
      <w:r w:rsidR="003617FE" w:rsidRPr="00CF73CC">
        <w:rPr>
          <w:sz w:val="22"/>
          <w:szCs w:val="22"/>
        </w:rPr>
        <w:t>– str</w:t>
      </w:r>
      <w:r w:rsidR="00BA48FD" w:rsidRPr="00CF73CC">
        <w:rPr>
          <w:sz w:val="22"/>
          <w:szCs w:val="22"/>
        </w:rPr>
        <w:t>ona</w:t>
      </w:r>
      <w:r w:rsidR="003617FE" w:rsidRPr="00CF73CC">
        <w:rPr>
          <w:sz w:val="22"/>
          <w:szCs w:val="22"/>
        </w:rPr>
        <w:t xml:space="preserve"> </w:t>
      </w:r>
      <w:r w:rsidR="009E5BA6" w:rsidRPr="00CF73CC">
        <w:rPr>
          <w:sz w:val="22"/>
          <w:szCs w:val="22"/>
        </w:rPr>
        <w:t>93 protokołu kontroli,</w:t>
      </w:r>
    </w:p>
    <w:p w:rsidR="007F08FE" w:rsidRPr="00CF73CC" w:rsidRDefault="007F08FE" w:rsidP="00CF73CC">
      <w:pPr>
        <w:pStyle w:val="10Szanowny"/>
        <w:numPr>
          <w:ilvl w:val="0"/>
          <w:numId w:val="13"/>
        </w:numPr>
        <w:suppressAutoHyphens/>
        <w:spacing w:before="200" w:line="276" w:lineRule="auto"/>
        <w:ind w:left="567" w:hanging="567"/>
        <w:jc w:val="left"/>
        <w:rPr>
          <w:bCs/>
          <w:sz w:val="22"/>
          <w:szCs w:val="22"/>
        </w:rPr>
      </w:pPr>
      <w:r w:rsidRPr="00CF73CC">
        <w:rPr>
          <w:sz w:val="22"/>
          <w:szCs w:val="22"/>
        </w:rPr>
        <w:t xml:space="preserve">niezawarcia w Regulaminie pracy z </w:t>
      </w:r>
      <w:r w:rsidR="00C5327E" w:rsidRPr="00CF73CC">
        <w:rPr>
          <w:sz w:val="22"/>
          <w:szCs w:val="22"/>
        </w:rPr>
        <w:t xml:space="preserve">dnia </w:t>
      </w:r>
      <w:r w:rsidR="00116002" w:rsidRPr="00CF73CC">
        <w:rPr>
          <w:sz w:val="22"/>
          <w:szCs w:val="22"/>
        </w:rPr>
        <w:t>8</w:t>
      </w:r>
      <w:r w:rsidR="00BA48FD" w:rsidRPr="00CF73CC">
        <w:rPr>
          <w:sz w:val="22"/>
          <w:szCs w:val="22"/>
        </w:rPr>
        <w:t xml:space="preserve"> sierpnia </w:t>
      </w:r>
      <w:r w:rsidRPr="00CF73CC">
        <w:rPr>
          <w:sz w:val="22"/>
          <w:szCs w:val="22"/>
        </w:rPr>
        <w:t xml:space="preserve">2019 r. informacji dotyczących wyposażenia pracowników w odzież, obuwie robocze oraz w środki ochrony indywidualnej, </w:t>
      </w:r>
      <w:r w:rsidRPr="00CF73CC">
        <w:rPr>
          <w:bCs/>
          <w:sz w:val="22"/>
          <w:szCs w:val="22"/>
        </w:rPr>
        <w:t>co jest niezgodne z  art. 104</w:t>
      </w:r>
      <w:r w:rsidRPr="00CF73CC">
        <w:rPr>
          <w:bCs/>
          <w:sz w:val="22"/>
          <w:szCs w:val="22"/>
          <w:vertAlign w:val="superscript"/>
        </w:rPr>
        <w:t>1</w:t>
      </w:r>
      <w:r w:rsidRPr="00CF73CC">
        <w:rPr>
          <w:bCs/>
          <w:sz w:val="22"/>
          <w:szCs w:val="22"/>
        </w:rPr>
        <w:t xml:space="preserve"> § 1 p</w:t>
      </w:r>
      <w:r w:rsidR="00BA48FD" w:rsidRPr="00CF73CC">
        <w:rPr>
          <w:bCs/>
          <w:sz w:val="22"/>
          <w:szCs w:val="22"/>
        </w:rPr>
        <w:t>un</w:t>
      </w:r>
      <w:r w:rsidRPr="00CF73CC">
        <w:rPr>
          <w:bCs/>
          <w:sz w:val="22"/>
          <w:szCs w:val="22"/>
        </w:rPr>
        <w:t xml:space="preserve">kt 1 Kodeksu pracy </w:t>
      </w:r>
      <w:r w:rsidR="001A43A2" w:rsidRPr="00CF73CC">
        <w:rPr>
          <w:bCs/>
          <w:sz w:val="22"/>
          <w:szCs w:val="22"/>
        </w:rPr>
        <w:t>–</w:t>
      </w:r>
      <w:r w:rsidRPr="00CF73CC">
        <w:rPr>
          <w:bCs/>
          <w:sz w:val="22"/>
          <w:szCs w:val="22"/>
        </w:rPr>
        <w:t xml:space="preserve"> </w:t>
      </w:r>
      <w:r w:rsidR="001A43A2" w:rsidRPr="00CF73CC">
        <w:rPr>
          <w:bCs/>
          <w:sz w:val="22"/>
          <w:szCs w:val="22"/>
        </w:rPr>
        <w:t>str</w:t>
      </w:r>
      <w:r w:rsidR="00BA48FD" w:rsidRPr="00CF73CC">
        <w:rPr>
          <w:bCs/>
          <w:sz w:val="22"/>
          <w:szCs w:val="22"/>
        </w:rPr>
        <w:t>ona</w:t>
      </w:r>
      <w:r w:rsidR="001A43A2" w:rsidRPr="00CF73CC">
        <w:rPr>
          <w:bCs/>
          <w:sz w:val="22"/>
          <w:szCs w:val="22"/>
        </w:rPr>
        <w:t xml:space="preserve"> 95 protokołu kontroli,</w:t>
      </w:r>
    </w:p>
    <w:p w:rsidR="0027767F" w:rsidRPr="00CF73CC" w:rsidRDefault="00F40616" w:rsidP="00CF73CC">
      <w:pPr>
        <w:pStyle w:val="10Szanowny"/>
        <w:numPr>
          <w:ilvl w:val="0"/>
          <w:numId w:val="13"/>
        </w:numPr>
        <w:suppressAutoHyphens/>
        <w:spacing w:before="200" w:line="276" w:lineRule="auto"/>
        <w:ind w:left="567" w:hanging="567"/>
        <w:jc w:val="left"/>
        <w:rPr>
          <w:b/>
          <w:sz w:val="22"/>
          <w:szCs w:val="22"/>
        </w:rPr>
      </w:pPr>
      <w:r w:rsidRPr="00CF73CC">
        <w:rPr>
          <w:sz w:val="22"/>
          <w:szCs w:val="22"/>
        </w:rPr>
        <w:t>nie</w:t>
      </w:r>
      <w:r w:rsidR="001026AF" w:rsidRPr="00CF73CC">
        <w:rPr>
          <w:sz w:val="22"/>
          <w:szCs w:val="22"/>
        </w:rPr>
        <w:t>potwierdzenia</w:t>
      </w:r>
      <w:r w:rsidR="00AD76CF" w:rsidRPr="00CF73CC">
        <w:rPr>
          <w:sz w:val="22"/>
          <w:szCs w:val="22"/>
        </w:rPr>
        <w:t xml:space="preserve"> </w:t>
      </w:r>
      <w:r w:rsidR="001026AF" w:rsidRPr="00CF73CC">
        <w:rPr>
          <w:sz w:val="22"/>
          <w:szCs w:val="22"/>
        </w:rPr>
        <w:t>przez pracowników</w:t>
      </w:r>
      <w:r w:rsidR="001026AF" w:rsidRPr="00CF73CC">
        <w:rPr>
          <w:b/>
          <w:sz w:val="22"/>
          <w:szCs w:val="22"/>
        </w:rPr>
        <w:t xml:space="preserve"> </w:t>
      </w:r>
      <w:r w:rsidR="001026AF" w:rsidRPr="00CF73CC">
        <w:rPr>
          <w:sz w:val="22"/>
          <w:szCs w:val="22"/>
        </w:rPr>
        <w:t>kontynuujących zatrudnienie zapoznania się z treścią Instrukcji p</w:t>
      </w:r>
      <w:r w:rsidR="009F6F1A" w:rsidRPr="00CF73CC">
        <w:rPr>
          <w:sz w:val="22"/>
          <w:szCs w:val="22"/>
        </w:rPr>
        <w:t xml:space="preserve">rzeciw </w:t>
      </w:r>
      <w:r w:rsidR="001026AF" w:rsidRPr="00CF73CC">
        <w:rPr>
          <w:sz w:val="22"/>
          <w:szCs w:val="22"/>
        </w:rPr>
        <w:t>poż</w:t>
      </w:r>
      <w:r w:rsidR="009F6F1A" w:rsidRPr="00CF73CC">
        <w:rPr>
          <w:sz w:val="22"/>
          <w:szCs w:val="22"/>
        </w:rPr>
        <w:t>arowej</w:t>
      </w:r>
      <w:r w:rsidR="001026AF" w:rsidRPr="00CF73CC">
        <w:rPr>
          <w:sz w:val="22"/>
          <w:szCs w:val="22"/>
        </w:rPr>
        <w:t xml:space="preserve">, </w:t>
      </w:r>
      <w:r w:rsidRPr="00CF73CC">
        <w:rPr>
          <w:sz w:val="22"/>
          <w:szCs w:val="22"/>
        </w:rPr>
        <w:t xml:space="preserve">poprzez podpisanie oświadczenia </w:t>
      </w:r>
      <w:r w:rsidR="001E7FB5" w:rsidRPr="00CF73CC">
        <w:rPr>
          <w:sz w:val="22"/>
          <w:szCs w:val="22"/>
        </w:rPr>
        <w:t xml:space="preserve">zawartego </w:t>
      </w:r>
      <w:r w:rsidRPr="00CF73CC">
        <w:rPr>
          <w:sz w:val="22"/>
          <w:szCs w:val="22"/>
        </w:rPr>
        <w:t xml:space="preserve">w </w:t>
      </w:r>
      <w:r w:rsidR="001026AF" w:rsidRPr="00CF73CC">
        <w:rPr>
          <w:sz w:val="22"/>
          <w:szCs w:val="22"/>
        </w:rPr>
        <w:t>załącznik</w:t>
      </w:r>
      <w:r w:rsidRPr="00CF73CC">
        <w:rPr>
          <w:sz w:val="22"/>
          <w:szCs w:val="22"/>
        </w:rPr>
        <w:t>u</w:t>
      </w:r>
      <w:r w:rsidR="001026AF" w:rsidRPr="00CF73CC">
        <w:rPr>
          <w:sz w:val="22"/>
          <w:szCs w:val="22"/>
        </w:rPr>
        <w:t xml:space="preserve"> </w:t>
      </w:r>
      <w:r w:rsidR="00540937" w:rsidRPr="00CF73CC">
        <w:rPr>
          <w:sz w:val="22"/>
          <w:szCs w:val="22"/>
        </w:rPr>
        <w:t>nr 6 do Instrukcji p</w:t>
      </w:r>
      <w:r w:rsidR="009F6F1A" w:rsidRPr="00CF73CC">
        <w:rPr>
          <w:sz w:val="22"/>
          <w:szCs w:val="22"/>
        </w:rPr>
        <w:t xml:space="preserve">rzeciw </w:t>
      </w:r>
      <w:r w:rsidR="00540937" w:rsidRPr="00CF73CC">
        <w:rPr>
          <w:sz w:val="22"/>
          <w:szCs w:val="22"/>
        </w:rPr>
        <w:t>poż</w:t>
      </w:r>
      <w:r w:rsidR="009F6F1A" w:rsidRPr="00CF73CC">
        <w:rPr>
          <w:sz w:val="22"/>
          <w:szCs w:val="22"/>
        </w:rPr>
        <w:t>arowej</w:t>
      </w:r>
      <w:r w:rsidR="00540937" w:rsidRPr="00CF73CC">
        <w:rPr>
          <w:sz w:val="22"/>
          <w:szCs w:val="22"/>
        </w:rPr>
        <w:t xml:space="preserve"> – str</w:t>
      </w:r>
      <w:r w:rsidR="00BA48FD" w:rsidRPr="00CF73CC">
        <w:rPr>
          <w:sz w:val="22"/>
          <w:szCs w:val="22"/>
        </w:rPr>
        <w:t>ona</w:t>
      </w:r>
      <w:r w:rsidR="00540937" w:rsidRPr="00CF73CC">
        <w:rPr>
          <w:sz w:val="22"/>
          <w:szCs w:val="22"/>
        </w:rPr>
        <w:t xml:space="preserve"> </w:t>
      </w:r>
      <w:r w:rsidR="009B03E0" w:rsidRPr="00CF73CC">
        <w:rPr>
          <w:sz w:val="22"/>
          <w:szCs w:val="22"/>
        </w:rPr>
        <w:t>98 protokołu kontroli,</w:t>
      </w:r>
    </w:p>
    <w:p w:rsidR="0027767F" w:rsidRPr="00CF73CC" w:rsidRDefault="00407D68" w:rsidP="00CF73CC">
      <w:pPr>
        <w:pStyle w:val="10Szanowny"/>
        <w:numPr>
          <w:ilvl w:val="0"/>
          <w:numId w:val="13"/>
        </w:numPr>
        <w:suppressAutoHyphens/>
        <w:spacing w:before="200" w:line="276" w:lineRule="auto"/>
        <w:ind w:left="567" w:hanging="567"/>
        <w:jc w:val="left"/>
        <w:rPr>
          <w:b/>
          <w:sz w:val="22"/>
          <w:szCs w:val="22"/>
        </w:rPr>
      </w:pPr>
      <w:r w:rsidRPr="00CF73CC">
        <w:rPr>
          <w:sz w:val="22"/>
          <w:szCs w:val="22"/>
        </w:rPr>
        <w:t xml:space="preserve">niezgodności </w:t>
      </w:r>
      <w:r w:rsidR="00C919A2" w:rsidRPr="00CF73CC">
        <w:rPr>
          <w:sz w:val="22"/>
          <w:szCs w:val="22"/>
        </w:rPr>
        <w:t>w</w:t>
      </w:r>
      <w:r w:rsidR="00C919A2" w:rsidRPr="00CF73CC">
        <w:rPr>
          <w:b/>
          <w:sz w:val="22"/>
          <w:szCs w:val="22"/>
        </w:rPr>
        <w:t xml:space="preserve"> </w:t>
      </w:r>
      <w:r w:rsidRPr="00CF73CC">
        <w:rPr>
          <w:sz w:val="22"/>
          <w:szCs w:val="22"/>
        </w:rPr>
        <w:t>oznaczeni</w:t>
      </w:r>
      <w:r w:rsidR="00C919A2" w:rsidRPr="00CF73CC">
        <w:rPr>
          <w:sz w:val="22"/>
          <w:szCs w:val="22"/>
        </w:rPr>
        <w:t>u</w:t>
      </w:r>
      <w:r w:rsidRPr="00CF73CC">
        <w:rPr>
          <w:sz w:val="22"/>
          <w:szCs w:val="22"/>
        </w:rPr>
        <w:t xml:space="preserve"> dróg ewakuacyjnych z planem ewakuacyjnym </w:t>
      </w:r>
      <w:r w:rsidR="00AC22A9" w:rsidRPr="00CF73CC">
        <w:rPr>
          <w:sz w:val="22"/>
          <w:szCs w:val="22"/>
        </w:rPr>
        <w:t>(</w:t>
      </w:r>
      <w:r w:rsidRPr="00CF73CC">
        <w:rPr>
          <w:sz w:val="22"/>
          <w:szCs w:val="22"/>
        </w:rPr>
        <w:t>dotycząc</w:t>
      </w:r>
      <w:r w:rsidR="00C919A2" w:rsidRPr="00CF73CC">
        <w:rPr>
          <w:sz w:val="22"/>
          <w:szCs w:val="22"/>
        </w:rPr>
        <w:t>ej</w:t>
      </w:r>
      <w:r w:rsidRPr="00CF73CC">
        <w:rPr>
          <w:sz w:val="22"/>
          <w:szCs w:val="22"/>
        </w:rPr>
        <w:t xml:space="preserve"> 3 znaków ustalających kierunek ewakuacji</w:t>
      </w:r>
      <w:r w:rsidR="00AC22A9" w:rsidRPr="00CF73CC">
        <w:rPr>
          <w:sz w:val="22"/>
          <w:szCs w:val="22"/>
        </w:rPr>
        <w:t xml:space="preserve">) </w:t>
      </w:r>
      <w:r w:rsidRPr="00CF73CC">
        <w:rPr>
          <w:sz w:val="22"/>
          <w:szCs w:val="22"/>
        </w:rPr>
        <w:t>oraz brak</w:t>
      </w:r>
      <w:r w:rsidR="00C919A2" w:rsidRPr="00CF73CC">
        <w:rPr>
          <w:sz w:val="22"/>
          <w:szCs w:val="22"/>
        </w:rPr>
        <w:t>u</w:t>
      </w:r>
      <w:r w:rsidRPr="00CF73CC">
        <w:rPr>
          <w:sz w:val="22"/>
          <w:szCs w:val="22"/>
        </w:rPr>
        <w:t xml:space="preserve"> drożności drogi ewakuacyjnej</w:t>
      </w:r>
      <w:r w:rsidR="00C31547" w:rsidRPr="00CF73CC">
        <w:rPr>
          <w:sz w:val="22"/>
          <w:szCs w:val="22"/>
        </w:rPr>
        <w:t>, która jest</w:t>
      </w:r>
      <w:r w:rsidRPr="00CF73CC">
        <w:rPr>
          <w:sz w:val="22"/>
          <w:szCs w:val="22"/>
        </w:rPr>
        <w:t xml:space="preserve"> wykorzystywana jako pomieszczenie do magazynowania materiałów i narzędzi służących do produkcji wystaw</w:t>
      </w:r>
      <w:r w:rsidR="00C31547" w:rsidRPr="00CF73CC">
        <w:rPr>
          <w:sz w:val="22"/>
          <w:szCs w:val="22"/>
        </w:rPr>
        <w:t xml:space="preserve"> </w:t>
      </w:r>
      <w:r w:rsidR="006E016C" w:rsidRPr="00CF73CC">
        <w:rPr>
          <w:sz w:val="22"/>
          <w:szCs w:val="22"/>
        </w:rPr>
        <w:t>–</w:t>
      </w:r>
      <w:r w:rsidR="00FA34F1" w:rsidRPr="00CF73CC">
        <w:rPr>
          <w:sz w:val="22"/>
          <w:szCs w:val="22"/>
        </w:rPr>
        <w:t xml:space="preserve"> </w:t>
      </w:r>
      <w:r w:rsidR="006E016C" w:rsidRPr="00CF73CC">
        <w:rPr>
          <w:sz w:val="22"/>
          <w:szCs w:val="22"/>
        </w:rPr>
        <w:t>str</w:t>
      </w:r>
      <w:r w:rsidR="00BA48FD" w:rsidRPr="00CF73CC">
        <w:rPr>
          <w:sz w:val="22"/>
          <w:szCs w:val="22"/>
        </w:rPr>
        <w:t>ony</w:t>
      </w:r>
      <w:r w:rsidR="006E016C" w:rsidRPr="00CF73CC">
        <w:rPr>
          <w:sz w:val="22"/>
          <w:szCs w:val="22"/>
        </w:rPr>
        <w:t xml:space="preserve"> </w:t>
      </w:r>
      <w:r w:rsidR="00F80FBA" w:rsidRPr="00CF73CC">
        <w:rPr>
          <w:sz w:val="22"/>
          <w:szCs w:val="22"/>
        </w:rPr>
        <w:t xml:space="preserve">od </w:t>
      </w:r>
      <w:r w:rsidR="00F50B00" w:rsidRPr="00CF73CC">
        <w:rPr>
          <w:sz w:val="22"/>
          <w:szCs w:val="22"/>
        </w:rPr>
        <w:t xml:space="preserve">99 </w:t>
      </w:r>
      <w:r w:rsidR="00F80FBA" w:rsidRPr="00CF73CC">
        <w:rPr>
          <w:sz w:val="22"/>
          <w:szCs w:val="22"/>
        </w:rPr>
        <w:t>do</w:t>
      </w:r>
      <w:r w:rsidR="00F50B00" w:rsidRPr="00CF73CC">
        <w:rPr>
          <w:sz w:val="22"/>
          <w:szCs w:val="22"/>
        </w:rPr>
        <w:t xml:space="preserve"> 100 protokołu kontroli.</w:t>
      </w:r>
    </w:p>
    <w:p w:rsidR="00080D84" w:rsidRPr="00CF73CC" w:rsidRDefault="00080D84" w:rsidP="00BA48FD">
      <w:pPr>
        <w:pStyle w:val="04StanowiskoAdresata"/>
        <w:spacing w:before="200" w:after="0" w:line="276" w:lineRule="auto"/>
        <w:jc w:val="left"/>
        <w:rPr>
          <w:sz w:val="22"/>
          <w:szCs w:val="22"/>
        </w:rPr>
      </w:pPr>
      <w:r w:rsidRPr="00CF73CC">
        <w:rPr>
          <w:sz w:val="22"/>
          <w:szCs w:val="22"/>
        </w:rPr>
        <w:t>Mając na uwadze powyższe zalecam:</w:t>
      </w:r>
    </w:p>
    <w:p w:rsidR="00AF70E6" w:rsidRPr="00CF73CC" w:rsidRDefault="00AF70E6" w:rsidP="00CF73CC">
      <w:pPr>
        <w:pStyle w:val="Tekstpodstawowy2"/>
        <w:numPr>
          <w:ilvl w:val="0"/>
          <w:numId w:val="43"/>
        </w:numPr>
        <w:suppressAutoHyphens w:val="0"/>
        <w:spacing w:before="200" w:line="276" w:lineRule="auto"/>
        <w:ind w:left="567" w:hanging="567"/>
        <w:jc w:val="left"/>
        <w:rPr>
          <w:bCs/>
          <w:sz w:val="22"/>
          <w:szCs w:val="22"/>
        </w:rPr>
      </w:pPr>
      <w:r w:rsidRPr="00CF73CC">
        <w:rPr>
          <w:bCs/>
          <w:sz w:val="22"/>
          <w:szCs w:val="22"/>
        </w:rPr>
        <w:t xml:space="preserve">pełne opracowanie zgromadzonych </w:t>
      </w:r>
      <w:r w:rsidR="008E2C90" w:rsidRPr="00CF73CC">
        <w:rPr>
          <w:bCs/>
          <w:sz w:val="22"/>
          <w:szCs w:val="22"/>
        </w:rPr>
        <w:t xml:space="preserve">w Muzeum </w:t>
      </w:r>
      <w:r w:rsidRPr="00CF73CC">
        <w:rPr>
          <w:bCs/>
          <w:sz w:val="22"/>
          <w:szCs w:val="22"/>
        </w:rPr>
        <w:t>zb</w:t>
      </w:r>
      <w:r w:rsidR="008E2C90" w:rsidRPr="00CF73CC">
        <w:rPr>
          <w:bCs/>
          <w:sz w:val="22"/>
          <w:szCs w:val="22"/>
        </w:rPr>
        <w:t xml:space="preserve">iorów, zgodnie z wymogami określonymi w </w:t>
      </w:r>
      <w:r w:rsidR="008E2C90" w:rsidRPr="00CF73CC">
        <w:rPr>
          <w:rFonts w:cs="Courier New"/>
          <w:bCs/>
          <w:sz w:val="22"/>
          <w:szCs w:val="22"/>
        </w:rPr>
        <w:t>rozporządzeniu w sprawie zakresu, form i sposobu ewidencjonowania zabytków w muzeach</w:t>
      </w:r>
      <w:r w:rsidR="008E2C90" w:rsidRPr="00CF73CC">
        <w:rPr>
          <w:bCs/>
          <w:sz w:val="22"/>
          <w:szCs w:val="22"/>
        </w:rPr>
        <w:t xml:space="preserve"> z </w:t>
      </w:r>
      <w:r w:rsidRPr="00CF73CC">
        <w:rPr>
          <w:bCs/>
          <w:sz w:val="22"/>
          <w:szCs w:val="22"/>
        </w:rPr>
        <w:t>t</w:t>
      </w:r>
      <w:r w:rsidR="00BA48FD" w:rsidRPr="00CF73CC">
        <w:rPr>
          <w:bCs/>
          <w:sz w:val="22"/>
          <w:szCs w:val="22"/>
        </w:rPr>
        <w:t xml:space="preserve">o </w:t>
      </w:r>
      <w:r w:rsidRPr="00CF73CC">
        <w:rPr>
          <w:bCs/>
          <w:sz w:val="22"/>
          <w:szCs w:val="22"/>
        </w:rPr>
        <w:t>j</w:t>
      </w:r>
      <w:r w:rsidR="00BA48FD" w:rsidRPr="00CF73CC">
        <w:rPr>
          <w:bCs/>
          <w:sz w:val="22"/>
          <w:szCs w:val="22"/>
        </w:rPr>
        <w:t>est</w:t>
      </w:r>
      <w:r w:rsidRPr="00CF73CC">
        <w:rPr>
          <w:bCs/>
          <w:sz w:val="22"/>
          <w:szCs w:val="22"/>
        </w:rPr>
        <w:t xml:space="preserve"> m</w:t>
      </w:r>
      <w:r w:rsidR="00BA48FD" w:rsidRPr="00CF73CC">
        <w:rPr>
          <w:bCs/>
          <w:sz w:val="22"/>
          <w:szCs w:val="22"/>
        </w:rPr>
        <w:t xml:space="preserve">iędzy </w:t>
      </w:r>
      <w:r w:rsidRPr="00CF73CC">
        <w:rPr>
          <w:bCs/>
          <w:sz w:val="22"/>
          <w:szCs w:val="22"/>
        </w:rPr>
        <w:t>in</w:t>
      </w:r>
      <w:r w:rsidR="00BA48FD" w:rsidRPr="00CF73CC">
        <w:rPr>
          <w:bCs/>
          <w:sz w:val="22"/>
          <w:szCs w:val="22"/>
        </w:rPr>
        <w:t>nymi</w:t>
      </w:r>
      <w:r w:rsidRPr="00CF73CC">
        <w:rPr>
          <w:bCs/>
          <w:sz w:val="22"/>
          <w:szCs w:val="22"/>
        </w:rPr>
        <w:t>:</w:t>
      </w:r>
    </w:p>
    <w:p w:rsidR="00AF70E6" w:rsidRPr="00CF73CC" w:rsidRDefault="008E2C90" w:rsidP="00EC09D6">
      <w:pPr>
        <w:pStyle w:val="10Szanowny"/>
        <w:numPr>
          <w:ilvl w:val="0"/>
          <w:numId w:val="44"/>
        </w:numPr>
        <w:suppressAutoHyphens/>
        <w:spacing w:before="0" w:line="276" w:lineRule="auto"/>
        <w:ind w:left="851" w:hanging="284"/>
        <w:jc w:val="left"/>
        <w:rPr>
          <w:bCs/>
          <w:sz w:val="22"/>
          <w:szCs w:val="22"/>
        </w:rPr>
      </w:pPr>
      <w:r w:rsidRPr="00CF73CC">
        <w:rPr>
          <w:bCs/>
          <w:sz w:val="22"/>
          <w:szCs w:val="22"/>
        </w:rPr>
        <w:t>ujęcie w dokumentacji ewidencyjnej zabytków danych zgodnych ze stanem faktycznym,</w:t>
      </w:r>
    </w:p>
    <w:p w:rsidR="008E2C90" w:rsidRPr="00CF73CC" w:rsidRDefault="008E2C90" w:rsidP="00EC09D6">
      <w:pPr>
        <w:pStyle w:val="10Szanowny"/>
        <w:numPr>
          <w:ilvl w:val="0"/>
          <w:numId w:val="44"/>
        </w:numPr>
        <w:suppressAutoHyphens/>
        <w:spacing w:before="0" w:line="276" w:lineRule="auto"/>
        <w:ind w:left="851" w:hanging="284"/>
        <w:jc w:val="left"/>
        <w:rPr>
          <w:bCs/>
          <w:sz w:val="22"/>
          <w:szCs w:val="22"/>
        </w:rPr>
      </w:pPr>
      <w:r w:rsidRPr="00CF73CC">
        <w:rPr>
          <w:bCs/>
          <w:sz w:val="22"/>
          <w:szCs w:val="22"/>
        </w:rPr>
        <w:t>ujęcie w dokumentacji ewidencyjnej zabytków wszystkich danych identyfikacyjnych zabytków,</w:t>
      </w:r>
    </w:p>
    <w:p w:rsidR="008E2C90" w:rsidRPr="00CF73CC" w:rsidRDefault="008E2C90" w:rsidP="00EC09D6">
      <w:pPr>
        <w:pStyle w:val="10Szanowny"/>
        <w:numPr>
          <w:ilvl w:val="0"/>
          <w:numId w:val="44"/>
        </w:numPr>
        <w:suppressAutoHyphens/>
        <w:spacing w:before="0" w:line="276" w:lineRule="auto"/>
        <w:ind w:left="851" w:hanging="284"/>
        <w:jc w:val="left"/>
        <w:rPr>
          <w:bCs/>
          <w:sz w:val="22"/>
          <w:szCs w:val="22"/>
        </w:rPr>
      </w:pPr>
      <w:r w:rsidRPr="00CF73CC">
        <w:rPr>
          <w:bCs/>
          <w:sz w:val="22"/>
          <w:szCs w:val="22"/>
        </w:rPr>
        <w:t>utworzenie ksiąg inwentarzowych dla zabytków przechowywanych w Muzeum,</w:t>
      </w:r>
    </w:p>
    <w:p w:rsidR="008E2C90" w:rsidRPr="00CF73CC" w:rsidRDefault="008E2C90" w:rsidP="00CF73CC">
      <w:pPr>
        <w:pStyle w:val="Tekstpodstawowy2"/>
        <w:numPr>
          <w:ilvl w:val="0"/>
          <w:numId w:val="43"/>
        </w:numPr>
        <w:suppressAutoHyphens w:val="0"/>
        <w:spacing w:before="200" w:line="276" w:lineRule="auto"/>
        <w:ind w:left="567" w:hanging="567"/>
        <w:jc w:val="left"/>
        <w:rPr>
          <w:rFonts w:cs="Courier New"/>
          <w:bCs/>
          <w:sz w:val="22"/>
          <w:szCs w:val="22"/>
        </w:rPr>
      </w:pPr>
      <w:r w:rsidRPr="00CF73CC">
        <w:rPr>
          <w:sz w:val="22"/>
          <w:szCs w:val="22"/>
        </w:rPr>
        <w:t xml:space="preserve">ewidencjonowanie zabytków w terminach określonych </w:t>
      </w:r>
      <w:r w:rsidRPr="00CF73CC">
        <w:rPr>
          <w:bCs/>
          <w:sz w:val="22"/>
          <w:szCs w:val="22"/>
        </w:rPr>
        <w:t xml:space="preserve">w </w:t>
      </w:r>
      <w:r w:rsidRPr="00CF73CC">
        <w:rPr>
          <w:rFonts w:cs="Courier New"/>
          <w:bCs/>
          <w:sz w:val="22"/>
          <w:szCs w:val="22"/>
        </w:rPr>
        <w:t>rozporządzeniu w sprawie zakresu, form i sposobu ewidencjonowania zabytków w muzeach oraz dokonywanie poprawek zgodnie z zasadami określonymi w w</w:t>
      </w:r>
      <w:r w:rsidR="00BA48FD" w:rsidRPr="00CF73CC">
        <w:rPr>
          <w:rFonts w:cs="Courier New"/>
          <w:bCs/>
          <w:sz w:val="22"/>
          <w:szCs w:val="22"/>
        </w:rPr>
        <w:t xml:space="preserve">yżej </w:t>
      </w:r>
      <w:r w:rsidRPr="00CF73CC">
        <w:rPr>
          <w:rFonts w:cs="Courier New"/>
          <w:bCs/>
          <w:sz w:val="22"/>
          <w:szCs w:val="22"/>
        </w:rPr>
        <w:t>w</w:t>
      </w:r>
      <w:r w:rsidR="00BA48FD" w:rsidRPr="00CF73CC">
        <w:rPr>
          <w:rFonts w:cs="Courier New"/>
          <w:bCs/>
          <w:sz w:val="22"/>
          <w:szCs w:val="22"/>
        </w:rPr>
        <w:t>ymienionym</w:t>
      </w:r>
      <w:r w:rsidRPr="00CF73CC">
        <w:rPr>
          <w:rFonts w:cs="Courier New"/>
          <w:bCs/>
          <w:sz w:val="22"/>
          <w:szCs w:val="22"/>
        </w:rPr>
        <w:t xml:space="preserve"> rozporządzeniu,</w:t>
      </w:r>
    </w:p>
    <w:p w:rsidR="000D4E13" w:rsidRPr="00CF73CC" w:rsidRDefault="000D4E13" w:rsidP="00CF73CC">
      <w:pPr>
        <w:pStyle w:val="Tekstpodstawowy2"/>
        <w:numPr>
          <w:ilvl w:val="0"/>
          <w:numId w:val="43"/>
        </w:numPr>
        <w:suppressAutoHyphens w:val="0"/>
        <w:spacing w:before="200" w:line="276" w:lineRule="auto"/>
        <w:ind w:left="567" w:hanging="567"/>
        <w:jc w:val="left"/>
        <w:rPr>
          <w:bCs/>
          <w:sz w:val="22"/>
          <w:szCs w:val="22"/>
        </w:rPr>
      </w:pPr>
      <w:r w:rsidRPr="00CF73CC">
        <w:rPr>
          <w:sz w:val="22"/>
          <w:szCs w:val="22"/>
        </w:rPr>
        <w:t>ujmowanie w księdze ruchu obiektów wszystkich zdarzeń związanych z przemieszczaniem muzealiów, stosowanie jednolitej terminologii dla tych samych zdarzeń; a w celu potwierdzenia kompletności dokonywanych wpisów numerowanie poszczególnych wpisów oraz stron księgi,</w:t>
      </w:r>
    </w:p>
    <w:p w:rsidR="00573D33" w:rsidRPr="00CF73CC" w:rsidRDefault="00E4087D" w:rsidP="00CF73CC">
      <w:pPr>
        <w:pStyle w:val="Tekstpodstawowy2"/>
        <w:numPr>
          <w:ilvl w:val="0"/>
          <w:numId w:val="43"/>
        </w:numPr>
        <w:suppressAutoHyphens w:val="0"/>
        <w:spacing w:before="200" w:line="276" w:lineRule="auto"/>
        <w:ind w:left="567" w:hanging="567"/>
        <w:jc w:val="left"/>
        <w:rPr>
          <w:bCs/>
          <w:sz w:val="22"/>
          <w:szCs w:val="22"/>
        </w:rPr>
      </w:pPr>
      <w:r w:rsidRPr="00CF73CC">
        <w:rPr>
          <w:bCs/>
          <w:sz w:val="22"/>
          <w:szCs w:val="22"/>
        </w:rPr>
        <w:lastRenderedPageBreak/>
        <w:t>wyodrębnienie w ksi</w:t>
      </w:r>
      <w:r w:rsidR="00A6685A" w:rsidRPr="00CF73CC">
        <w:rPr>
          <w:bCs/>
          <w:sz w:val="22"/>
          <w:szCs w:val="22"/>
        </w:rPr>
        <w:t>ę</w:t>
      </w:r>
      <w:r w:rsidRPr="00CF73CC">
        <w:rPr>
          <w:bCs/>
          <w:sz w:val="22"/>
          <w:szCs w:val="22"/>
        </w:rPr>
        <w:t xml:space="preserve">gach rachunkowych Muzeum </w:t>
      </w:r>
      <w:r w:rsidRPr="00CF73CC">
        <w:rPr>
          <w:sz w:val="22"/>
          <w:szCs w:val="22"/>
        </w:rPr>
        <w:t>kont księgowych służących ewidencjonowaniu poszczególnych zbiorów dzieł sztuki,</w:t>
      </w:r>
    </w:p>
    <w:p w:rsidR="00E4087D" w:rsidRPr="00CF73CC" w:rsidRDefault="00E4087D" w:rsidP="00CF73CC">
      <w:pPr>
        <w:pStyle w:val="Tekstpodstawowy2"/>
        <w:numPr>
          <w:ilvl w:val="0"/>
          <w:numId w:val="43"/>
        </w:numPr>
        <w:suppressAutoHyphens w:val="0"/>
        <w:spacing w:before="200" w:line="276" w:lineRule="auto"/>
        <w:ind w:left="567" w:hanging="567"/>
        <w:jc w:val="left"/>
        <w:rPr>
          <w:sz w:val="22"/>
          <w:szCs w:val="22"/>
        </w:rPr>
      </w:pPr>
      <w:r w:rsidRPr="00CF73CC">
        <w:rPr>
          <w:sz w:val="22"/>
          <w:szCs w:val="22"/>
        </w:rPr>
        <w:t xml:space="preserve">wprowadzanie do ksiąg rachunkowych </w:t>
      </w:r>
      <w:r w:rsidR="006D030D" w:rsidRPr="00CF73CC">
        <w:rPr>
          <w:sz w:val="22"/>
          <w:szCs w:val="22"/>
        </w:rPr>
        <w:t xml:space="preserve">danego okresu sprawozdawczego </w:t>
      </w:r>
      <w:r w:rsidRPr="00CF73CC">
        <w:rPr>
          <w:sz w:val="22"/>
          <w:szCs w:val="22"/>
        </w:rPr>
        <w:t xml:space="preserve">wszystkich zdarzeń, które nastąpiły </w:t>
      </w:r>
      <w:r w:rsidR="006D030D" w:rsidRPr="00CF73CC">
        <w:rPr>
          <w:sz w:val="22"/>
          <w:szCs w:val="22"/>
        </w:rPr>
        <w:t>w tym okresie sprawozdawczym</w:t>
      </w:r>
      <w:r w:rsidR="00607F8F" w:rsidRPr="00CF73CC">
        <w:rPr>
          <w:sz w:val="22"/>
          <w:szCs w:val="22"/>
        </w:rPr>
        <w:t>, t</w:t>
      </w:r>
      <w:r w:rsidR="00BA48FD" w:rsidRPr="00CF73CC">
        <w:rPr>
          <w:sz w:val="22"/>
          <w:szCs w:val="22"/>
        </w:rPr>
        <w:t xml:space="preserve">o </w:t>
      </w:r>
      <w:r w:rsidR="00607F8F" w:rsidRPr="00CF73CC">
        <w:rPr>
          <w:sz w:val="22"/>
          <w:szCs w:val="22"/>
        </w:rPr>
        <w:t>j</w:t>
      </w:r>
      <w:r w:rsidR="00BA48FD" w:rsidRPr="00CF73CC">
        <w:rPr>
          <w:sz w:val="22"/>
          <w:szCs w:val="22"/>
        </w:rPr>
        <w:t>est</w:t>
      </w:r>
      <w:r w:rsidR="003C5A84" w:rsidRPr="00CF73CC">
        <w:rPr>
          <w:sz w:val="22"/>
          <w:szCs w:val="22"/>
        </w:rPr>
        <w:t xml:space="preserve"> zgodnie z wymogami ustawy o rachunkowości</w:t>
      </w:r>
      <w:r w:rsidR="00312DF9" w:rsidRPr="00CF73CC">
        <w:rPr>
          <w:sz w:val="22"/>
          <w:szCs w:val="22"/>
        </w:rPr>
        <w:t>,</w:t>
      </w:r>
    </w:p>
    <w:p w:rsidR="006D030D" w:rsidRPr="00CF73CC" w:rsidRDefault="00F91867" w:rsidP="00CF73CC">
      <w:pPr>
        <w:pStyle w:val="Tekstpodstawowy2"/>
        <w:numPr>
          <w:ilvl w:val="0"/>
          <w:numId w:val="43"/>
        </w:numPr>
        <w:suppressAutoHyphens w:val="0"/>
        <w:spacing w:before="200" w:line="276" w:lineRule="auto"/>
        <w:ind w:left="567" w:hanging="567"/>
        <w:jc w:val="left"/>
        <w:rPr>
          <w:sz w:val="22"/>
          <w:szCs w:val="22"/>
        </w:rPr>
      </w:pPr>
      <w:r w:rsidRPr="00CF73CC">
        <w:rPr>
          <w:sz w:val="22"/>
          <w:szCs w:val="22"/>
        </w:rPr>
        <w:t xml:space="preserve">powiązanie zapisów </w:t>
      </w:r>
      <w:r w:rsidR="00EA3D78" w:rsidRPr="00CF73CC">
        <w:rPr>
          <w:sz w:val="22"/>
          <w:szCs w:val="22"/>
        </w:rPr>
        <w:t>zawartych w</w:t>
      </w:r>
      <w:r w:rsidRPr="00CF73CC">
        <w:rPr>
          <w:sz w:val="22"/>
          <w:szCs w:val="22"/>
        </w:rPr>
        <w:t xml:space="preserve"> systemie muzealnym MONA z księgami rachunkowymi,</w:t>
      </w:r>
    </w:p>
    <w:p w:rsidR="00FD01EE" w:rsidRPr="00CF73CC" w:rsidRDefault="009200B0" w:rsidP="00CF73CC">
      <w:pPr>
        <w:pStyle w:val="Tekstpodstawowy2"/>
        <w:numPr>
          <w:ilvl w:val="0"/>
          <w:numId w:val="43"/>
        </w:numPr>
        <w:suppressAutoHyphens w:val="0"/>
        <w:spacing w:before="200" w:line="276" w:lineRule="auto"/>
        <w:ind w:left="567" w:hanging="567"/>
        <w:jc w:val="left"/>
        <w:rPr>
          <w:sz w:val="22"/>
          <w:szCs w:val="22"/>
        </w:rPr>
      </w:pPr>
      <w:r w:rsidRPr="00CF73CC">
        <w:rPr>
          <w:sz w:val="22"/>
          <w:szCs w:val="22"/>
        </w:rPr>
        <w:t>pełne zinwentaryzowanie zgromadzonych zbiorów, t</w:t>
      </w:r>
      <w:r w:rsidR="00BA48FD" w:rsidRPr="00CF73CC">
        <w:rPr>
          <w:sz w:val="22"/>
          <w:szCs w:val="22"/>
        </w:rPr>
        <w:t xml:space="preserve">o </w:t>
      </w:r>
      <w:r w:rsidRPr="00CF73CC">
        <w:rPr>
          <w:sz w:val="22"/>
          <w:szCs w:val="22"/>
        </w:rPr>
        <w:t>j</w:t>
      </w:r>
      <w:r w:rsidR="00BA48FD" w:rsidRPr="00CF73CC">
        <w:rPr>
          <w:sz w:val="22"/>
          <w:szCs w:val="22"/>
        </w:rPr>
        <w:t>est</w:t>
      </w:r>
      <w:r w:rsidRPr="00CF73CC">
        <w:rPr>
          <w:sz w:val="22"/>
          <w:szCs w:val="22"/>
        </w:rPr>
        <w:t xml:space="preserve"> </w:t>
      </w:r>
      <w:r w:rsidR="00C919F1" w:rsidRPr="00CF73CC">
        <w:rPr>
          <w:sz w:val="22"/>
          <w:szCs w:val="22"/>
        </w:rPr>
        <w:t>przeprowadzanie</w:t>
      </w:r>
      <w:r w:rsidR="005046D5" w:rsidRPr="00CF73CC">
        <w:rPr>
          <w:sz w:val="22"/>
          <w:szCs w:val="22"/>
        </w:rPr>
        <w:t xml:space="preserve">, wymaganej rozporządzeniem </w:t>
      </w:r>
      <w:r w:rsidR="005046D5" w:rsidRPr="00CF73CC">
        <w:rPr>
          <w:rFonts w:cs="Courier New"/>
          <w:bCs/>
          <w:sz w:val="22"/>
          <w:szCs w:val="22"/>
        </w:rPr>
        <w:t>w sprawie zakresu, form i sposobu ewidencjonowania zabytków w muzeach</w:t>
      </w:r>
      <w:r w:rsidR="00C919F1" w:rsidRPr="00CF73CC">
        <w:rPr>
          <w:sz w:val="22"/>
          <w:szCs w:val="22"/>
        </w:rPr>
        <w:t xml:space="preserve"> komisyjnej</w:t>
      </w:r>
      <w:r w:rsidR="005046D5" w:rsidRPr="00CF73CC">
        <w:rPr>
          <w:sz w:val="22"/>
          <w:szCs w:val="22"/>
        </w:rPr>
        <w:t>,</w:t>
      </w:r>
      <w:r w:rsidR="00C919F1" w:rsidRPr="00CF73CC">
        <w:rPr>
          <w:sz w:val="22"/>
          <w:szCs w:val="22"/>
        </w:rPr>
        <w:t xml:space="preserve"> kontroli zgodności wpisów dokumentacji ewidencyjnej ze stanem faktycznym zbiorów w zakresie wszystkich zbiorów Muzeum oraz na podstawie rzetelnych danych ewidencyjnych,</w:t>
      </w:r>
    </w:p>
    <w:p w:rsidR="001A70E4" w:rsidRPr="00CF73CC" w:rsidRDefault="001A70E4" w:rsidP="00CF73CC">
      <w:pPr>
        <w:pStyle w:val="Tekstpodstawowy2"/>
        <w:numPr>
          <w:ilvl w:val="0"/>
          <w:numId w:val="43"/>
        </w:numPr>
        <w:suppressAutoHyphens w:val="0"/>
        <w:spacing w:before="200" w:line="276" w:lineRule="auto"/>
        <w:ind w:left="567" w:hanging="567"/>
        <w:jc w:val="left"/>
        <w:rPr>
          <w:sz w:val="22"/>
          <w:szCs w:val="22"/>
        </w:rPr>
      </w:pPr>
      <w:r w:rsidRPr="00CF73CC">
        <w:rPr>
          <w:sz w:val="22"/>
          <w:szCs w:val="22"/>
        </w:rPr>
        <w:t>powiązanie wyników inwentaryzacji z księgami rachunkowymi Muzeum,</w:t>
      </w:r>
      <w:r w:rsidR="003967F6" w:rsidRPr="00CF73CC">
        <w:rPr>
          <w:sz w:val="22"/>
          <w:szCs w:val="22"/>
        </w:rPr>
        <w:t xml:space="preserve"> t</w:t>
      </w:r>
      <w:r w:rsidR="00BA48FD" w:rsidRPr="00CF73CC">
        <w:rPr>
          <w:sz w:val="22"/>
          <w:szCs w:val="22"/>
        </w:rPr>
        <w:t xml:space="preserve">o </w:t>
      </w:r>
      <w:r w:rsidR="003967F6" w:rsidRPr="00CF73CC">
        <w:rPr>
          <w:sz w:val="22"/>
          <w:szCs w:val="22"/>
        </w:rPr>
        <w:t>j</w:t>
      </w:r>
      <w:r w:rsidR="00BA48FD" w:rsidRPr="00CF73CC">
        <w:rPr>
          <w:sz w:val="22"/>
          <w:szCs w:val="22"/>
        </w:rPr>
        <w:t>est</w:t>
      </w:r>
      <w:r w:rsidR="003967F6" w:rsidRPr="00CF73CC">
        <w:rPr>
          <w:sz w:val="22"/>
          <w:szCs w:val="22"/>
        </w:rPr>
        <w:t xml:space="preserve"> zgodnie z wymogami ustawy o rachunkowości</w:t>
      </w:r>
      <w:r w:rsidR="00634B96" w:rsidRPr="00CF73CC">
        <w:rPr>
          <w:sz w:val="22"/>
          <w:szCs w:val="22"/>
        </w:rPr>
        <w:t>,</w:t>
      </w:r>
    </w:p>
    <w:p w:rsidR="00EA3D78" w:rsidRPr="00CF73CC" w:rsidRDefault="00EA3D78" w:rsidP="00CF73CC">
      <w:pPr>
        <w:pStyle w:val="Tekstpodstawowy2"/>
        <w:numPr>
          <w:ilvl w:val="0"/>
          <w:numId w:val="43"/>
        </w:numPr>
        <w:suppressAutoHyphens w:val="0"/>
        <w:spacing w:before="200" w:line="276" w:lineRule="auto"/>
        <w:ind w:left="567" w:hanging="567"/>
        <w:jc w:val="left"/>
        <w:rPr>
          <w:sz w:val="22"/>
          <w:szCs w:val="22"/>
        </w:rPr>
      </w:pPr>
      <w:r w:rsidRPr="00CF73CC">
        <w:rPr>
          <w:sz w:val="22"/>
          <w:szCs w:val="22"/>
        </w:rPr>
        <w:t xml:space="preserve">rozliczenie </w:t>
      </w:r>
      <w:r w:rsidR="001A70E4" w:rsidRPr="00CF73CC">
        <w:rPr>
          <w:sz w:val="22"/>
          <w:szCs w:val="22"/>
        </w:rPr>
        <w:t xml:space="preserve">braków </w:t>
      </w:r>
      <w:r w:rsidRPr="00CF73CC">
        <w:rPr>
          <w:sz w:val="22"/>
          <w:szCs w:val="22"/>
        </w:rPr>
        <w:t>i</w:t>
      </w:r>
      <w:r w:rsidR="001A70E4" w:rsidRPr="00CF73CC">
        <w:rPr>
          <w:sz w:val="22"/>
          <w:szCs w:val="22"/>
        </w:rPr>
        <w:t xml:space="preserve"> </w:t>
      </w:r>
      <w:r w:rsidRPr="00CF73CC">
        <w:rPr>
          <w:sz w:val="22"/>
          <w:szCs w:val="22"/>
        </w:rPr>
        <w:t xml:space="preserve">nadwyżek </w:t>
      </w:r>
      <w:r w:rsidR="001A70E4" w:rsidRPr="00CF73CC">
        <w:rPr>
          <w:sz w:val="22"/>
          <w:szCs w:val="22"/>
        </w:rPr>
        <w:t>obiektów wskazanych przez Muzealną Komisję Kontrolną w „Protokole końcowym okresowej kontroli zbiorów Muzeum Współczesnego Wrocław w formie skontrum” z dnia 15</w:t>
      </w:r>
      <w:r w:rsidR="00CC08F8" w:rsidRPr="00CF73CC">
        <w:rPr>
          <w:sz w:val="22"/>
          <w:szCs w:val="22"/>
        </w:rPr>
        <w:t xml:space="preserve"> października </w:t>
      </w:r>
      <w:r w:rsidR="001A70E4" w:rsidRPr="00CF73CC">
        <w:rPr>
          <w:sz w:val="22"/>
          <w:szCs w:val="22"/>
        </w:rPr>
        <w:t>2019 r.</w:t>
      </w:r>
      <w:r w:rsidRPr="00CF73CC">
        <w:rPr>
          <w:sz w:val="22"/>
          <w:szCs w:val="22"/>
        </w:rPr>
        <w:t>,</w:t>
      </w:r>
    </w:p>
    <w:p w:rsidR="00C919F1" w:rsidRPr="00CF73CC" w:rsidRDefault="001A70E4" w:rsidP="00CF73CC">
      <w:pPr>
        <w:pStyle w:val="Tekstpodstawowy2"/>
        <w:numPr>
          <w:ilvl w:val="0"/>
          <w:numId w:val="43"/>
        </w:numPr>
        <w:suppressAutoHyphens w:val="0"/>
        <w:spacing w:before="200" w:line="276" w:lineRule="auto"/>
        <w:ind w:left="567" w:hanging="567"/>
        <w:jc w:val="left"/>
        <w:rPr>
          <w:sz w:val="22"/>
          <w:szCs w:val="22"/>
        </w:rPr>
      </w:pPr>
      <w:r w:rsidRPr="00CF73CC">
        <w:rPr>
          <w:sz w:val="22"/>
          <w:szCs w:val="22"/>
        </w:rPr>
        <w:t>zrealizowanie zaleceń Dyrektora Muzeum sformułowanych w piśmie z dnia 15</w:t>
      </w:r>
      <w:r w:rsidR="00CC08F8" w:rsidRPr="00CF73CC">
        <w:rPr>
          <w:sz w:val="22"/>
          <w:szCs w:val="22"/>
        </w:rPr>
        <w:t xml:space="preserve"> listopada </w:t>
      </w:r>
      <w:r w:rsidRPr="00CF73CC">
        <w:rPr>
          <w:sz w:val="22"/>
          <w:szCs w:val="22"/>
        </w:rPr>
        <w:t>2019 r. skierowanym do Muzealnej Komisji Kontrolnej</w:t>
      </w:r>
      <w:r w:rsidR="00EA3D78" w:rsidRPr="00CF73CC">
        <w:rPr>
          <w:sz w:val="22"/>
          <w:szCs w:val="22"/>
        </w:rPr>
        <w:t>,</w:t>
      </w:r>
    </w:p>
    <w:p w:rsidR="003967F6" w:rsidRPr="00CF73CC" w:rsidRDefault="003967F6" w:rsidP="00CF73CC">
      <w:pPr>
        <w:pStyle w:val="Tekstpodstawowy2"/>
        <w:numPr>
          <w:ilvl w:val="0"/>
          <w:numId w:val="43"/>
        </w:numPr>
        <w:suppressAutoHyphens w:val="0"/>
        <w:spacing w:before="200" w:line="276" w:lineRule="auto"/>
        <w:ind w:left="567" w:hanging="567"/>
        <w:jc w:val="left"/>
        <w:rPr>
          <w:sz w:val="22"/>
          <w:szCs w:val="22"/>
        </w:rPr>
      </w:pPr>
      <w:r w:rsidRPr="00CF73CC">
        <w:rPr>
          <w:sz w:val="22"/>
          <w:szCs w:val="22"/>
        </w:rPr>
        <w:t>wykazywanie w sprawozdaniu GUS K-02 „Sprawozdanie z działalności muzeum i instytucji para muzealnej” liczby depozytów zgodnych ze stanem faktycznym,</w:t>
      </w:r>
    </w:p>
    <w:p w:rsidR="003967F6" w:rsidRPr="00CF73CC" w:rsidRDefault="003967F6" w:rsidP="00CF73CC">
      <w:pPr>
        <w:pStyle w:val="Tekstpodstawowy2"/>
        <w:numPr>
          <w:ilvl w:val="0"/>
          <w:numId w:val="43"/>
        </w:numPr>
        <w:suppressAutoHyphens w:val="0"/>
        <w:spacing w:before="200" w:line="276" w:lineRule="auto"/>
        <w:ind w:left="567" w:hanging="567"/>
        <w:jc w:val="left"/>
        <w:rPr>
          <w:bCs/>
          <w:sz w:val="22"/>
          <w:szCs w:val="22"/>
        </w:rPr>
      </w:pPr>
      <w:r w:rsidRPr="00CF73CC">
        <w:rPr>
          <w:bCs/>
          <w:sz w:val="22"/>
          <w:szCs w:val="22"/>
        </w:rPr>
        <w:t xml:space="preserve">sporządzanie sprawozdania z </w:t>
      </w:r>
      <w:r w:rsidRPr="00CF73CC">
        <w:rPr>
          <w:sz w:val="22"/>
          <w:szCs w:val="22"/>
        </w:rPr>
        <w:t>wykonania planu finansowego instytucji kultury zgodnie z danymi wynikającymi z ksiąg rachunkowych,</w:t>
      </w:r>
    </w:p>
    <w:p w:rsidR="003967F6" w:rsidRPr="00CF73CC" w:rsidRDefault="003967F6" w:rsidP="00CF73CC">
      <w:pPr>
        <w:pStyle w:val="Tekstpodstawowy2"/>
        <w:numPr>
          <w:ilvl w:val="0"/>
          <w:numId w:val="43"/>
        </w:numPr>
        <w:suppressAutoHyphens w:val="0"/>
        <w:spacing w:before="200" w:line="276" w:lineRule="auto"/>
        <w:ind w:left="567" w:hanging="567"/>
        <w:jc w:val="left"/>
        <w:rPr>
          <w:bCs/>
          <w:sz w:val="22"/>
          <w:szCs w:val="22"/>
        </w:rPr>
      </w:pPr>
      <w:r w:rsidRPr="00CF73CC">
        <w:rPr>
          <w:bCs/>
          <w:sz w:val="22"/>
          <w:szCs w:val="22"/>
        </w:rPr>
        <w:t xml:space="preserve">dokumentowanie spotkań </w:t>
      </w:r>
      <w:r w:rsidRPr="00CF73CC">
        <w:rPr>
          <w:sz w:val="22"/>
          <w:szCs w:val="22"/>
        </w:rPr>
        <w:t xml:space="preserve">Komisji </w:t>
      </w:r>
      <w:r w:rsidR="00C4197D" w:rsidRPr="00CF73CC">
        <w:rPr>
          <w:sz w:val="22"/>
          <w:szCs w:val="22"/>
        </w:rPr>
        <w:t>do spraw</w:t>
      </w:r>
      <w:r w:rsidRPr="00CF73CC">
        <w:rPr>
          <w:sz w:val="22"/>
          <w:szCs w:val="22"/>
        </w:rPr>
        <w:t xml:space="preserve"> zakupów dzieł sztuki do kolekcji MWW w formie podpisanych protokołów oraz podpisów osób obecnych na posiedzeniach Komisji,</w:t>
      </w:r>
    </w:p>
    <w:p w:rsidR="00080D84" w:rsidRPr="00CF73CC" w:rsidRDefault="00080D84" w:rsidP="00CF73CC">
      <w:pPr>
        <w:pStyle w:val="Tekstpodstawowy2"/>
        <w:numPr>
          <w:ilvl w:val="0"/>
          <w:numId w:val="43"/>
        </w:numPr>
        <w:suppressAutoHyphens w:val="0"/>
        <w:spacing w:before="200" w:line="276" w:lineRule="auto"/>
        <w:ind w:left="567" w:hanging="567"/>
        <w:jc w:val="left"/>
        <w:rPr>
          <w:bCs/>
          <w:sz w:val="22"/>
          <w:szCs w:val="22"/>
        </w:rPr>
      </w:pPr>
      <w:r w:rsidRPr="00CF73CC">
        <w:rPr>
          <w:sz w:val="22"/>
          <w:szCs w:val="22"/>
        </w:rPr>
        <w:t>przestrzeganie przepisów rozporządzenia w sprawie zabezpieczenia zbiorów muzeum przed pożarem, kradzieżą i innym niebezpieczeństwem grożącym ich zniszczeniem lub utratą, w zakresie dotyczącym zabe</w:t>
      </w:r>
      <w:r w:rsidR="00E92D0C" w:rsidRPr="00CF73CC">
        <w:rPr>
          <w:sz w:val="22"/>
          <w:szCs w:val="22"/>
        </w:rPr>
        <w:t xml:space="preserve">zpieczenia zbiorów muzeum, organizowania ochrony fizycznej oraz uzupełnienia </w:t>
      </w:r>
      <w:r w:rsidR="00EB01A6" w:rsidRPr="00CF73CC">
        <w:rPr>
          <w:sz w:val="22"/>
          <w:szCs w:val="22"/>
        </w:rPr>
        <w:t xml:space="preserve">treści </w:t>
      </w:r>
      <w:r w:rsidR="00E92D0C" w:rsidRPr="00CF73CC">
        <w:rPr>
          <w:sz w:val="22"/>
          <w:szCs w:val="22"/>
        </w:rPr>
        <w:t xml:space="preserve">Instrukcji </w:t>
      </w:r>
      <w:r w:rsidR="00C4197D" w:rsidRPr="00CF73CC">
        <w:rPr>
          <w:sz w:val="22"/>
          <w:szCs w:val="22"/>
        </w:rPr>
        <w:t>przeciw pożarowej</w:t>
      </w:r>
      <w:r w:rsidR="00E92D0C" w:rsidRPr="00CF73CC">
        <w:rPr>
          <w:sz w:val="22"/>
          <w:szCs w:val="22"/>
        </w:rPr>
        <w:t>,</w:t>
      </w:r>
    </w:p>
    <w:p w:rsidR="00080D84" w:rsidRPr="00CF73CC" w:rsidRDefault="00080D84" w:rsidP="00CF73CC">
      <w:pPr>
        <w:pStyle w:val="Tekstpodstawowy2"/>
        <w:numPr>
          <w:ilvl w:val="0"/>
          <w:numId w:val="43"/>
        </w:numPr>
        <w:suppressAutoHyphens w:val="0"/>
        <w:spacing w:before="200" w:line="276" w:lineRule="auto"/>
        <w:ind w:left="567" w:hanging="567"/>
        <w:jc w:val="left"/>
        <w:rPr>
          <w:sz w:val="22"/>
          <w:szCs w:val="22"/>
        </w:rPr>
      </w:pPr>
      <w:r w:rsidRPr="00CF73CC">
        <w:rPr>
          <w:sz w:val="22"/>
          <w:szCs w:val="22"/>
        </w:rPr>
        <w:t xml:space="preserve">przeprowadzanie kontroli merytorycznej </w:t>
      </w:r>
      <w:r w:rsidR="00CD7F4A" w:rsidRPr="00CF73CC">
        <w:rPr>
          <w:sz w:val="22"/>
          <w:szCs w:val="22"/>
        </w:rPr>
        <w:t xml:space="preserve">rachunków do umów zlecenia </w:t>
      </w:r>
      <w:r w:rsidRPr="00CF73CC">
        <w:rPr>
          <w:sz w:val="22"/>
          <w:szCs w:val="22"/>
        </w:rPr>
        <w:t>przez uprawnionych pracowników,</w:t>
      </w:r>
    </w:p>
    <w:p w:rsidR="00080D84" w:rsidRPr="00CF73CC" w:rsidRDefault="00080D84" w:rsidP="00CF73CC">
      <w:pPr>
        <w:pStyle w:val="Tekstpodstawowy2"/>
        <w:numPr>
          <w:ilvl w:val="0"/>
          <w:numId w:val="43"/>
        </w:numPr>
        <w:suppressAutoHyphens w:val="0"/>
        <w:spacing w:before="200" w:line="276" w:lineRule="auto"/>
        <w:ind w:left="567" w:hanging="567"/>
        <w:jc w:val="left"/>
        <w:rPr>
          <w:sz w:val="22"/>
          <w:szCs w:val="22"/>
        </w:rPr>
      </w:pPr>
      <w:r w:rsidRPr="00CF73CC">
        <w:rPr>
          <w:sz w:val="22"/>
          <w:szCs w:val="22"/>
        </w:rPr>
        <w:t>dostosowanie zapisów Regulaminu wy</w:t>
      </w:r>
      <w:r w:rsidR="00CC08F8" w:rsidRPr="00CF73CC">
        <w:rPr>
          <w:sz w:val="22"/>
          <w:szCs w:val="22"/>
        </w:rPr>
        <w:t xml:space="preserve">nagradzania do wymogów ustawy o </w:t>
      </w:r>
      <w:r w:rsidRPr="00CF73CC">
        <w:rPr>
          <w:sz w:val="22"/>
          <w:szCs w:val="22"/>
        </w:rPr>
        <w:t>organizowaniu i prowadzeniu działalności kulturalnej,</w:t>
      </w:r>
    </w:p>
    <w:p w:rsidR="00080D84" w:rsidRPr="00CF73CC" w:rsidRDefault="00080D84" w:rsidP="00CF73CC">
      <w:pPr>
        <w:pStyle w:val="Tekstpodstawowy2"/>
        <w:numPr>
          <w:ilvl w:val="0"/>
          <w:numId w:val="43"/>
        </w:numPr>
        <w:suppressAutoHyphens w:val="0"/>
        <w:spacing w:before="200" w:line="276" w:lineRule="auto"/>
        <w:ind w:left="567" w:hanging="567"/>
        <w:jc w:val="left"/>
        <w:rPr>
          <w:sz w:val="22"/>
          <w:szCs w:val="22"/>
        </w:rPr>
      </w:pPr>
      <w:r w:rsidRPr="00CF73CC">
        <w:rPr>
          <w:sz w:val="22"/>
          <w:szCs w:val="22"/>
        </w:rPr>
        <w:t>przyznawanie dodatku funkcyjnego zgodnie z postanowieniami ustawy o</w:t>
      </w:r>
      <w:r w:rsidR="00CC08F8" w:rsidRPr="00CF73CC">
        <w:rPr>
          <w:sz w:val="22"/>
          <w:szCs w:val="22"/>
        </w:rPr>
        <w:t xml:space="preserve"> </w:t>
      </w:r>
      <w:r w:rsidRPr="00CF73CC">
        <w:rPr>
          <w:sz w:val="22"/>
          <w:szCs w:val="22"/>
        </w:rPr>
        <w:t>organizowaniu i prowadzeniu działalności kulturalnej,</w:t>
      </w:r>
    </w:p>
    <w:p w:rsidR="00080D84" w:rsidRPr="00CF73CC" w:rsidRDefault="00080D84" w:rsidP="00CF73CC">
      <w:pPr>
        <w:pStyle w:val="Tekstpodstawowy2"/>
        <w:numPr>
          <w:ilvl w:val="0"/>
          <w:numId w:val="43"/>
        </w:numPr>
        <w:suppressAutoHyphens w:val="0"/>
        <w:spacing w:before="200" w:line="276" w:lineRule="auto"/>
        <w:ind w:left="567" w:hanging="567"/>
        <w:jc w:val="left"/>
        <w:rPr>
          <w:sz w:val="22"/>
          <w:szCs w:val="22"/>
        </w:rPr>
      </w:pPr>
      <w:r w:rsidRPr="00CF73CC">
        <w:rPr>
          <w:sz w:val="22"/>
          <w:szCs w:val="22"/>
        </w:rPr>
        <w:t>przestrzeganie obowiązków wynikających z ustawy Kodeks pracy,</w:t>
      </w:r>
      <w:r w:rsidR="00F10DAE" w:rsidRPr="00CF73CC">
        <w:rPr>
          <w:sz w:val="22"/>
          <w:szCs w:val="22"/>
        </w:rPr>
        <w:t xml:space="preserve"> t</w:t>
      </w:r>
      <w:r w:rsidR="00C4197D" w:rsidRPr="00CF73CC">
        <w:rPr>
          <w:sz w:val="22"/>
          <w:szCs w:val="22"/>
        </w:rPr>
        <w:t xml:space="preserve">o </w:t>
      </w:r>
      <w:r w:rsidR="00F10DAE" w:rsidRPr="00CF73CC">
        <w:rPr>
          <w:sz w:val="22"/>
          <w:szCs w:val="22"/>
        </w:rPr>
        <w:t>j</w:t>
      </w:r>
      <w:r w:rsidR="00C4197D" w:rsidRPr="00CF73CC">
        <w:rPr>
          <w:sz w:val="22"/>
          <w:szCs w:val="22"/>
        </w:rPr>
        <w:t>est</w:t>
      </w:r>
      <w:r w:rsidRPr="00CF73CC">
        <w:rPr>
          <w:sz w:val="22"/>
          <w:szCs w:val="22"/>
        </w:rPr>
        <w:t xml:space="preserve"> uzgadniani</w:t>
      </w:r>
      <w:r w:rsidR="00F10DAE" w:rsidRPr="00CF73CC">
        <w:rPr>
          <w:sz w:val="22"/>
          <w:szCs w:val="22"/>
        </w:rPr>
        <w:t>e</w:t>
      </w:r>
      <w:r w:rsidRPr="00CF73CC">
        <w:rPr>
          <w:sz w:val="22"/>
          <w:szCs w:val="22"/>
        </w:rPr>
        <w:t xml:space="preserve"> Regulaminu pracy z zakładową organizacją związkową oraz </w:t>
      </w:r>
      <w:r w:rsidR="00F57D28" w:rsidRPr="00CF73CC">
        <w:rPr>
          <w:sz w:val="22"/>
          <w:szCs w:val="22"/>
        </w:rPr>
        <w:t>wprowadzenie do</w:t>
      </w:r>
      <w:r w:rsidRPr="00CF73CC">
        <w:rPr>
          <w:sz w:val="22"/>
          <w:szCs w:val="22"/>
        </w:rPr>
        <w:t xml:space="preserve"> Regulamin</w:t>
      </w:r>
      <w:r w:rsidR="00F57D28" w:rsidRPr="00CF73CC">
        <w:rPr>
          <w:sz w:val="22"/>
          <w:szCs w:val="22"/>
        </w:rPr>
        <w:t>u</w:t>
      </w:r>
      <w:r w:rsidRPr="00CF73CC">
        <w:rPr>
          <w:sz w:val="22"/>
          <w:szCs w:val="22"/>
        </w:rPr>
        <w:t xml:space="preserve"> pracy </w:t>
      </w:r>
      <w:r w:rsidR="00F57D28" w:rsidRPr="00CF73CC">
        <w:rPr>
          <w:sz w:val="22"/>
          <w:szCs w:val="22"/>
        </w:rPr>
        <w:t xml:space="preserve">zapisów </w:t>
      </w:r>
      <w:r w:rsidR="00F10DAE" w:rsidRPr="00CF73CC">
        <w:rPr>
          <w:sz w:val="22"/>
          <w:szCs w:val="22"/>
        </w:rPr>
        <w:t>dotyczących</w:t>
      </w:r>
      <w:r w:rsidRPr="00CF73CC">
        <w:rPr>
          <w:sz w:val="22"/>
          <w:szCs w:val="22"/>
        </w:rPr>
        <w:t xml:space="preserve"> wyposażenia pracowników w odzież, obuwie robocze oraz w środki ochrony indywidualnej,</w:t>
      </w:r>
    </w:p>
    <w:p w:rsidR="00080D84" w:rsidRPr="00CF73CC" w:rsidRDefault="00080D84" w:rsidP="00CF73CC">
      <w:pPr>
        <w:pStyle w:val="Tekstpodstawowy2"/>
        <w:numPr>
          <w:ilvl w:val="0"/>
          <w:numId w:val="43"/>
        </w:numPr>
        <w:suppressAutoHyphens w:val="0"/>
        <w:spacing w:before="200" w:line="276" w:lineRule="auto"/>
        <w:ind w:left="567" w:hanging="567"/>
        <w:jc w:val="left"/>
        <w:rPr>
          <w:sz w:val="22"/>
          <w:szCs w:val="22"/>
        </w:rPr>
      </w:pPr>
      <w:r w:rsidRPr="00CF73CC">
        <w:rPr>
          <w:sz w:val="22"/>
          <w:szCs w:val="22"/>
        </w:rPr>
        <w:lastRenderedPageBreak/>
        <w:t>przestrzeganie Regulaminu pracy w zakresie sposobu potwierdzenia przez pracowników przybycia i obecności w pracy</w:t>
      </w:r>
      <w:r w:rsidR="003C29EA" w:rsidRPr="00CF73CC">
        <w:rPr>
          <w:sz w:val="22"/>
          <w:szCs w:val="22"/>
        </w:rPr>
        <w:t xml:space="preserve"> oraz </w:t>
      </w:r>
      <w:r w:rsidRPr="00CF73CC">
        <w:rPr>
          <w:sz w:val="22"/>
          <w:szCs w:val="22"/>
        </w:rPr>
        <w:t>rzetelne prowadzenie dokumentacji dotyczącej ewidencji czasu pracy,</w:t>
      </w:r>
    </w:p>
    <w:p w:rsidR="003C29EA" w:rsidRPr="00CF73CC" w:rsidRDefault="00080D84" w:rsidP="00CF73CC">
      <w:pPr>
        <w:pStyle w:val="Tekstpodstawowy2"/>
        <w:numPr>
          <w:ilvl w:val="0"/>
          <w:numId w:val="43"/>
        </w:numPr>
        <w:suppressAutoHyphens w:val="0"/>
        <w:spacing w:before="200" w:line="276" w:lineRule="auto"/>
        <w:ind w:left="567" w:hanging="567"/>
        <w:jc w:val="left"/>
        <w:rPr>
          <w:sz w:val="22"/>
          <w:szCs w:val="22"/>
        </w:rPr>
      </w:pPr>
      <w:r w:rsidRPr="00CF73CC">
        <w:rPr>
          <w:sz w:val="22"/>
          <w:szCs w:val="22"/>
        </w:rPr>
        <w:t xml:space="preserve">wypełnianie obowiązków wynikających z Wewnętrznej Polityki </w:t>
      </w:r>
      <w:proofErr w:type="spellStart"/>
      <w:r w:rsidRPr="00CF73CC">
        <w:rPr>
          <w:sz w:val="22"/>
          <w:szCs w:val="22"/>
        </w:rPr>
        <w:t>Antymobbingowej</w:t>
      </w:r>
      <w:proofErr w:type="spellEnd"/>
      <w:r w:rsidRPr="00CF73CC">
        <w:rPr>
          <w:sz w:val="22"/>
          <w:szCs w:val="22"/>
        </w:rPr>
        <w:t xml:space="preserve"> </w:t>
      </w:r>
      <w:r w:rsidR="003C29EA" w:rsidRPr="00CF73CC">
        <w:rPr>
          <w:sz w:val="22"/>
          <w:szCs w:val="22"/>
        </w:rPr>
        <w:t>(WPA),</w:t>
      </w:r>
    </w:p>
    <w:p w:rsidR="003C29EA" w:rsidRPr="00CF73CC" w:rsidRDefault="00E92D0C" w:rsidP="00CF73CC">
      <w:pPr>
        <w:pStyle w:val="Tekstpodstawowy2"/>
        <w:numPr>
          <w:ilvl w:val="0"/>
          <w:numId w:val="43"/>
        </w:numPr>
        <w:suppressAutoHyphens w:val="0"/>
        <w:spacing w:before="200" w:line="276" w:lineRule="auto"/>
        <w:ind w:left="567" w:hanging="567"/>
        <w:jc w:val="left"/>
        <w:rPr>
          <w:sz w:val="22"/>
          <w:szCs w:val="22"/>
        </w:rPr>
      </w:pPr>
      <w:r w:rsidRPr="00CF73CC">
        <w:rPr>
          <w:sz w:val="22"/>
          <w:szCs w:val="22"/>
        </w:rPr>
        <w:t xml:space="preserve">potwierdzanie przez pracowników zapoznania się z treścią Instrukcji </w:t>
      </w:r>
      <w:r w:rsidR="00C4197D" w:rsidRPr="00CF73CC">
        <w:rPr>
          <w:sz w:val="22"/>
          <w:szCs w:val="22"/>
        </w:rPr>
        <w:t>przeciw pożarowej</w:t>
      </w:r>
      <w:r w:rsidRPr="00CF73CC">
        <w:rPr>
          <w:sz w:val="22"/>
          <w:szCs w:val="22"/>
        </w:rPr>
        <w:t>, w sposób wskazany w Instrukcji,</w:t>
      </w:r>
    </w:p>
    <w:p w:rsidR="00080D84" w:rsidRPr="00CF73CC" w:rsidRDefault="00C76F18" w:rsidP="00CF73CC">
      <w:pPr>
        <w:pStyle w:val="Tekstpodstawowy2"/>
        <w:numPr>
          <w:ilvl w:val="0"/>
          <w:numId w:val="43"/>
        </w:numPr>
        <w:suppressAutoHyphens w:val="0"/>
        <w:spacing w:before="200" w:line="276" w:lineRule="auto"/>
        <w:ind w:left="567" w:hanging="567"/>
        <w:jc w:val="left"/>
        <w:rPr>
          <w:sz w:val="22"/>
          <w:szCs w:val="22"/>
        </w:rPr>
      </w:pPr>
      <w:r w:rsidRPr="00CF73CC">
        <w:rPr>
          <w:sz w:val="22"/>
          <w:szCs w:val="22"/>
        </w:rPr>
        <w:t>o</w:t>
      </w:r>
      <w:r w:rsidR="00080D84" w:rsidRPr="00CF73CC">
        <w:rPr>
          <w:sz w:val="22"/>
          <w:szCs w:val="22"/>
        </w:rPr>
        <w:t xml:space="preserve">znakowanie dróg ewakuacyjnych zgodnie z planem ewakuacyjnym, stanowiącym załącznik nr 2 do Instrukcji </w:t>
      </w:r>
      <w:r w:rsidR="00C4197D" w:rsidRPr="00CF73CC">
        <w:rPr>
          <w:sz w:val="22"/>
          <w:szCs w:val="22"/>
        </w:rPr>
        <w:t>przeciw pożarowej</w:t>
      </w:r>
      <w:r w:rsidR="00080D84" w:rsidRPr="00CF73CC">
        <w:rPr>
          <w:sz w:val="22"/>
          <w:szCs w:val="22"/>
        </w:rPr>
        <w:t>, uporządkowanie klatki schodowej piętra II, aby pełniła funkcję drogi ewakuacyjnej, zgodnie z planem ewakuacyjnym.</w:t>
      </w:r>
    </w:p>
    <w:p w:rsidR="00080D84" w:rsidRPr="00C4197D" w:rsidRDefault="004C155A" w:rsidP="00C4197D">
      <w:pPr>
        <w:pStyle w:val="11Trescpisma"/>
        <w:spacing w:before="200" w:line="276" w:lineRule="auto"/>
        <w:jc w:val="left"/>
        <w:rPr>
          <w:sz w:val="22"/>
          <w:szCs w:val="22"/>
        </w:rPr>
      </w:pPr>
      <w:r w:rsidRPr="00C4197D">
        <w:rPr>
          <w:sz w:val="22"/>
          <w:szCs w:val="22"/>
        </w:rPr>
        <w:t xml:space="preserve">O podjętych działaniach w zakresie </w:t>
      </w:r>
      <w:r w:rsidR="005909E6" w:rsidRPr="00C4197D">
        <w:rPr>
          <w:sz w:val="22"/>
          <w:szCs w:val="22"/>
        </w:rPr>
        <w:t xml:space="preserve">realizacji </w:t>
      </w:r>
      <w:r w:rsidRPr="00C4197D">
        <w:rPr>
          <w:sz w:val="22"/>
          <w:szCs w:val="22"/>
        </w:rPr>
        <w:t>zaleceń pokontrolnych proszę poinformować Wydział Kontroli UMW, ul. Bogusławskiego 8,10; 50-031 Wrocław w terminie 30 dni od daty otrzymania niniejszego wystąpienia.</w:t>
      </w:r>
    </w:p>
    <w:p w:rsidR="00C4197D" w:rsidRPr="00B4290D" w:rsidRDefault="00C4197D" w:rsidP="00B4290D">
      <w:pPr>
        <w:pStyle w:val="Tekstpodstawowy2"/>
        <w:tabs>
          <w:tab w:val="left" w:pos="708"/>
        </w:tabs>
        <w:spacing w:before="360" w:after="120" w:line="276" w:lineRule="auto"/>
        <w:rPr>
          <w:sz w:val="22"/>
          <w:szCs w:val="22"/>
        </w:rPr>
      </w:pPr>
      <w:r w:rsidRPr="00B4290D">
        <w:rPr>
          <w:sz w:val="22"/>
          <w:szCs w:val="22"/>
        </w:rPr>
        <w:t>Dokument podpisała z upoważnienia Prezydenta</w:t>
      </w:r>
    </w:p>
    <w:p w:rsidR="00C4197D" w:rsidRPr="00B4290D" w:rsidRDefault="00B4290D" w:rsidP="00C4197D">
      <w:pPr>
        <w:pStyle w:val="Tekstpodstawowy2"/>
        <w:tabs>
          <w:tab w:val="left" w:pos="708"/>
        </w:tabs>
        <w:spacing w:before="120" w:after="12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Marta </w:t>
      </w:r>
      <w:proofErr w:type="spellStart"/>
      <w:r>
        <w:rPr>
          <w:sz w:val="22"/>
          <w:szCs w:val="22"/>
        </w:rPr>
        <w:t>Kalicińska</w:t>
      </w:r>
      <w:proofErr w:type="spellEnd"/>
    </w:p>
    <w:p w:rsidR="00C4197D" w:rsidRPr="00B4290D" w:rsidRDefault="00C4197D" w:rsidP="00C4197D">
      <w:pPr>
        <w:pStyle w:val="Tekstpodstawowy2"/>
        <w:tabs>
          <w:tab w:val="left" w:pos="708"/>
        </w:tabs>
        <w:suppressAutoHyphens w:val="0"/>
        <w:spacing w:before="120" w:after="360" w:line="276" w:lineRule="auto"/>
        <w:jc w:val="left"/>
        <w:rPr>
          <w:sz w:val="22"/>
          <w:szCs w:val="22"/>
        </w:rPr>
      </w:pPr>
      <w:r w:rsidRPr="00B4290D">
        <w:rPr>
          <w:sz w:val="22"/>
          <w:szCs w:val="22"/>
        </w:rPr>
        <w:t>Dyrektor Wydziału Kontroli</w:t>
      </w:r>
    </w:p>
    <w:p w:rsidR="00EA1C6E" w:rsidRPr="00C4197D" w:rsidRDefault="00EA1C6E" w:rsidP="00EC09D6">
      <w:pPr>
        <w:pStyle w:val="19Dowiadomosci"/>
        <w:suppressAutoHyphens/>
        <w:spacing w:before="0" w:line="276" w:lineRule="auto"/>
        <w:jc w:val="left"/>
        <w:rPr>
          <w:sz w:val="22"/>
          <w:szCs w:val="22"/>
        </w:rPr>
      </w:pPr>
      <w:r w:rsidRPr="00C4197D">
        <w:rPr>
          <w:sz w:val="22"/>
          <w:szCs w:val="22"/>
        </w:rPr>
        <w:t>Do wiadomości:</w:t>
      </w:r>
    </w:p>
    <w:p w:rsidR="003A3614" w:rsidRPr="00C4197D" w:rsidRDefault="00EA1C6E" w:rsidP="00EC09D6">
      <w:pPr>
        <w:pStyle w:val="20Dowiadomoscilista"/>
        <w:numPr>
          <w:ilvl w:val="0"/>
          <w:numId w:val="16"/>
        </w:numPr>
        <w:suppressAutoHyphens/>
        <w:spacing w:line="276" w:lineRule="auto"/>
        <w:ind w:left="284" w:hanging="284"/>
        <w:jc w:val="left"/>
        <w:rPr>
          <w:sz w:val="22"/>
          <w:szCs w:val="22"/>
        </w:rPr>
      </w:pPr>
      <w:r w:rsidRPr="00C4197D">
        <w:rPr>
          <w:sz w:val="22"/>
          <w:szCs w:val="22"/>
        </w:rPr>
        <w:t xml:space="preserve">Pan </w:t>
      </w:r>
      <w:r w:rsidR="00786BBD" w:rsidRPr="00C4197D">
        <w:rPr>
          <w:sz w:val="22"/>
          <w:szCs w:val="22"/>
        </w:rPr>
        <w:t>Bartłomiej Świerczewski</w:t>
      </w:r>
      <w:r w:rsidRPr="00C4197D">
        <w:rPr>
          <w:sz w:val="22"/>
          <w:szCs w:val="22"/>
        </w:rPr>
        <w:t xml:space="preserve"> – Dyrektor Departamentu Spraw Społecznych UMW</w:t>
      </w:r>
      <w:r w:rsidR="00312DF9" w:rsidRPr="00C4197D">
        <w:rPr>
          <w:sz w:val="22"/>
          <w:szCs w:val="22"/>
        </w:rPr>
        <w:t xml:space="preserve"> wraz z protokołem kontroli nr WKN-KF.1711.1.2020 w wersji elektronicznej</w:t>
      </w:r>
    </w:p>
    <w:p w:rsidR="005E1E59" w:rsidRPr="00C4197D" w:rsidRDefault="007833AC" w:rsidP="00EC09D6">
      <w:pPr>
        <w:pStyle w:val="20Dowiadomoscilista"/>
        <w:numPr>
          <w:ilvl w:val="0"/>
          <w:numId w:val="16"/>
        </w:numPr>
        <w:suppressAutoHyphens/>
        <w:spacing w:line="276" w:lineRule="auto"/>
        <w:ind w:left="284" w:hanging="284"/>
        <w:jc w:val="left"/>
        <w:rPr>
          <w:sz w:val="22"/>
          <w:szCs w:val="22"/>
        </w:rPr>
      </w:pPr>
      <w:r w:rsidRPr="00C4197D">
        <w:rPr>
          <w:sz w:val="22"/>
          <w:szCs w:val="22"/>
        </w:rPr>
        <w:t>aa</w:t>
      </w:r>
    </w:p>
    <w:sectPr w:rsidR="005E1E59" w:rsidRPr="00C4197D" w:rsidSect="0061237C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814" w:bottom="1021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357" w:rsidRDefault="00B51357">
      <w:r>
        <w:separator/>
      </w:r>
    </w:p>
  </w:endnote>
  <w:endnote w:type="continuationSeparator" w:id="0">
    <w:p w:rsidR="00B51357" w:rsidRDefault="00B513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357" w:rsidRDefault="00B51357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883FA1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883FA1">
      <w:rPr>
        <w:sz w:val="14"/>
        <w:szCs w:val="14"/>
      </w:rPr>
      <w:fldChar w:fldCharType="separate"/>
    </w:r>
    <w:r w:rsidR="00CF73CC">
      <w:rPr>
        <w:noProof/>
        <w:sz w:val="14"/>
        <w:szCs w:val="14"/>
      </w:rPr>
      <w:t>11</w:t>
    </w:r>
    <w:r w:rsidR="00883FA1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883FA1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883FA1">
      <w:rPr>
        <w:sz w:val="14"/>
        <w:szCs w:val="14"/>
      </w:rPr>
      <w:fldChar w:fldCharType="separate"/>
    </w:r>
    <w:r w:rsidR="00CF73CC">
      <w:rPr>
        <w:noProof/>
        <w:sz w:val="14"/>
        <w:szCs w:val="14"/>
      </w:rPr>
      <w:t>11</w:t>
    </w:r>
    <w:r w:rsidR="00883FA1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357" w:rsidRDefault="00B51357">
    <w:pPr>
      <w:pStyle w:val="Stopka"/>
    </w:pPr>
  </w:p>
  <w:p w:rsidR="00B51357" w:rsidRDefault="00B51357">
    <w:pPr>
      <w:pStyle w:val="Stopka"/>
    </w:pPr>
    <w:r>
      <w:rPr>
        <w:noProof/>
      </w:rPr>
      <w:drawing>
        <wp:inline distT="0" distB="0" distL="0" distR="0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357" w:rsidRDefault="00B51357">
      <w:r>
        <w:separator/>
      </w:r>
    </w:p>
  </w:footnote>
  <w:footnote w:type="continuationSeparator" w:id="0">
    <w:p w:rsidR="00B51357" w:rsidRDefault="00B513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357" w:rsidRDefault="00883FA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357" w:rsidRDefault="00B51357">
    <w:pPr>
      <w:pStyle w:val="Stopka"/>
    </w:pPr>
    <w:r>
      <w:rPr>
        <w:noProof/>
      </w:rPr>
      <w:drawing>
        <wp:inline distT="0" distB="0" distL="0" distR="0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B01FE8"/>
    <w:multiLevelType w:val="hybridMultilevel"/>
    <w:tmpl w:val="6A0AA264"/>
    <w:lvl w:ilvl="0" w:tplc="A650F2D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E9136C"/>
    <w:multiLevelType w:val="hybridMultilevel"/>
    <w:tmpl w:val="8182E61C"/>
    <w:lvl w:ilvl="0" w:tplc="04150011">
      <w:start w:val="1"/>
      <w:numFmt w:val="decimal"/>
      <w:lvlText w:val="%1)"/>
      <w:lvlJc w:val="left"/>
      <w:pPr>
        <w:tabs>
          <w:tab w:val="num" w:pos="215"/>
        </w:tabs>
        <w:ind w:left="215" w:hanging="397"/>
      </w:pPr>
      <w:rPr>
        <w:rFonts w:hint="default"/>
        <w:b w:val="0"/>
        <w:i w:val="0"/>
        <w:sz w:val="20"/>
      </w:rPr>
    </w:lvl>
    <w:lvl w:ilvl="1" w:tplc="631C838E">
      <w:start w:val="1"/>
      <w:numFmt w:val="bullet"/>
      <w:lvlText w:val=""/>
      <w:lvlJc w:val="left"/>
      <w:pPr>
        <w:tabs>
          <w:tab w:val="num" w:pos="565"/>
        </w:tabs>
        <w:ind w:left="545" w:hanging="34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4">
    <w:nsid w:val="0428293A"/>
    <w:multiLevelType w:val="hybridMultilevel"/>
    <w:tmpl w:val="9B909294"/>
    <w:lvl w:ilvl="0" w:tplc="6BAC27A6">
      <w:start w:val="9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6006354"/>
    <w:multiLevelType w:val="hybridMultilevel"/>
    <w:tmpl w:val="62723FC2"/>
    <w:lvl w:ilvl="0" w:tplc="C7E41C7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6B40BB"/>
    <w:multiLevelType w:val="hybridMultilevel"/>
    <w:tmpl w:val="FF4EE338"/>
    <w:lvl w:ilvl="0" w:tplc="04150013">
      <w:start w:val="1"/>
      <w:numFmt w:val="upperRoman"/>
      <w:lvlText w:val="%1."/>
      <w:lvlJc w:val="righ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7">
    <w:nsid w:val="081D6A0B"/>
    <w:multiLevelType w:val="hybridMultilevel"/>
    <w:tmpl w:val="0AB8724A"/>
    <w:lvl w:ilvl="0" w:tplc="89AC1C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E71548"/>
    <w:multiLevelType w:val="hybridMultilevel"/>
    <w:tmpl w:val="1DFCD738"/>
    <w:lvl w:ilvl="0" w:tplc="0DE09044">
      <w:start w:val="1"/>
      <w:numFmt w:val="decimal"/>
      <w:lvlText w:val="%1)"/>
      <w:lvlJc w:val="left"/>
      <w:pPr>
        <w:tabs>
          <w:tab w:val="num" w:pos="215"/>
        </w:tabs>
        <w:ind w:left="215" w:hanging="397"/>
      </w:pPr>
      <w:rPr>
        <w:rFonts w:ascii="Verdana" w:hAnsi="Verdana" w:hint="default"/>
        <w:b w:val="0"/>
        <w:i w:val="0"/>
        <w:sz w:val="20"/>
      </w:rPr>
    </w:lvl>
    <w:lvl w:ilvl="1" w:tplc="631C838E">
      <w:start w:val="1"/>
      <w:numFmt w:val="bullet"/>
      <w:lvlText w:val=""/>
      <w:lvlJc w:val="left"/>
      <w:pPr>
        <w:tabs>
          <w:tab w:val="num" w:pos="565"/>
        </w:tabs>
        <w:ind w:left="545" w:hanging="34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9">
    <w:nsid w:val="0D8E3D21"/>
    <w:multiLevelType w:val="hybridMultilevel"/>
    <w:tmpl w:val="94621E7C"/>
    <w:lvl w:ilvl="0" w:tplc="8626C81A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8F28F7"/>
    <w:multiLevelType w:val="hybridMultilevel"/>
    <w:tmpl w:val="3910721C"/>
    <w:lvl w:ilvl="0" w:tplc="C55041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989064A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16F11D5"/>
    <w:multiLevelType w:val="hybridMultilevel"/>
    <w:tmpl w:val="77708386"/>
    <w:lvl w:ilvl="0" w:tplc="0DE09044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12D41059"/>
    <w:multiLevelType w:val="hybridMultilevel"/>
    <w:tmpl w:val="B6DCC3D6"/>
    <w:lvl w:ilvl="0" w:tplc="04150011">
      <w:start w:val="1"/>
      <w:numFmt w:val="decimal"/>
      <w:lvlText w:val="%1)"/>
      <w:lvlJc w:val="left"/>
      <w:pPr>
        <w:ind w:left="3586" w:hanging="360"/>
      </w:pPr>
    </w:lvl>
    <w:lvl w:ilvl="1" w:tplc="04150019" w:tentative="1">
      <w:start w:val="1"/>
      <w:numFmt w:val="lowerLetter"/>
      <w:lvlText w:val="%2."/>
      <w:lvlJc w:val="left"/>
      <w:pPr>
        <w:ind w:left="4306" w:hanging="360"/>
      </w:pPr>
    </w:lvl>
    <w:lvl w:ilvl="2" w:tplc="0415001B" w:tentative="1">
      <w:start w:val="1"/>
      <w:numFmt w:val="lowerRoman"/>
      <w:lvlText w:val="%3."/>
      <w:lvlJc w:val="right"/>
      <w:pPr>
        <w:ind w:left="5026" w:hanging="180"/>
      </w:pPr>
    </w:lvl>
    <w:lvl w:ilvl="3" w:tplc="0415000F" w:tentative="1">
      <w:start w:val="1"/>
      <w:numFmt w:val="decimal"/>
      <w:lvlText w:val="%4."/>
      <w:lvlJc w:val="left"/>
      <w:pPr>
        <w:ind w:left="5746" w:hanging="360"/>
      </w:pPr>
    </w:lvl>
    <w:lvl w:ilvl="4" w:tplc="04150019" w:tentative="1">
      <w:start w:val="1"/>
      <w:numFmt w:val="lowerLetter"/>
      <w:lvlText w:val="%5."/>
      <w:lvlJc w:val="left"/>
      <w:pPr>
        <w:ind w:left="6466" w:hanging="360"/>
      </w:pPr>
    </w:lvl>
    <w:lvl w:ilvl="5" w:tplc="0415001B" w:tentative="1">
      <w:start w:val="1"/>
      <w:numFmt w:val="lowerRoman"/>
      <w:lvlText w:val="%6."/>
      <w:lvlJc w:val="right"/>
      <w:pPr>
        <w:ind w:left="7186" w:hanging="180"/>
      </w:pPr>
    </w:lvl>
    <w:lvl w:ilvl="6" w:tplc="0415000F" w:tentative="1">
      <w:start w:val="1"/>
      <w:numFmt w:val="decimal"/>
      <w:lvlText w:val="%7."/>
      <w:lvlJc w:val="left"/>
      <w:pPr>
        <w:ind w:left="7906" w:hanging="360"/>
      </w:pPr>
    </w:lvl>
    <w:lvl w:ilvl="7" w:tplc="04150019" w:tentative="1">
      <w:start w:val="1"/>
      <w:numFmt w:val="lowerLetter"/>
      <w:lvlText w:val="%8."/>
      <w:lvlJc w:val="left"/>
      <w:pPr>
        <w:ind w:left="8626" w:hanging="360"/>
      </w:pPr>
    </w:lvl>
    <w:lvl w:ilvl="8" w:tplc="0415001B" w:tentative="1">
      <w:start w:val="1"/>
      <w:numFmt w:val="lowerRoman"/>
      <w:lvlText w:val="%9."/>
      <w:lvlJc w:val="right"/>
      <w:pPr>
        <w:ind w:left="9346" w:hanging="180"/>
      </w:pPr>
    </w:lvl>
  </w:abstractNum>
  <w:abstractNum w:abstractNumId="13">
    <w:nsid w:val="1A933685"/>
    <w:multiLevelType w:val="hybridMultilevel"/>
    <w:tmpl w:val="807228AE"/>
    <w:lvl w:ilvl="0" w:tplc="BE3487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E500BFD"/>
    <w:multiLevelType w:val="hybridMultilevel"/>
    <w:tmpl w:val="51049190"/>
    <w:lvl w:ilvl="0" w:tplc="A234257A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AE386B"/>
    <w:multiLevelType w:val="hybridMultilevel"/>
    <w:tmpl w:val="38BAC0C0"/>
    <w:lvl w:ilvl="0" w:tplc="A816D8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E90BB5"/>
    <w:multiLevelType w:val="hybridMultilevel"/>
    <w:tmpl w:val="AD32DE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16E336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A912D67"/>
    <w:multiLevelType w:val="hybridMultilevel"/>
    <w:tmpl w:val="2564F520"/>
    <w:lvl w:ilvl="0" w:tplc="0DE09044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F83732F"/>
    <w:multiLevelType w:val="hybridMultilevel"/>
    <w:tmpl w:val="3E9082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EA1242"/>
    <w:multiLevelType w:val="hybridMultilevel"/>
    <w:tmpl w:val="F92CCC8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C013E78"/>
    <w:multiLevelType w:val="hybridMultilevel"/>
    <w:tmpl w:val="06B6E6A8"/>
    <w:lvl w:ilvl="0" w:tplc="07628064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6BAC27A6">
      <w:start w:val="91"/>
      <w:numFmt w:val="bullet"/>
      <w:lvlText w:val="-"/>
      <w:lvlJc w:val="left"/>
      <w:pPr>
        <w:tabs>
          <w:tab w:val="num" w:pos="1840"/>
        </w:tabs>
        <w:ind w:left="1840" w:hanging="397"/>
      </w:pPr>
      <w:rPr>
        <w:rFonts w:ascii="Times New Roman" w:eastAsia="Times New Roman" w:hAnsi="Times New Roman" w:cs="Times New Roman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22">
    <w:nsid w:val="41552C53"/>
    <w:multiLevelType w:val="hybridMultilevel"/>
    <w:tmpl w:val="6D5CF4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633F14"/>
    <w:multiLevelType w:val="hybridMultilevel"/>
    <w:tmpl w:val="6574B244"/>
    <w:lvl w:ilvl="0" w:tplc="971C854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AC43DD"/>
    <w:multiLevelType w:val="hybridMultilevel"/>
    <w:tmpl w:val="5E6E214A"/>
    <w:lvl w:ilvl="0" w:tplc="AB683A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B5D03A0"/>
    <w:multiLevelType w:val="hybridMultilevel"/>
    <w:tmpl w:val="9A761A2A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6">
    <w:nsid w:val="4DB14DC0"/>
    <w:multiLevelType w:val="hybridMultilevel"/>
    <w:tmpl w:val="2E7CD3C6"/>
    <w:lvl w:ilvl="0" w:tplc="26BA2CCA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FF03E2"/>
    <w:multiLevelType w:val="hybridMultilevel"/>
    <w:tmpl w:val="6DCEF86C"/>
    <w:lvl w:ilvl="0" w:tplc="2314377A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2C2866"/>
    <w:multiLevelType w:val="hybridMultilevel"/>
    <w:tmpl w:val="F7227E80"/>
    <w:lvl w:ilvl="0" w:tplc="0DE09044">
      <w:start w:val="1"/>
      <w:numFmt w:val="decimal"/>
      <w:lvlText w:val="%1)"/>
      <w:lvlJc w:val="left"/>
      <w:pPr>
        <w:ind w:left="358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4306" w:hanging="360"/>
      </w:pPr>
    </w:lvl>
    <w:lvl w:ilvl="2" w:tplc="0415001B" w:tentative="1">
      <w:start w:val="1"/>
      <w:numFmt w:val="lowerRoman"/>
      <w:lvlText w:val="%3."/>
      <w:lvlJc w:val="right"/>
      <w:pPr>
        <w:ind w:left="5026" w:hanging="180"/>
      </w:pPr>
    </w:lvl>
    <w:lvl w:ilvl="3" w:tplc="0415000F" w:tentative="1">
      <w:start w:val="1"/>
      <w:numFmt w:val="decimal"/>
      <w:lvlText w:val="%4."/>
      <w:lvlJc w:val="left"/>
      <w:pPr>
        <w:ind w:left="5746" w:hanging="360"/>
      </w:pPr>
    </w:lvl>
    <w:lvl w:ilvl="4" w:tplc="04150019" w:tentative="1">
      <w:start w:val="1"/>
      <w:numFmt w:val="lowerLetter"/>
      <w:lvlText w:val="%5."/>
      <w:lvlJc w:val="left"/>
      <w:pPr>
        <w:ind w:left="6466" w:hanging="360"/>
      </w:pPr>
    </w:lvl>
    <w:lvl w:ilvl="5" w:tplc="0415001B" w:tentative="1">
      <w:start w:val="1"/>
      <w:numFmt w:val="lowerRoman"/>
      <w:lvlText w:val="%6."/>
      <w:lvlJc w:val="right"/>
      <w:pPr>
        <w:ind w:left="7186" w:hanging="180"/>
      </w:pPr>
    </w:lvl>
    <w:lvl w:ilvl="6" w:tplc="0415000F" w:tentative="1">
      <w:start w:val="1"/>
      <w:numFmt w:val="decimal"/>
      <w:lvlText w:val="%7."/>
      <w:lvlJc w:val="left"/>
      <w:pPr>
        <w:ind w:left="7906" w:hanging="360"/>
      </w:pPr>
    </w:lvl>
    <w:lvl w:ilvl="7" w:tplc="04150019" w:tentative="1">
      <w:start w:val="1"/>
      <w:numFmt w:val="lowerLetter"/>
      <w:lvlText w:val="%8."/>
      <w:lvlJc w:val="left"/>
      <w:pPr>
        <w:ind w:left="8626" w:hanging="360"/>
      </w:pPr>
    </w:lvl>
    <w:lvl w:ilvl="8" w:tplc="0415001B" w:tentative="1">
      <w:start w:val="1"/>
      <w:numFmt w:val="lowerRoman"/>
      <w:lvlText w:val="%9."/>
      <w:lvlJc w:val="right"/>
      <w:pPr>
        <w:ind w:left="9346" w:hanging="180"/>
      </w:pPr>
    </w:lvl>
  </w:abstractNum>
  <w:abstractNum w:abstractNumId="29">
    <w:nsid w:val="526D6D08"/>
    <w:multiLevelType w:val="hybridMultilevel"/>
    <w:tmpl w:val="E3C48FE6"/>
    <w:lvl w:ilvl="0" w:tplc="603A073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>
    <w:nsid w:val="55D22B4D"/>
    <w:multiLevelType w:val="hybridMultilevel"/>
    <w:tmpl w:val="BC06A6C2"/>
    <w:lvl w:ilvl="0" w:tplc="425C385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4B51F5"/>
    <w:multiLevelType w:val="hybridMultilevel"/>
    <w:tmpl w:val="DB4A2048"/>
    <w:lvl w:ilvl="0" w:tplc="076280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7423C6A"/>
    <w:multiLevelType w:val="hybridMultilevel"/>
    <w:tmpl w:val="B43605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542CE2"/>
    <w:multiLevelType w:val="hybridMultilevel"/>
    <w:tmpl w:val="AA680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A85329"/>
    <w:multiLevelType w:val="hybridMultilevel"/>
    <w:tmpl w:val="8378F510"/>
    <w:lvl w:ilvl="0" w:tplc="CB6CA1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5F429E"/>
    <w:multiLevelType w:val="hybridMultilevel"/>
    <w:tmpl w:val="D2AED83C"/>
    <w:lvl w:ilvl="0" w:tplc="0DE09044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C8D3812"/>
    <w:multiLevelType w:val="hybridMultilevel"/>
    <w:tmpl w:val="925657AE"/>
    <w:lvl w:ilvl="0" w:tplc="66E4BF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B601C8"/>
    <w:multiLevelType w:val="hybridMultilevel"/>
    <w:tmpl w:val="213EB0F2"/>
    <w:lvl w:ilvl="0" w:tplc="04150011">
      <w:start w:val="1"/>
      <w:numFmt w:val="decimal"/>
      <w:lvlText w:val="%1)"/>
      <w:lvlJc w:val="left"/>
      <w:pPr>
        <w:ind w:left="3586" w:hanging="360"/>
      </w:pPr>
    </w:lvl>
    <w:lvl w:ilvl="1" w:tplc="04150019" w:tentative="1">
      <w:start w:val="1"/>
      <w:numFmt w:val="lowerLetter"/>
      <w:lvlText w:val="%2."/>
      <w:lvlJc w:val="left"/>
      <w:pPr>
        <w:ind w:left="4306" w:hanging="360"/>
      </w:pPr>
    </w:lvl>
    <w:lvl w:ilvl="2" w:tplc="0415001B" w:tentative="1">
      <w:start w:val="1"/>
      <w:numFmt w:val="lowerRoman"/>
      <w:lvlText w:val="%3."/>
      <w:lvlJc w:val="right"/>
      <w:pPr>
        <w:ind w:left="5026" w:hanging="180"/>
      </w:pPr>
    </w:lvl>
    <w:lvl w:ilvl="3" w:tplc="0415000F" w:tentative="1">
      <w:start w:val="1"/>
      <w:numFmt w:val="decimal"/>
      <w:lvlText w:val="%4."/>
      <w:lvlJc w:val="left"/>
      <w:pPr>
        <w:ind w:left="5746" w:hanging="360"/>
      </w:pPr>
    </w:lvl>
    <w:lvl w:ilvl="4" w:tplc="04150019" w:tentative="1">
      <w:start w:val="1"/>
      <w:numFmt w:val="lowerLetter"/>
      <w:lvlText w:val="%5."/>
      <w:lvlJc w:val="left"/>
      <w:pPr>
        <w:ind w:left="6466" w:hanging="360"/>
      </w:pPr>
    </w:lvl>
    <w:lvl w:ilvl="5" w:tplc="0415001B" w:tentative="1">
      <w:start w:val="1"/>
      <w:numFmt w:val="lowerRoman"/>
      <w:lvlText w:val="%6."/>
      <w:lvlJc w:val="right"/>
      <w:pPr>
        <w:ind w:left="7186" w:hanging="180"/>
      </w:pPr>
    </w:lvl>
    <w:lvl w:ilvl="6" w:tplc="0415000F" w:tentative="1">
      <w:start w:val="1"/>
      <w:numFmt w:val="decimal"/>
      <w:lvlText w:val="%7."/>
      <w:lvlJc w:val="left"/>
      <w:pPr>
        <w:ind w:left="7906" w:hanging="360"/>
      </w:pPr>
    </w:lvl>
    <w:lvl w:ilvl="7" w:tplc="04150019" w:tentative="1">
      <w:start w:val="1"/>
      <w:numFmt w:val="lowerLetter"/>
      <w:lvlText w:val="%8."/>
      <w:lvlJc w:val="left"/>
      <w:pPr>
        <w:ind w:left="8626" w:hanging="360"/>
      </w:pPr>
    </w:lvl>
    <w:lvl w:ilvl="8" w:tplc="0415001B" w:tentative="1">
      <w:start w:val="1"/>
      <w:numFmt w:val="lowerRoman"/>
      <w:lvlText w:val="%9."/>
      <w:lvlJc w:val="right"/>
      <w:pPr>
        <w:ind w:left="9346" w:hanging="180"/>
      </w:pPr>
    </w:lvl>
  </w:abstractNum>
  <w:abstractNum w:abstractNumId="38">
    <w:nsid w:val="75A4740B"/>
    <w:multiLevelType w:val="hybridMultilevel"/>
    <w:tmpl w:val="2DE4F63C"/>
    <w:lvl w:ilvl="0" w:tplc="44DC15A6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615DC6"/>
    <w:multiLevelType w:val="hybridMultilevel"/>
    <w:tmpl w:val="91A4B290"/>
    <w:lvl w:ilvl="0" w:tplc="FD902EFC"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3D38D9"/>
    <w:multiLevelType w:val="hybridMultilevel"/>
    <w:tmpl w:val="63C27D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CF214E1"/>
    <w:multiLevelType w:val="hybridMultilevel"/>
    <w:tmpl w:val="86C4A736"/>
    <w:lvl w:ilvl="0" w:tplc="AB683A0A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  <w:lvlOverride w:ilvl="0">
      <w:startOverride w:val="1"/>
    </w:lvlOverride>
  </w:num>
  <w:num w:numId="3">
    <w:abstractNumId w:val="0"/>
  </w:num>
  <w:num w:numId="4">
    <w:abstractNumId w:val="34"/>
  </w:num>
  <w:num w:numId="5">
    <w:abstractNumId w:val="21"/>
  </w:num>
  <w:num w:numId="6">
    <w:abstractNumId w:val="17"/>
  </w:num>
  <w:num w:numId="7">
    <w:abstractNumId w:val="14"/>
    <w:lvlOverride w:ilvl="0">
      <w:startOverride w:val="1"/>
    </w:lvlOverride>
  </w:num>
  <w:num w:numId="8">
    <w:abstractNumId w:val="11"/>
  </w:num>
  <w:num w:numId="9">
    <w:abstractNumId w:val="6"/>
  </w:num>
  <w:num w:numId="10">
    <w:abstractNumId w:val="8"/>
  </w:num>
  <w:num w:numId="11">
    <w:abstractNumId w:val="3"/>
  </w:num>
  <w:num w:numId="12">
    <w:abstractNumId w:val="10"/>
  </w:num>
  <w:num w:numId="13">
    <w:abstractNumId w:val="18"/>
  </w:num>
  <w:num w:numId="14">
    <w:abstractNumId w:val="30"/>
  </w:num>
  <w:num w:numId="15">
    <w:abstractNumId w:val="14"/>
    <w:lvlOverride w:ilvl="0">
      <w:startOverride w:val="1"/>
    </w:lvlOverride>
  </w:num>
  <w:num w:numId="16">
    <w:abstractNumId w:val="25"/>
  </w:num>
  <w:num w:numId="17">
    <w:abstractNumId w:val="13"/>
  </w:num>
  <w:num w:numId="18">
    <w:abstractNumId w:val="28"/>
  </w:num>
  <w:num w:numId="19">
    <w:abstractNumId w:val="37"/>
  </w:num>
  <w:num w:numId="20">
    <w:abstractNumId w:val="12"/>
  </w:num>
  <w:num w:numId="21">
    <w:abstractNumId w:val="41"/>
  </w:num>
  <w:num w:numId="22">
    <w:abstractNumId w:val="26"/>
  </w:num>
  <w:num w:numId="23">
    <w:abstractNumId w:val="40"/>
  </w:num>
  <w:num w:numId="24">
    <w:abstractNumId w:val="5"/>
  </w:num>
  <w:num w:numId="25">
    <w:abstractNumId w:val="20"/>
  </w:num>
  <w:num w:numId="26">
    <w:abstractNumId w:val="29"/>
  </w:num>
  <w:num w:numId="27">
    <w:abstractNumId w:val="31"/>
  </w:num>
  <w:num w:numId="28">
    <w:abstractNumId w:val="4"/>
  </w:num>
  <w:num w:numId="29">
    <w:abstractNumId w:val="32"/>
  </w:num>
  <w:num w:numId="30">
    <w:abstractNumId w:val="9"/>
  </w:num>
  <w:num w:numId="31">
    <w:abstractNumId w:val="16"/>
  </w:num>
  <w:num w:numId="32">
    <w:abstractNumId w:val="36"/>
  </w:num>
  <w:num w:numId="33">
    <w:abstractNumId w:val="27"/>
  </w:num>
  <w:num w:numId="34">
    <w:abstractNumId w:val="2"/>
  </w:num>
  <w:num w:numId="35">
    <w:abstractNumId w:val="15"/>
  </w:num>
  <w:num w:numId="36">
    <w:abstractNumId w:val="24"/>
  </w:num>
  <w:num w:numId="37">
    <w:abstractNumId w:val="7"/>
  </w:num>
  <w:num w:numId="38">
    <w:abstractNumId w:val="33"/>
  </w:num>
  <w:num w:numId="39">
    <w:abstractNumId w:val="22"/>
  </w:num>
  <w:num w:numId="40">
    <w:abstractNumId w:val="38"/>
  </w:num>
  <w:num w:numId="41">
    <w:abstractNumId w:val="19"/>
  </w:num>
  <w:num w:numId="42">
    <w:abstractNumId w:val="39"/>
  </w:num>
  <w:num w:numId="43">
    <w:abstractNumId w:val="35"/>
  </w:num>
  <w:num w:numId="44">
    <w:abstractNumId w:val="2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F0F9B"/>
    <w:rsid w:val="00001375"/>
    <w:rsid w:val="00003C83"/>
    <w:rsid w:val="00005069"/>
    <w:rsid w:val="0000707B"/>
    <w:rsid w:val="000140EF"/>
    <w:rsid w:val="000201EF"/>
    <w:rsid w:val="0003518D"/>
    <w:rsid w:val="0004094F"/>
    <w:rsid w:val="00040D48"/>
    <w:rsid w:val="00045DF1"/>
    <w:rsid w:val="0004710F"/>
    <w:rsid w:val="00047AAD"/>
    <w:rsid w:val="00047E85"/>
    <w:rsid w:val="00053BD6"/>
    <w:rsid w:val="000545B8"/>
    <w:rsid w:val="00063D0F"/>
    <w:rsid w:val="00064812"/>
    <w:rsid w:val="00080D84"/>
    <w:rsid w:val="000839AB"/>
    <w:rsid w:val="000848DF"/>
    <w:rsid w:val="00093710"/>
    <w:rsid w:val="000A683F"/>
    <w:rsid w:val="000A758D"/>
    <w:rsid w:val="000B17AC"/>
    <w:rsid w:val="000B625B"/>
    <w:rsid w:val="000D4E13"/>
    <w:rsid w:val="000D5165"/>
    <w:rsid w:val="000D5C81"/>
    <w:rsid w:val="000E0D71"/>
    <w:rsid w:val="000F0513"/>
    <w:rsid w:val="000F5DC6"/>
    <w:rsid w:val="000F78C8"/>
    <w:rsid w:val="00101528"/>
    <w:rsid w:val="00101A93"/>
    <w:rsid w:val="001026AF"/>
    <w:rsid w:val="00105FB4"/>
    <w:rsid w:val="001075DA"/>
    <w:rsid w:val="0011219D"/>
    <w:rsid w:val="00116002"/>
    <w:rsid w:val="00116894"/>
    <w:rsid w:val="001227D9"/>
    <w:rsid w:val="00140F63"/>
    <w:rsid w:val="00143507"/>
    <w:rsid w:val="00143945"/>
    <w:rsid w:val="00150A81"/>
    <w:rsid w:val="00156D90"/>
    <w:rsid w:val="00167197"/>
    <w:rsid w:val="0017007F"/>
    <w:rsid w:val="0017032F"/>
    <w:rsid w:val="00170AE1"/>
    <w:rsid w:val="0017255E"/>
    <w:rsid w:val="00174C55"/>
    <w:rsid w:val="00175A55"/>
    <w:rsid w:val="00177087"/>
    <w:rsid w:val="00185A45"/>
    <w:rsid w:val="00186762"/>
    <w:rsid w:val="00190583"/>
    <w:rsid w:val="00190E97"/>
    <w:rsid w:val="00191BB8"/>
    <w:rsid w:val="00193929"/>
    <w:rsid w:val="00196048"/>
    <w:rsid w:val="001A1986"/>
    <w:rsid w:val="001A43A2"/>
    <w:rsid w:val="001A70E4"/>
    <w:rsid w:val="001B0696"/>
    <w:rsid w:val="001B324F"/>
    <w:rsid w:val="001B34B5"/>
    <w:rsid w:val="001B7FF5"/>
    <w:rsid w:val="001C0A7A"/>
    <w:rsid w:val="001C1D61"/>
    <w:rsid w:val="001C31C5"/>
    <w:rsid w:val="001C4176"/>
    <w:rsid w:val="001C4B4B"/>
    <w:rsid w:val="001D0817"/>
    <w:rsid w:val="001E1EBB"/>
    <w:rsid w:val="001E26E6"/>
    <w:rsid w:val="001E7FB5"/>
    <w:rsid w:val="001F0F9B"/>
    <w:rsid w:val="001F311A"/>
    <w:rsid w:val="001F64BD"/>
    <w:rsid w:val="00205FB9"/>
    <w:rsid w:val="00207DD8"/>
    <w:rsid w:val="0021666A"/>
    <w:rsid w:val="002246CF"/>
    <w:rsid w:val="0022613C"/>
    <w:rsid w:val="002332D8"/>
    <w:rsid w:val="002339FF"/>
    <w:rsid w:val="002505A3"/>
    <w:rsid w:val="00251092"/>
    <w:rsid w:val="002511F9"/>
    <w:rsid w:val="002547AA"/>
    <w:rsid w:val="00266DBA"/>
    <w:rsid w:val="0027332E"/>
    <w:rsid w:val="0027767F"/>
    <w:rsid w:val="00283EBD"/>
    <w:rsid w:val="00297314"/>
    <w:rsid w:val="002A6F4E"/>
    <w:rsid w:val="002B3068"/>
    <w:rsid w:val="002B7638"/>
    <w:rsid w:val="002C0A8D"/>
    <w:rsid w:val="002C667E"/>
    <w:rsid w:val="002D24BB"/>
    <w:rsid w:val="002D6ACD"/>
    <w:rsid w:val="002E6CF0"/>
    <w:rsid w:val="002F671C"/>
    <w:rsid w:val="003122B4"/>
    <w:rsid w:val="00312DF9"/>
    <w:rsid w:val="00315401"/>
    <w:rsid w:val="00326ED6"/>
    <w:rsid w:val="0033052C"/>
    <w:rsid w:val="00333047"/>
    <w:rsid w:val="00342DC3"/>
    <w:rsid w:val="003430DF"/>
    <w:rsid w:val="00346266"/>
    <w:rsid w:val="003504FD"/>
    <w:rsid w:val="00350EA0"/>
    <w:rsid w:val="003573B9"/>
    <w:rsid w:val="003617FE"/>
    <w:rsid w:val="00364656"/>
    <w:rsid w:val="003772C6"/>
    <w:rsid w:val="00377957"/>
    <w:rsid w:val="00380228"/>
    <w:rsid w:val="003912F5"/>
    <w:rsid w:val="0039475C"/>
    <w:rsid w:val="003967F6"/>
    <w:rsid w:val="003A2CB7"/>
    <w:rsid w:val="003A30BB"/>
    <w:rsid w:val="003A3614"/>
    <w:rsid w:val="003A71D5"/>
    <w:rsid w:val="003C29EA"/>
    <w:rsid w:val="003C5A84"/>
    <w:rsid w:val="003C6BD7"/>
    <w:rsid w:val="003D1153"/>
    <w:rsid w:val="003D4814"/>
    <w:rsid w:val="003E0418"/>
    <w:rsid w:val="003E1326"/>
    <w:rsid w:val="003E269B"/>
    <w:rsid w:val="003E5275"/>
    <w:rsid w:val="003F14D0"/>
    <w:rsid w:val="003F181C"/>
    <w:rsid w:val="003F342B"/>
    <w:rsid w:val="00404798"/>
    <w:rsid w:val="00407D68"/>
    <w:rsid w:val="004100F8"/>
    <w:rsid w:val="00410740"/>
    <w:rsid w:val="0041089F"/>
    <w:rsid w:val="0041656B"/>
    <w:rsid w:val="00427255"/>
    <w:rsid w:val="004322A1"/>
    <w:rsid w:val="00435588"/>
    <w:rsid w:val="00436ED2"/>
    <w:rsid w:val="004412B6"/>
    <w:rsid w:val="004475AF"/>
    <w:rsid w:val="00467A39"/>
    <w:rsid w:val="004729A1"/>
    <w:rsid w:val="0047385B"/>
    <w:rsid w:val="00475C42"/>
    <w:rsid w:val="0047693F"/>
    <w:rsid w:val="00483D8C"/>
    <w:rsid w:val="004874E3"/>
    <w:rsid w:val="00494C82"/>
    <w:rsid w:val="00494ECD"/>
    <w:rsid w:val="004978E5"/>
    <w:rsid w:val="004A3CBE"/>
    <w:rsid w:val="004B4213"/>
    <w:rsid w:val="004B4889"/>
    <w:rsid w:val="004B5112"/>
    <w:rsid w:val="004B7946"/>
    <w:rsid w:val="004C155A"/>
    <w:rsid w:val="004D0D7F"/>
    <w:rsid w:val="004D2D1B"/>
    <w:rsid w:val="004E2BFC"/>
    <w:rsid w:val="004E5E41"/>
    <w:rsid w:val="004F5CD1"/>
    <w:rsid w:val="004F7BDB"/>
    <w:rsid w:val="005046D5"/>
    <w:rsid w:val="00510493"/>
    <w:rsid w:val="005217F8"/>
    <w:rsid w:val="00522884"/>
    <w:rsid w:val="005236B2"/>
    <w:rsid w:val="00527D39"/>
    <w:rsid w:val="00527D4C"/>
    <w:rsid w:val="00530B8F"/>
    <w:rsid w:val="00535CFF"/>
    <w:rsid w:val="00540937"/>
    <w:rsid w:val="005465E4"/>
    <w:rsid w:val="00565E44"/>
    <w:rsid w:val="00565FA3"/>
    <w:rsid w:val="00566BE8"/>
    <w:rsid w:val="00573D33"/>
    <w:rsid w:val="005830C7"/>
    <w:rsid w:val="00585D68"/>
    <w:rsid w:val="005909E6"/>
    <w:rsid w:val="005A013A"/>
    <w:rsid w:val="005A5234"/>
    <w:rsid w:val="005B07AE"/>
    <w:rsid w:val="005B3DDD"/>
    <w:rsid w:val="005B7171"/>
    <w:rsid w:val="005C0558"/>
    <w:rsid w:val="005C67D5"/>
    <w:rsid w:val="005C7936"/>
    <w:rsid w:val="005D1D47"/>
    <w:rsid w:val="005E184E"/>
    <w:rsid w:val="005E1C72"/>
    <w:rsid w:val="005E1E59"/>
    <w:rsid w:val="005E20B3"/>
    <w:rsid w:val="005E72DD"/>
    <w:rsid w:val="005E7F10"/>
    <w:rsid w:val="005F4449"/>
    <w:rsid w:val="005F512A"/>
    <w:rsid w:val="00607F8F"/>
    <w:rsid w:val="0061237C"/>
    <w:rsid w:val="00621E5E"/>
    <w:rsid w:val="0063168E"/>
    <w:rsid w:val="00633388"/>
    <w:rsid w:val="00634432"/>
    <w:rsid w:val="00634B96"/>
    <w:rsid w:val="006351F7"/>
    <w:rsid w:val="0063657E"/>
    <w:rsid w:val="00644A9F"/>
    <w:rsid w:val="00651F68"/>
    <w:rsid w:val="00652510"/>
    <w:rsid w:val="00655A5B"/>
    <w:rsid w:val="00661E86"/>
    <w:rsid w:val="00663517"/>
    <w:rsid w:val="006650BC"/>
    <w:rsid w:val="00675B99"/>
    <w:rsid w:val="00676093"/>
    <w:rsid w:val="00677A42"/>
    <w:rsid w:val="00681C7E"/>
    <w:rsid w:val="0068493A"/>
    <w:rsid w:val="00685DDA"/>
    <w:rsid w:val="0069259C"/>
    <w:rsid w:val="006975A9"/>
    <w:rsid w:val="00697621"/>
    <w:rsid w:val="006A1424"/>
    <w:rsid w:val="006A25AC"/>
    <w:rsid w:val="006B03A0"/>
    <w:rsid w:val="006C193D"/>
    <w:rsid w:val="006C48E3"/>
    <w:rsid w:val="006D030D"/>
    <w:rsid w:val="006D2ACB"/>
    <w:rsid w:val="006D7499"/>
    <w:rsid w:val="006E016C"/>
    <w:rsid w:val="006E0559"/>
    <w:rsid w:val="006E3844"/>
    <w:rsid w:val="006E6A29"/>
    <w:rsid w:val="006F0862"/>
    <w:rsid w:val="006F3F9D"/>
    <w:rsid w:val="006F6CFC"/>
    <w:rsid w:val="00700CF6"/>
    <w:rsid w:val="0070143E"/>
    <w:rsid w:val="0070211D"/>
    <w:rsid w:val="007027A1"/>
    <w:rsid w:val="0071177E"/>
    <w:rsid w:val="007304B6"/>
    <w:rsid w:val="00730AE8"/>
    <w:rsid w:val="00740FC0"/>
    <w:rsid w:val="007566D6"/>
    <w:rsid w:val="007623D2"/>
    <w:rsid w:val="007661F8"/>
    <w:rsid w:val="00767E91"/>
    <w:rsid w:val="00771033"/>
    <w:rsid w:val="00777220"/>
    <w:rsid w:val="0078175E"/>
    <w:rsid w:val="007828ED"/>
    <w:rsid w:val="007833AC"/>
    <w:rsid w:val="00786BBD"/>
    <w:rsid w:val="00787D44"/>
    <w:rsid w:val="007922E7"/>
    <w:rsid w:val="007A0D78"/>
    <w:rsid w:val="007A615A"/>
    <w:rsid w:val="007A657D"/>
    <w:rsid w:val="007A7B22"/>
    <w:rsid w:val="007B1D74"/>
    <w:rsid w:val="007B267B"/>
    <w:rsid w:val="007B3DAA"/>
    <w:rsid w:val="007B4C7E"/>
    <w:rsid w:val="007B6A12"/>
    <w:rsid w:val="007C074E"/>
    <w:rsid w:val="007C26C0"/>
    <w:rsid w:val="007C3560"/>
    <w:rsid w:val="007C4281"/>
    <w:rsid w:val="007D06E5"/>
    <w:rsid w:val="007D24CB"/>
    <w:rsid w:val="007D5B4E"/>
    <w:rsid w:val="007E72D6"/>
    <w:rsid w:val="007F08FE"/>
    <w:rsid w:val="007F64A6"/>
    <w:rsid w:val="007F7477"/>
    <w:rsid w:val="00802291"/>
    <w:rsid w:val="00824D44"/>
    <w:rsid w:val="00827A39"/>
    <w:rsid w:val="00834F8D"/>
    <w:rsid w:val="00835A92"/>
    <w:rsid w:val="008376FD"/>
    <w:rsid w:val="008558F0"/>
    <w:rsid w:val="0086057F"/>
    <w:rsid w:val="00860797"/>
    <w:rsid w:val="008619C4"/>
    <w:rsid w:val="008633F0"/>
    <w:rsid w:val="00864C7C"/>
    <w:rsid w:val="00866207"/>
    <w:rsid w:val="00883FA1"/>
    <w:rsid w:val="008A2188"/>
    <w:rsid w:val="008A529F"/>
    <w:rsid w:val="008C07DD"/>
    <w:rsid w:val="008C0A1D"/>
    <w:rsid w:val="008C105A"/>
    <w:rsid w:val="008C56DA"/>
    <w:rsid w:val="008C6DDC"/>
    <w:rsid w:val="008E2C90"/>
    <w:rsid w:val="008F14B6"/>
    <w:rsid w:val="008F3AD1"/>
    <w:rsid w:val="008F7A53"/>
    <w:rsid w:val="009014E8"/>
    <w:rsid w:val="009200B0"/>
    <w:rsid w:val="00931742"/>
    <w:rsid w:val="009326F2"/>
    <w:rsid w:val="009338BB"/>
    <w:rsid w:val="00945562"/>
    <w:rsid w:val="009516D0"/>
    <w:rsid w:val="009619B9"/>
    <w:rsid w:val="00963388"/>
    <w:rsid w:val="009661C9"/>
    <w:rsid w:val="0096746B"/>
    <w:rsid w:val="0097043C"/>
    <w:rsid w:val="009772AA"/>
    <w:rsid w:val="00980F15"/>
    <w:rsid w:val="009836EC"/>
    <w:rsid w:val="00990C70"/>
    <w:rsid w:val="00994E02"/>
    <w:rsid w:val="009964D2"/>
    <w:rsid w:val="009A2221"/>
    <w:rsid w:val="009A3845"/>
    <w:rsid w:val="009A3BB7"/>
    <w:rsid w:val="009A6193"/>
    <w:rsid w:val="009B03E0"/>
    <w:rsid w:val="009B13F4"/>
    <w:rsid w:val="009C0801"/>
    <w:rsid w:val="009C66C9"/>
    <w:rsid w:val="009D1C95"/>
    <w:rsid w:val="009D48C3"/>
    <w:rsid w:val="009D59FD"/>
    <w:rsid w:val="009E0BFE"/>
    <w:rsid w:val="009E5BA6"/>
    <w:rsid w:val="009E61D7"/>
    <w:rsid w:val="009E7AF9"/>
    <w:rsid w:val="009F2BA0"/>
    <w:rsid w:val="009F6F1A"/>
    <w:rsid w:val="009F70A2"/>
    <w:rsid w:val="00A12588"/>
    <w:rsid w:val="00A236E9"/>
    <w:rsid w:val="00A27CC3"/>
    <w:rsid w:val="00A40706"/>
    <w:rsid w:val="00A5327F"/>
    <w:rsid w:val="00A62BFB"/>
    <w:rsid w:val="00A6685A"/>
    <w:rsid w:val="00A72DB5"/>
    <w:rsid w:val="00A7344D"/>
    <w:rsid w:val="00A76C9F"/>
    <w:rsid w:val="00A81B20"/>
    <w:rsid w:val="00A87F95"/>
    <w:rsid w:val="00A94206"/>
    <w:rsid w:val="00A96FA4"/>
    <w:rsid w:val="00AA191E"/>
    <w:rsid w:val="00AA1C0E"/>
    <w:rsid w:val="00AA5C0D"/>
    <w:rsid w:val="00AB23EE"/>
    <w:rsid w:val="00AB465A"/>
    <w:rsid w:val="00AB6850"/>
    <w:rsid w:val="00AC0430"/>
    <w:rsid w:val="00AC0595"/>
    <w:rsid w:val="00AC22A9"/>
    <w:rsid w:val="00AC5967"/>
    <w:rsid w:val="00AC718C"/>
    <w:rsid w:val="00AD0C42"/>
    <w:rsid w:val="00AD21D1"/>
    <w:rsid w:val="00AD287A"/>
    <w:rsid w:val="00AD76CF"/>
    <w:rsid w:val="00AE2A0F"/>
    <w:rsid w:val="00AF2DF0"/>
    <w:rsid w:val="00AF70E6"/>
    <w:rsid w:val="00B04DA5"/>
    <w:rsid w:val="00B06FF6"/>
    <w:rsid w:val="00B07669"/>
    <w:rsid w:val="00B153C7"/>
    <w:rsid w:val="00B2219B"/>
    <w:rsid w:val="00B2327D"/>
    <w:rsid w:val="00B24F61"/>
    <w:rsid w:val="00B34859"/>
    <w:rsid w:val="00B375E0"/>
    <w:rsid w:val="00B40256"/>
    <w:rsid w:val="00B418FD"/>
    <w:rsid w:val="00B41A61"/>
    <w:rsid w:val="00B4290D"/>
    <w:rsid w:val="00B51357"/>
    <w:rsid w:val="00B540F3"/>
    <w:rsid w:val="00B625B9"/>
    <w:rsid w:val="00B63923"/>
    <w:rsid w:val="00B705DA"/>
    <w:rsid w:val="00B72BFE"/>
    <w:rsid w:val="00B7337B"/>
    <w:rsid w:val="00B76FEE"/>
    <w:rsid w:val="00B83A8C"/>
    <w:rsid w:val="00B90FFA"/>
    <w:rsid w:val="00B9393A"/>
    <w:rsid w:val="00B95701"/>
    <w:rsid w:val="00B965D4"/>
    <w:rsid w:val="00B96616"/>
    <w:rsid w:val="00BA1CCF"/>
    <w:rsid w:val="00BA48FD"/>
    <w:rsid w:val="00BA4E40"/>
    <w:rsid w:val="00BB18FA"/>
    <w:rsid w:val="00BB5563"/>
    <w:rsid w:val="00BC7AE7"/>
    <w:rsid w:val="00BD02F2"/>
    <w:rsid w:val="00BD3378"/>
    <w:rsid w:val="00BD675D"/>
    <w:rsid w:val="00BE4435"/>
    <w:rsid w:val="00BE77D8"/>
    <w:rsid w:val="00BF2352"/>
    <w:rsid w:val="00BF56DD"/>
    <w:rsid w:val="00BF715F"/>
    <w:rsid w:val="00C06147"/>
    <w:rsid w:val="00C10FD3"/>
    <w:rsid w:val="00C11981"/>
    <w:rsid w:val="00C11E3C"/>
    <w:rsid w:val="00C13554"/>
    <w:rsid w:val="00C13CFE"/>
    <w:rsid w:val="00C22BF0"/>
    <w:rsid w:val="00C24045"/>
    <w:rsid w:val="00C31547"/>
    <w:rsid w:val="00C31A13"/>
    <w:rsid w:val="00C4197D"/>
    <w:rsid w:val="00C460B5"/>
    <w:rsid w:val="00C475B5"/>
    <w:rsid w:val="00C511A5"/>
    <w:rsid w:val="00C525C4"/>
    <w:rsid w:val="00C5327E"/>
    <w:rsid w:val="00C55094"/>
    <w:rsid w:val="00C56C3E"/>
    <w:rsid w:val="00C60D51"/>
    <w:rsid w:val="00C61462"/>
    <w:rsid w:val="00C64753"/>
    <w:rsid w:val="00C6619C"/>
    <w:rsid w:val="00C73920"/>
    <w:rsid w:val="00C76F18"/>
    <w:rsid w:val="00C81696"/>
    <w:rsid w:val="00C84BBF"/>
    <w:rsid w:val="00C919A2"/>
    <w:rsid w:val="00C919F1"/>
    <w:rsid w:val="00C92D4D"/>
    <w:rsid w:val="00C94E04"/>
    <w:rsid w:val="00C97009"/>
    <w:rsid w:val="00C97186"/>
    <w:rsid w:val="00C978E8"/>
    <w:rsid w:val="00CB4C34"/>
    <w:rsid w:val="00CC0854"/>
    <w:rsid w:val="00CC08F8"/>
    <w:rsid w:val="00CC1212"/>
    <w:rsid w:val="00CC2D3C"/>
    <w:rsid w:val="00CC39BD"/>
    <w:rsid w:val="00CC3DAF"/>
    <w:rsid w:val="00CC43A2"/>
    <w:rsid w:val="00CC5139"/>
    <w:rsid w:val="00CD7F4A"/>
    <w:rsid w:val="00CE0F96"/>
    <w:rsid w:val="00CE3A3F"/>
    <w:rsid w:val="00CF73CC"/>
    <w:rsid w:val="00CF79EF"/>
    <w:rsid w:val="00D01C22"/>
    <w:rsid w:val="00D033A9"/>
    <w:rsid w:val="00D03A59"/>
    <w:rsid w:val="00D03A98"/>
    <w:rsid w:val="00D0424E"/>
    <w:rsid w:val="00D050BB"/>
    <w:rsid w:val="00D15096"/>
    <w:rsid w:val="00D154B0"/>
    <w:rsid w:val="00D15976"/>
    <w:rsid w:val="00D16850"/>
    <w:rsid w:val="00D213F6"/>
    <w:rsid w:val="00D3209C"/>
    <w:rsid w:val="00D4097A"/>
    <w:rsid w:val="00D45B59"/>
    <w:rsid w:val="00D45FF0"/>
    <w:rsid w:val="00D60098"/>
    <w:rsid w:val="00D63043"/>
    <w:rsid w:val="00D64573"/>
    <w:rsid w:val="00D818C0"/>
    <w:rsid w:val="00D822F2"/>
    <w:rsid w:val="00D87118"/>
    <w:rsid w:val="00D8768B"/>
    <w:rsid w:val="00D922C5"/>
    <w:rsid w:val="00DB05D7"/>
    <w:rsid w:val="00DC05E8"/>
    <w:rsid w:val="00DC1E4B"/>
    <w:rsid w:val="00DC2ACC"/>
    <w:rsid w:val="00DD2629"/>
    <w:rsid w:val="00DD316D"/>
    <w:rsid w:val="00DE4278"/>
    <w:rsid w:val="00DE53AF"/>
    <w:rsid w:val="00DF7500"/>
    <w:rsid w:val="00E0063B"/>
    <w:rsid w:val="00E10068"/>
    <w:rsid w:val="00E16905"/>
    <w:rsid w:val="00E223D4"/>
    <w:rsid w:val="00E34A6D"/>
    <w:rsid w:val="00E4087D"/>
    <w:rsid w:val="00E442DE"/>
    <w:rsid w:val="00E47D95"/>
    <w:rsid w:val="00E53F69"/>
    <w:rsid w:val="00E575C1"/>
    <w:rsid w:val="00E6019A"/>
    <w:rsid w:val="00E60E8C"/>
    <w:rsid w:val="00E630E7"/>
    <w:rsid w:val="00E66B53"/>
    <w:rsid w:val="00E71531"/>
    <w:rsid w:val="00E82553"/>
    <w:rsid w:val="00E84E12"/>
    <w:rsid w:val="00E85A6F"/>
    <w:rsid w:val="00E90D7D"/>
    <w:rsid w:val="00E92D0C"/>
    <w:rsid w:val="00E94EF5"/>
    <w:rsid w:val="00E97C78"/>
    <w:rsid w:val="00EA1C6E"/>
    <w:rsid w:val="00EA390F"/>
    <w:rsid w:val="00EA3CD5"/>
    <w:rsid w:val="00EA3D78"/>
    <w:rsid w:val="00EB0096"/>
    <w:rsid w:val="00EB01A6"/>
    <w:rsid w:val="00EB4C57"/>
    <w:rsid w:val="00EC09D6"/>
    <w:rsid w:val="00EC6112"/>
    <w:rsid w:val="00ED1888"/>
    <w:rsid w:val="00ED3DED"/>
    <w:rsid w:val="00ED7B39"/>
    <w:rsid w:val="00EE18BD"/>
    <w:rsid w:val="00EE4065"/>
    <w:rsid w:val="00EE537D"/>
    <w:rsid w:val="00EF0C5C"/>
    <w:rsid w:val="00EF27ED"/>
    <w:rsid w:val="00EF4CE2"/>
    <w:rsid w:val="00F02FE8"/>
    <w:rsid w:val="00F10DAE"/>
    <w:rsid w:val="00F23D17"/>
    <w:rsid w:val="00F3514F"/>
    <w:rsid w:val="00F35556"/>
    <w:rsid w:val="00F359F2"/>
    <w:rsid w:val="00F40616"/>
    <w:rsid w:val="00F41DF0"/>
    <w:rsid w:val="00F42814"/>
    <w:rsid w:val="00F4650A"/>
    <w:rsid w:val="00F50B00"/>
    <w:rsid w:val="00F549DB"/>
    <w:rsid w:val="00F57D28"/>
    <w:rsid w:val="00F62D6C"/>
    <w:rsid w:val="00F66DA9"/>
    <w:rsid w:val="00F80FBA"/>
    <w:rsid w:val="00F82837"/>
    <w:rsid w:val="00F91867"/>
    <w:rsid w:val="00F95293"/>
    <w:rsid w:val="00FA34F1"/>
    <w:rsid w:val="00FA4F0F"/>
    <w:rsid w:val="00FB48D0"/>
    <w:rsid w:val="00FB77C9"/>
    <w:rsid w:val="00FD01EE"/>
    <w:rsid w:val="00FD149E"/>
    <w:rsid w:val="00FD1C36"/>
    <w:rsid w:val="00FD5E69"/>
    <w:rsid w:val="00FD6946"/>
    <w:rsid w:val="00FE0ABF"/>
    <w:rsid w:val="00FE4272"/>
    <w:rsid w:val="00FF00C3"/>
    <w:rsid w:val="00FF5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074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B03A0"/>
    <w:pPr>
      <w:keepNext/>
      <w:snapToGrid w:val="0"/>
      <w:jc w:val="center"/>
      <w:outlineLvl w:val="0"/>
    </w:pPr>
    <w:rPr>
      <w:rFonts w:ascii="Verdana" w:eastAsia="Arial Unicode MS" w:hAnsi="Verdana" w:cs="Arial Unicode MS"/>
      <w:b/>
      <w:bCs/>
      <w:sz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rFonts w:ascii="Verdana" w:hAnsi="Verdana"/>
      <w:sz w:val="20"/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2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 w:val="20"/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spacing w:after="120"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3"/>
      </w:numPr>
      <w:suppressAutoHyphens/>
    </w:pPr>
    <w:rPr>
      <w:rFonts w:ascii="Verdana" w:hAnsi="Verdana"/>
      <w:bCs/>
      <w:sz w:val="20"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6B03A0"/>
    <w:rPr>
      <w:rFonts w:ascii="Verdana" w:eastAsia="Arial Unicode MS" w:hAnsi="Verdana" w:cs="Arial Unicode MS"/>
      <w:b/>
      <w:bCs/>
      <w:sz w:val="16"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rFonts w:ascii="Verdana" w:hAnsi="Verdana"/>
      <w:sz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9629AE-5601-4B26-8625-8D68FC79B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3353</TotalTime>
  <Pages>11</Pages>
  <Words>3313</Words>
  <Characters>19906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23173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umagko04</cp:lastModifiedBy>
  <cp:revision>501</cp:revision>
  <cp:lastPrinted>2020-07-28T09:31:00Z</cp:lastPrinted>
  <dcterms:created xsi:type="dcterms:W3CDTF">2019-12-10T12:15:00Z</dcterms:created>
  <dcterms:modified xsi:type="dcterms:W3CDTF">2022-03-28T09:13:00Z</dcterms:modified>
</cp:coreProperties>
</file>