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A33371">
        <w:rPr>
          <w:rFonts w:ascii="Verdana" w:hAnsi="Verdana" w:cs="TimesNewRomanPS-BoldMT"/>
          <w:bCs/>
          <w:sz w:val="24"/>
          <w:szCs w:val="24"/>
        </w:rPr>
        <w:t>UCHWAŁA N</w:t>
      </w:r>
      <w:r w:rsidR="0035476E" w:rsidRPr="00A33371">
        <w:rPr>
          <w:rFonts w:ascii="Verdana" w:hAnsi="Verdana" w:cs="TimesNewRomanPS-BoldMT"/>
          <w:bCs/>
          <w:sz w:val="24"/>
          <w:szCs w:val="24"/>
        </w:rPr>
        <w:t>UMER</w:t>
      </w:r>
      <w:r w:rsidRPr="00A33371">
        <w:rPr>
          <w:rFonts w:ascii="Verdana" w:hAnsi="Verdana" w:cs="TimesNewRomanPS-BoldMT"/>
          <w:bCs/>
          <w:sz w:val="24"/>
          <w:szCs w:val="24"/>
        </w:rPr>
        <w:t xml:space="preserve"> LI/1375/22 RADY MIEJSKIEJ WROCŁAWIA</w:t>
      </w:r>
    </w:p>
    <w:p w:rsidR="00812E39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A33371">
        <w:rPr>
          <w:rFonts w:ascii="Verdana" w:hAnsi="Verdana" w:cs="TimesNewRomanPS-BoldMT"/>
          <w:bCs/>
          <w:sz w:val="24"/>
          <w:szCs w:val="24"/>
        </w:rPr>
        <w:t>z dnia 24 marca 2022 roku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A33371">
        <w:rPr>
          <w:rFonts w:ascii="Verdana" w:hAnsi="Verdana" w:cs="TimesNewRomanPS-BoldMT"/>
          <w:bCs/>
          <w:sz w:val="24"/>
          <w:szCs w:val="24"/>
        </w:rPr>
        <w:t>w sprawie rozpatrzenia petycji dotyczącej zmiany uchwały n</w:t>
      </w:r>
      <w:r w:rsidR="0035476E" w:rsidRPr="00A33371">
        <w:rPr>
          <w:rFonts w:ascii="Verdana" w:hAnsi="Verdana" w:cs="TimesNewRomanPS-BoldMT"/>
          <w:bCs/>
          <w:sz w:val="24"/>
          <w:szCs w:val="24"/>
        </w:rPr>
        <w:t>ume</w:t>
      </w:r>
      <w:r w:rsidRPr="00A33371">
        <w:rPr>
          <w:rFonts w:ascii="Verdana" w:hAnsi="Verdana" w:cs="TimesNewRomanPS-BoldMT"/>
          <w:bCs/>
          <w:sz w:val="24"/>
          <w:szCs w:val="24"/>
        </w:rPr>
        <w:t>r LXII/1464/18 Rady Miejskiej Wrocławia w sprawie szczegółowych zasad wnoszenia inicjatyw obywatelskich, tworzenia komitetów tych inicjatyw, wymogów formalnych, jakim muszą odpowiadać składane projekty oraz zasad ich promocji</w:t>
      </w:r>
    </w:p>
    <w:p w:rsidR="0035476E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>Na podstawie artykułu 18 ustęp 2 punkt 15 ustawy z dnia 8 marca 1990 roku o samorządzie gminnym (Dziennik Ustaw z 2022 roku pozycja 559 i 583) oraz artykułu 9 ustęp 2 i artykułu 13 ustęp 1 ustawy z dnia 11 lipca 2014 roku o petycjach (Dziennik Ustaw z 2018 roku pozycja 870) Rada Miejska Wrocławia uchwala, co następuje: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-BoldMT"/>
          <w:bCs/>
          <w:sz w:val="24"/>
          <w:szCs w:val="24"/>
        </w:rPr>
        <w:t xml:space="preserve">§ 1. </w:t>
      </w:r>
      <w:r w:rsidRPr="00A33371">
        <w:rPr>
          <w:rFonts w:ascii="Verdana" w:hAnsi="Verdana" w:cs="TimesNewRomanPSMT"/>
          <w:sz w:val="24"/>
          <w:szCs w:val="24"/>
        </w:rPr>
        <w:t xml:space="preserve">1. Uwzględnia się petycję </w:t>
      </w:r>
      <w:r w:rsidR="00A33371">
        <w:rPr>
          <w:rFonts w:ascii="Verdana" w:hAnsi="Verdana" w:cs="TimesNewRomanPSMT"/>
          <w:sz w:val="24"/>
          <w:szCs w:val="24"/>
        </w:rPr>
        <w:t>(dane zostały zanonimizowane)</w:t>
      </w:r>
      <w:r w:rsidRPr="00A33371">
        <w:rPr>
          <w:rFonts w:ascii="Verdana" w:hAnsi="Verdana" w:cs="TimesNewRomanPSMT"/>
          <w:sz w:val="24"/>
          <w:szCs w:val="24"/>
        </w:rPr>
        <w:t xml:space="preserve"> z dnia 31 stycznia 2022 r</w:t>
      </w:r>
      <w:r w:rsidR="0035476E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w sprawie uchylenia </w:t>
      </w:r>
      <w:r w:rsidR="0078034B" w:rsidRPr="00A33371">
        <w:rPr>
          <w:rFonts w:ascii="Verdana" w:hAnsi="Verdana" w:cs="TimesNewRomanPSMT"/>
          <w:sz w:val="24"/>
          <w:szCs w:val="24"/>
        </w:rPr>
        <w:t xml:space="preserve">paragrafu </w:t>
      </w:r>
      <w:r w:rsidRPr="00A33371">
        <w:rPr>
          <w:rFonts w:ascii="Verdana" w:hAnsi="Verdana" w:cs="TimesNewRomanPSMT"/>
          <w:sz w:val="24"/>
          <w:szCs w:val="24"/>
        </w:rPr>
        <w:t>8 ust</w:t>
      </w:r>
      <w:r w:rsidR="0035476E" w:rsidRPr="00A33371">
        <w:rPr>
          <w:rFonts w:ascii="Verdana" w:hAnsi="Verdana" w:cs="TimesNewRomanPSMT"/>
          <w:sz w:val="24"/>
          <w:szCs w:val="24"/>
        </w:rPr>
        <w:t>ęp</w:t>
      </w:r>
      <w:r w:rsidR="0078034B" w:rsidRPr="00A33371">
        <w:rPr>
          <w:rFonts w:ascii="Verdana" w:hAnsi="Verdana" w:cs="TimesNewRomanPSMT"/>
          <w:sz w:val="24"/>
          <w:szCs w:val="24"/>
        </w:rPr>
        <w:t xml:space="preserve"> 2 oraz zmiany paragrafu</w:t>
      </w:r>
      <w:r w:rsidRPr="00A33371">
        <w:rPr>
          <w:rFonts w:ascii="Verdana" w:hAnsi="Verdana" w:cs="TimesNewRomanPSMT"/>
          <w:sz w:val="24"/>
          <w:szCs w:val="24"/>
        </w:rPr>
        <w:t xml:space="preserve"> 10 ust</w:t>
      </w:r>
      <w:r w:rsidR="0035476E" w:rsidRPr="00A33371">
        <w:rPr>
          <w:rFonts w:ascii="Verdana" w:hAnsi="Verdana" w:cs="TimesNewRomanPSMT"/>
          <w:sz w:val="24"/>
          <w:szCs w:val="24"/>
        </w:rPr>
        <w:t>ęp</w:t>
      </w:r>
      <w:r w:rsidRPr="00A33371">
        <w:rPr>
          <w:rFonts w:ascii="Verdana" w:hAnsi="Verdana" w:cs="TimesNewRomanPSMT"/>
          <w:sz w:val="24"/>
          <w:szCs w:val="24"/>
        </w:rPr>
        <w:t xml:space="preserve"> 9 uchwały n</w:t>
      </w:r>
      <w:r w:rsidR="0035476E" w:rsidRPr="00A33371">
        <w:rPr>
          <w:rFonts w:ascii="Verdana" w:hAnsi="Verdana" w:cs="TimesNewRomanPSMT"/>
          <w:sz w:val="24"/>
          <w:szCs w:val="24"/>
        </w:rPr>
        <w:t>ume</w:t>
      </w:r>
      <w:r w:rsidRPr="00A33371">
        <w:rPr>
          <w:rFonts w:ascii="Verdana" w:hAnsi="Verdana" w:cs="TimesNewRomanPSMT"/>
          <w:sz w:val="24"/>
          <w:szCs w:val="24"/>
        </w:rPr>
        <w:t>r LXII/1464/18 Rady Miejskiej Wrocławia z dnia 13 wrześ</w:t>
      </w:r>
      <w:r w:rsidR="0035476E" w:rsidRPr="00A33371">
        <w:rPr>
          <w:rFonts w:ascii="Verdana" w:hAnsi="Verdana" w:cs="TimesNewRomanPSMT"/>
          <w:sz w:val="24"/>
          <w:szCs w:val="24"/>
        </w:rPr>
        <w:t>nia 2018 roku</w:t>
      </w:r>
      <w:r w:rsidRPr="00A33371">
        <w:rPr>
          <w:rFonts w:ascii="Verdana" w:hAnsi="Verdana" w:cs="TimesNewRomanPSMT"/>
          <w:sz w:val="24"/>
          <w:szCs w:val="24"/>
        </w:rPr>
        <w:t xml:space="preserve"> w sprawie szczegółowych zasad wnoszenia inicjatyw obywatelskich, tworzenia komitetów tych inicjatyw, wymogów formalnych, jakim muszą odpowiadać składane projekty oraz zasad ich promocji (Dz</w:t>
      </w:r>
      <w:r w:rsidR="0035476E" w:rsidRPr="00A33371">
        <w:rPr>
          <w:rFonts w:ascii="Verdana" w:hAnsi="Verdana" w:cs="TimesNewRomanPSMT"/>
          <w:sz w:val="24"/>
          <w:szCs w:val="24"/>
        </w:rPr>
        <w:t>iennik</w:t>
      </w:r>
      <w:r w:rsidRPr="00A33371">
        <w:rPr>
          <w:rFonts w:ascii="Verdana" w:hAnsi="Verdana" w:cs="TimesNewRomanPSMT"/>
          <w:sz w:val="24"/>
          <w:szCs w:val="24"/>
        </w:rPr>
        <w:t xml:space="preserve"> Urz</w:t>
      </w:r>
      <w:r w:rsidR="0035476E" w:rsidRPr="00A33371">
        <w:rPr>
          <w:rFonts w:ascii="Verdana" w:hAnsi="Verdana" w:cs="TimesNewRomanPSMT"/>
          <w:sz w:val="24"/>
          <w:szCs w:val="24"/>
        </w:rPr>
        <w:t>ędowy</w:t>
      </w:r>
      <w:r w:rsidRPr="00A33371">
        <w:rPr>
          <w:rFonts w:ascii="Verdana" w:hAnsi="Verdana" w:cs="TimesNewRomanPSMT"/>
          <w:sz w:val="24"/>
          <w:szCs w:val="24"/>
        </w:rPr>
        <w:t xml:space="preserve"> Woj</w:t>
      </w:r>
      <w:r w:rsidR="0035476E" w:rsidRPr="00A33371">
        <w:rPr>
          <w:rFonts w:ascii="Verdana" w:hAnsi="Verdana" w:cs="TimesNewRomanPSMT"/>
          <w:sz w:val="24"/>
          <w:szCs w:val="24"/>
        </w:rPr>
        <w:t>ewództwa</w:t>
      </w:r>
      <w:r w:rsidRPr="00A33371">
        <w:rPr>
          <w:rFonts w:ascii="Verdana" w:hAnsi="Verdana" w:cs="TimesNewRomanPSMT"/>
          <w:sz w:val="24"/>
          <w:szCs w:val="24"/>
        </w:rPr>
        <w:t xml:space="preserve"> Doln</w:t>
      </w:r>
      <w:r w:rsidR="0035476E" w:rsidRPr="00A33371">
        <w:rPr>
          <w:rFonts w:ascii="Verdana" w:hAnsi="Verdana" w:cs="TimesNewRomanPSMT"/>
          <w:sz w:val="24"/>
          <w:szCs w:val="24"/>
        </w:rPr>
        <w:t>ośląskiego</w:t>
      </w:r>
      <w:r w:rsidRPr="00A33371">
        <w:rPr>
          <w:rFonts w:ascii="Verdana" w:hAnsi="Verdana" w:cs="TimesNewRomanPSMT"/>
          <w:sz w:val="24"/>
          <w:szCs w:val="24"/>
        </w:rPr>
        <w:t xml:space="preserve"> po</w:t>
      </w:r>
      <w:r w:rsidR="0035476E" w:rsidRPr="00A33371">
        <w:rPr>
          <w:rFonts w:ascii="Verdana" w:hAnsi="Verdana" w:cs="TimesNewRomanPSMT"/>
          <w:sz w:val="24"/>
          <w:szCs w:val="24"/>
        </w:rPr>
        <w:t>zycja</w:t>
      </w:r>
      <w:r w:rsidRPr="00A33371">
        <w:rPr>
          <w:rFonts w:ascii="Verdana" w:hAnsi="Verdana" w:cs="TimesNewRomanPSMT"/>
          <w:sz w:val="24"/>
          <w:szCs w:val="24"/>
        </w:rPr>
        <w:t>. 4612) i kieruje się do doraźnej Komisji d</w:t>
      </w:r>
      <w:r w:rsidR="0035476E" w:rsidRPr="00A33371">
        <w:rPr>
          <w:rFonts w:ascii="Verdana" w:hAnsi="Verdana" w:cs="TimesNewRomanPSMT"/>
          <w:sz w:val="24"/>
          <w:szCs w:val="24"/>
        </w:rPr>
        <w:t xml:space="preserve">o </w:t>
      </w:r>
      <w:r w:rsidRPr="00A33371">
        <w:rPr>
          <w:rFonts w:ascii="Verdana" w:hAnsi="Verdana" w:cs="TimesNewRomanPSMT"/>
          <w:sz w:val="24"/>
          <w:szCs w:val="24"/>
        </w:rPr>
        <w:t>s</w:t>
      </w:r>
      <w:r w:rsidR="0035476E" w:rsidRPr="00A33371">
        <w:rPr>
          <w:rFonts w:ascii="Verdana" w:hAnsi="Verdana" w:cs="TimesNewRomanPSMT"/>
          <w:sz w:val="24"/>
          <w:szCs w:val="24"/>
        </w:rPr>
        <w:t>praw</w:t>
      </w:r>
      <w:r w:rsidRPr="00A33371">
        <w:rPr>
          <w:rFonts w:ascii="Verdana" w:hAnsi="Verdana" w:cs="TimesNewRomanPSMT"/>
          <w:sz w:val="24"/>
          <w:szCs w:val="24"/>
        </w:rPr>
        <w:t xml:space="preserve"> zmian w Statucie Wrocławia w celu podjęcia kompleksowych prac nad przygotowaniem zmian w przedmiotowej uchwale.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>2. Uzasadnienie rozstrzygnięcia zawarte zostało w załączniku do niniejszej uchwały.</w:t>
      </w:r>
    </w:p>
    <w:p w:rsidR="00812E39" w:rsidRPr="00A33371" w:rsidRDefault="0078034B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-BoldMT"/>
          <w:bCs/>
          <w:sz w:val="24"/>
          <w:szCs w:val="24"/>
        </w:rPr>
        <w:t xml:space="preserve">§ </w:t>
      </w:r>
      <w:r w:rsidR="00812E39" w:rsidRPr="00A33371">
        <w:rPr>
          <w:rFonts w:ascii="Verdana" w:hAnsi="Verdana" w:cs="TimesNewRomanPS-BoldMT"/>
          <w:bCs/>
          <w:sz w:val="24"/>
          <w:szCs w:val="24"/>
        </w:rPr>
        <w:t xml:space="preserve">2. </w:t>
      </w:r>
      <w:r w:rsidR="00812E39" w:rsidRPr="00A33371">
        <w:rPr>
          <w:rFonts w:ascii="Verdana" w:hAnsi="Verdana" w:cs="TimesNewRomanPSMT"/>
          <w:sz w:val="24"/>
          <w:szCs w:val="24"/>
        </w:rPr>
        <w:t>Upoważnia się Przewodniczącego Rady Miejskiej Wrocławia do zawiadomienia Wnoszącego petycję o sposobie rozpatrzenia petycji przez Radę.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-BoldMT"/>
          <w:bCs/>
          <w:sz w:val="24"/>
          <w:szCs w:val="24"/>
        </w:rPr>
        <w:t xml:space="preserve">§ 3. </w:t>
      </w:r>
      <w:r w:rsidRPr="00A33371">
        <w:rPr>
          <w:rFonts w:ascii="Verdana" w:hAnsi="Verdana" w:cs="TimesNewRomanPSMT"/>
          <w:sz w:val="24"/>
          <w:szCs w:val="24"/>
        </w:rPr>
        <w:t>Uchwała wchodzi w życie z dniem podjęcia.</w:t>
      </w:r>
    </w:p>
    <w:p w:rsidR="00A33371" w:rsidRPr="00A33371" w:rsidRDefault="00A33371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A33371" w:rsidRPr="00A33371" w:rsidRDefault="00A33371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>Dokument podpisał</w:t>
      </w:r>
    </w:p>
    <w:p w:rsidR="00A33371" w:rsidRPr="00A33371" w:rsidRDefault="00A33371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-BoldMT"/>
          <w:bCs/>
          <w:sz w:val="24"/>
          <w:szCs w:val="24"/>
        </w:rPr>
      </w:pPr>
      <w:r w:rsidRPr="00A33371">
        <w:rPr>
          <w:rFonts w:ascii="Verdana" w:hAnsi="Verdana" w:cs="TimesNewRomanPS-BoldMT"/>
          <w:bCs/>
          <w:sz w:val="24"/>
          <w:szCs w:val="24"/>
        </w:rPr>
        <w:t>Sergiusz Kmiecik</w:t>
      </w:r>
    </w:p>
    <w:p w:rsidR="0078034B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 xml:space="preserve">Przewodniczący Rady Miejskiej Wrocławia </w:t>
      </w:r>
    </w:p>
    <w:p w:rsidR="0035476E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35476E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35476E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35476E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35476E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35476E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35476E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35476E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35476E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3C1C17" w:rsidRPr="00A33371" w:rsidRDefault="003C1C17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lastRenderedPageBreak/>
        <w:t>Załącznik do uchwały n</w:t>
      </w:r>
      <w:r w:rsidR="0035476E" w:rsidRPr="00A33371">
        <w:rPr>
          <w:rFonts w:ascii="Verdana" w:hAnsi="Verdana" w:cs="TimesNewRomanPSMT"/>
          <w:sz w:val="24"/>
          <w:szCs w:val="24"/>
        </w:rPr>
        <w:t>ume</w:t>
      </w:r>
      <w:r w:rsidRPr="00A33371">
        <w:rPr>
          <w:rFonts w:ascii="Verdana" w:hAnsi="Verdana" w:cs="TimesNewRomanPSMT"/>
          <w:sz w:val="24"/>
          <w:szCs w:val="24"/>
        </w:rPr>
        <w:t>r LI/1375/22 Rady Miejskiej Wrocł</w:t>
      </w:r>
      <w:r w:rsidR="0035476E" w:rsidRPr="00A33371">
        <w:rPr>
          <w:rFonts w:ascii="Verdana" w:hAnsi="Verdana" w:cs="TimesNewRomanPSMT"/>
          <w:sz w:val="24"/>
          <w:szCs w:val="24"/>
        </w:rPr>
        <w:t>awia z dnia 24 marca 2022 roku</w:t>
      </w:r>
    </w:p>
    <w:p w:rsidR="0035476E" w:rsidRPr="00A33371" w:rsidRDefault="0035476E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>Petycją</w:t>
      </w:r>
      <w:r w:rsidR="0035476E" w:rsidRPr="00A33371">
        <w:rPr>
          <w:rFonts w:ascii="Verdana" w:hAnsi="Verdana" w:cs="TimesNewRomanPSMT"/>
          <w:sz w:val="24"/>
          <w:szCs w:val="24"/>
        </w:rPr>
        <w:t xml:space="preserve"> z dnia 31 stycznia 2022 roku </w:t>
      </w:r>
      <w:r w:rsidR="00A33371">
        <w:rPr>
          <w:rFonts w:ascii="Verdana" w:hAnsi="Verdana" w:cs="TimesNewRomanPSMT"/>
          <w:sz w:val="24"/>
          <w:szCs w:val="24"/>
        </w:rPr>
        <w:t>(dane zostały zanonimizowane)</w:t>
      </w:r>
      <w:r w:rsidRPr="00A33371">
        <w:rPr>
          <w:rFonts w:ascii="Verdana" w:hAnsi="Verdana" w:cs="TimesNewRomanPSMT"/>
          <w:sz w:val="24"/>
          <w:szCs w:val="24"/>
        </w:rPr>
        <w:t xml:space="preserve"> (dalej: Wnioskodawca) zaproponował zmianę uchwały Rady Miejskiej Wrocławia o n</w:t>
      </w:r>
      <w:r w:rsidR="0035476E" w:rsidRPr="00A33371">
        <w:rPr>
          <w:rFonts w:ascii="Verdana" w:hAnsi="Verdana" w:cs="TimesNewRomanPSMT"/>
          <w:sz w:val="24"/>
          <w:szCs w:val="24"/>
        </w:rPr>
        <w:t>umerze</w:t>
      </w:r>
      <w:r w:rsidRPr="00A33371">
        <w:rPr>
          <w:rFonts w:ascii="Verdana" w:hAnsi="Verdana" w:cs="TimesNewRomanPSMT"/>
          <w:sz w:val="24"/>
          <w:szCs w:val="24"/>
        </w:rPr>
        <w:t xml:space="preserve"> LXII/1464/18 z dnia 13 września 2018 r</w:t>
      </w:r>
      <w:r w:rsidR="0035476E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w sprawie szczegółowych zasad wnoszenia inicjatyw obywatelskich, tworzenia komitetów tych inicjatyw, wymogów formalnych, jakim muszą odpowiadać składane projekty oraz zasad ich promocji (dalej: uchwała) - poprzez uchylenie jej paragrafu 8 ust</w:t>
      </w:r>
      <w:r w:rsidR="0035476E" w:rsidRPr="00A33371">
        <w:rPr>
          <w:rFonts w:ascii="Verdana" w:hAnsi="Verdana" w:cs="TimesNewRomanPSMT"/>
          <w:sz w:val="24"/>
          <w:szCs w:val="24"/>
        </w:rPr>
        <w:t>ęp 2 oraz zmiany paragrafu 10 ustęp</w:t>
      </w:r>
      <w:r w:rsidRPr="00A33371">
        <w:rPr>
          <w:rFonts w:ascii="Verdana" w:hAnsi="Verdana" w:cs="TimesNewRomanPSMT"/>
          <w:sz w:val="24"/>
          <w:szCs w:val="24"/>
        </w:rPr>
        <w:t xml:space="preserve"> 9.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>Uzasadniając wniosek Wnioskodawca, wskazując na orzecznictwo sądów administracyjnych, poddał w wątpliwość postanowienia paragrafu 8 ust</w:t>
      </w:r>
      <w:r w:rsidR="0078034B" w:rsidRPr="00A33371">
        <w:rPr>
          <w:rFonts w:ascii="Verdana" w:hAnsi="Verdana" w:cs="TimesNewRomanPSMT"/>
          <w:sz w:val="24"/>
          <w:szCs w:val="24"/>
        </w:rPr>
        <w:t>ępu</w:t>
      </w:r>
      <w:r w:rsidRPr="00A33371">
        <w:rPr>
          <w:rFonts w:ascii="Verdana" w:hAnsi="Verdana" w:cs="TimesNewRomanPSMT"/>
          <w:sz w:val="24"/>
          <w:szCs w:val="24"/>
        </w:rPr>
        <w:t xml:space="preserve"> 2 uchwały, dotyczący zasad popierania obywatelskiego projektu uchwały.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 xml:space="preserve">Zgodnie z </w:t>
      </w:r>
      <w:r w:rsidR="00E5284E" w:rsidRPr="00A33371">
        <w:rPr>
          <w:rFonts w:ascii="Verdana" w:hAnsi="Verdana" w:cs="TimesNewRomanPSMT"/>
          <w:sz w:val="24"/>
          <w:szCs w:val="24"/>
        </w:rPr>
        <w:t>paragrafem</w:t>
      </w:r>
      <w:r w:rsidRPr="00A33371">
        <w:rPr>
          <w:rFonts w:ascii="Verdana" w:hAnsi="Verdana" w:cs="TimesNewRomanPSMT"/>
          <w:sz w:val="24"/>
          <w:szCs w:val="24"/>
        </w:rPr>
        <w:t xml:space="preserve"> 8 ust</w:t>
      </w:r>
      <w:r w:rsidR="0078034B" w:rsidRPr="00A33371">
        <w:rPr>
          <w:rFonts w:ascii="Verdana" w:hAnsi="Verdana" w:cs="TimesNewRomanPSMT"/>
          <w:sz w:val="24"/>
          <w:szCs w:val="24"/>
        </w:rPr>
        <w:t>ępem</w:t>
      </w:r>
      <w:r w:rsidRPr="00A33371">
        <w:rPr>
          <w:rFonts w:ascii="Verdana" w:hAnsi="Verdana" w:cs="TimesNewRomanPSMT"/>
          <w:sz w:val="24"/>
          <w:szCs w:val="24"/>
        </w:rPr>
        <w:t xml:space="preserve"> 1 uchwały podpisy zbiera się na liście, która zawiera na każdej stronie tytuł projektu oraz tabelę z następującymi danymi: liczba porządkowa, imię (imiona), nazwisko, adres zamieszkania i własnoręczny podpis. W ust</w:t>
      </w:r>
      <w:r w:rsidR="00E5284E" w:rsidRPr="00A33371">
        <w:rPr>
          <w:rFonts w:ascii="Verdana" w:hAnsi="Verdana" w:cs="TimesNewRomanPSMT"/>
          <w:sz w:val="24"/>
          <w:szCs w:val="24"/>
        </w:rPr>
        <w:t>ę</w:t>
      </w:r>
      <w:r w:rsidR="0035476E" w:rsidRPr="00A33371">
        <w:rPr>
          <w:rFonts w:ascii="Verdana" w:hAnsi="Verdana" w:cs="TimesNewRomanPSMT"/>
          <w:sz w:val="24"/>
          <w:szCs w:val="24"/>
        </w:rPr>
        <w:t>pie</w:t>
      </w:r>
      <w:r w:rsidRPr="00A33371">
        <w:rPr>
          <w:rFonts w:ascii="Verdana" w:hAnsi="Verdana" w:cs="TimesNewRomanPSMT"/>
          <w:sz w:val="24"/>
          <w:szCs w:val="24"/>
        </w:rPr>
        <w:t xml:space="preserve"> 2 zdecydowano, iż: „Wycofanie poparcia udzielonego projektowi uchwały jest nieskuteczne.”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>Zdaniem Wnioskodawcy powyższy zapis uniemożliwia mieszkańcowi złożenie oświadczenia woli o wycofaniu poparcia udzielonego obywatelskiemu projektowi uchwały. Taki sposób regulacji w treści aktu prawa miejscowego budzi wątpliwości i stanowi wykroczenie poza zakres delegacji ustawowej wynikającej z art</w:t>
      </w:r>
      <w:r w:rsidR="00924215" w:rsidRPr="00A33371">
        <w:rPr>
          <w:rFonts w:ascii="Verdana" w:hAnsi="Verdana" w:cs="TimesNewRomanPSMT"/>
          <w:sz w:val="24"/>
          <w:szCs w:val="24"/>
        </w:rPr>
        <w:t>ykułu</w:t>
      </w:r>
      <w:r w:rsidRPr="00A33371">
        <w:rPr>
          <w:rFonts w:ascii="Verdana" w:hAnsi="Verdana" w:cs="TimesNewRomanPSMT"/>
          <w:sz w:val="24"/>
          <w:szCs w:val="24"/>
        </w:rPr>
        <w:t xml:space="preserve"> 41a ust</w:t>
      </w:r>
      <w:r w:rsidR="00924215" w:rsidRPr="00A33371">
        <w:rPr>
          <w:rFonts w:ascii="Verdana" w:hAnsi="Verdana" w:cs="TimesNewRomanPSMT"/>
          <w:sz w:val="24"/>
          <w:szCs w:val="24"/>
        </w:rPr>
        <w:t>ęp 5 ustawy z dnia 8 marca 1990 roku</w:t>
      </w:r>
      <w:r w:rsidRPr="00A33371">
        <w:rPr>
          <w:rFonts w:ascii="Verdana" w:hAnsi="Verdana" w:cs="TimesNewRomanPSMT"/>
          <w:sz w:val="24"/>
          <w:szCs w:val="24"/>
        </w:rPr>
        <w:t xml:space="preserve"> o samorządzie gminnym (Dz</w:t>
      </w:r>
      <w:r w:rsidR="00E5284E" w:rsidRPr="00A33371">
        <w:rPr>
          <w:rFonts w:ascii="Verdana" w:hAnsi="Verdana" w:cs="TimesNewRomanPSMT"/>
          <w:sz w:val="24"/>
          <w:szCs w:val="24"/>
        </w:rPr>
        <w:t>iennik</w:t>
      </w:r>
      <w:r w:rsidRPr="00A33371">
        <w:rPr>
          <w:rFonts w:ascii="Verdana" w:hAnsi="Verdana" w:cs="TimesNewRomanPSMT"/>
          <w:sz w:val="24"/>
          <w:szCs w:val="24"/>
        </w:rPr>
        <w:t xml:space="preserve"> U</w:t>
      </w:r>
      <w:r w:rsidR="00E5284E" w:rsidRPr="00A33371">
        <w:rPr>
          <w:rFonts w:ascii="Verdana" w:hAnsi="Verdana" w:cs="TimesNewRomanPSMT"/>
          <w:sz w:val="24"/>
          <w:szCs w:val="24"/>
        </w:rPr>
        <w:t>staw</w:t>
      </w:r>
      <w:r w:rsidRPr="00A33371">
        <w:rPr>
          <w:rFonts w:ascii="Verdana" w:hAnsi="Verdana" w:cs="TimesNewRomanPSMT"/>
          <w:sz w:val="24"/>
          <w:szCs w:val="24"/>
        </w:rPr>
        <w:t xml:space="preserve"> z 2022 r</w:t>
      </w:r>
      <w:r w:rsidR="00E5284E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</w:t>
      </w:r>
      <w:r w:rsidR="0078034B" w:rsidRPr="00A33371">
        <w:rPr>
          <w:rFonts w:ascii="Verdana" w:hAnsi="Verdana" w:cs="TimesNewRomanPSMT"/>
          <w:sz w:val="24"/>
          <w:szCs w:val="24"/>
        </w:rPr>
        <w:t xml:space="preserve">pozycja </w:t>
      </w:r>
      <w:r w:rsidRPr="00A33371">
        <w:rPr>
          <w:rFonts w:ascii="Verdana" w:hAnsi="Verdana" w:cs="TimesNewRomanPSMT"/>
          <w:sz w:val="24"/>
          <w:szCs w:val="24"/>
        </w:rPr>
        <w:t>559 i 583). Wskazując na orzeczenie Wojewódzkiego Sądu Administracyjnego w Poznaniu z dnia 22.04.2021 r</w:t>
      </w:r>
      <w:r w:rsidR="0078034B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(sygn</w:t>
      </w:r>
      <w:r w:rsidR="003C1C17" w:rsidRPr="00A33371">
        <w:rPr>
          <w:rFonts w:ascii="Verdana" w:hAnsi="Verdana" w:cs="TimesNewRomanPSMT"/>
          <w:sz w:val="24"/>
          <w:szCs w:val="24"/>
        </w:rPr>
        <w:t>atura</w:t>
      </w:r>
      <w:r w:rsidRPr="00A33371">
        <w:rPr>
          <w:rFonts w:ascii="Verdana" w:hAnsi="Verdana" w:cs="TimesNewRomanPSMT"/>
          <w:sz w:val="24"/>
          <w:szCs w:val="24"/>
        </w:rPr>
        <w:t xml:space="preserve"> IV SA/Po 1605/20) oraz Wojewódzkiego Sądu Administracyjnego w Olsztynie z dnia 15.10.2019 r</w:t>
      </w:r>
      <w:r w:rsidR="0078034B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(sygn</w:t>
      </w:r>
      <w:r w:rsidR="003C1C17" w:rsidRPr="00A33371">
        <w:rPr>
          <w:rFonts w:ascii="Verdana" w:hAnsi="Verdana" w:cs="TimesNewRomanPSMT"/>
          <w:sz w:val="24"/>
          <w:szCs w:val="24"/>
        </w:rPr>
        <w:t>atura</w:t>
      </w:r>
      <w:r w:rsidRPr="00A33371">
        <w:rPr>
          <w:rFonts w:ascii="Verdana" w:hAnsi="Verdana" w:cs="TimesNewRomanPSMT"/>
          <w:sz w:val="24"/>
          <w:szCs w:val="24"/>
        </w:rPr>
        <w:t xml:space="preserve"> II SA/OI 568/19) Wnioskodawca powtó</w:t>
      </w:r>
      <w:r w:rsidR="0078034B" w:rsidRPr="00A33371">
        <w:rPr>
          <w:rFonts w:ascii="Verdana" w:hAnsi="Verdana" w:cs="TimesNewRomanPSMT"/>
          <w:sz w:val="24"/>
          <w:szCs w:val="24"/>
        </w:rPr>
        <w:t>rzył za sądami, iż w świetle artykułu</w:t>
      </w:r>
      <w:r w:rsidRPr="00A33371">
        <w:rPr>
          <w:rFonts w:ascii="Verdana" w:hAnsi="Verdana" w:cs="TimesNewRomanPSMT"/>
          <w:sz w:val="24"/>
          <w:szCs w:val="24"/>
        </w:rPr>
        <w:t xml:space="preserve"> 31 ust</w:t>
      </w:r>
      <w:r w:rsidR="0078034B" w:rsidRPr="00A33371">
        <w:rPr>
          <w:rFonts w:ascii="Verdana" w:hAnsi="Verdana" w:cs="TimesNewRomanPSMT"/>
          <w:sz w:val="24"/>
          <w:szCs w:val="24"/>
        </w:rPr>
        <w:t>ęp</w:t>
      </w:r>
      <w:r w:rsidRPr="00A33371">
        <w:rPr>
          <w:rFonts w:ascii="Verdana" w:hAnsi="Verdana" w:cs="TimesNewRomanPSMT"/>
          <w:sz w:val="24"/>
          <w:szCs w:val="24"/>
        </w:rPr>
        <w:t xml:space="preserve"> 3 Konstytucji R</w:t>
      </w:r>
      <w:r w:rsidR="0078034B" w:rsidRPr="00A33371">
        <w:rPr>
          <w:rFonts w:ascii="Verdana" w:hAnsi="Verdana" w:cs="TimesNewRomanPSMT"/>
          <w:sz w:val="24"/>
          <w:szCs w:val="24"/>
        </w:rPr>
        <w:t xml:space="preserve">zeczypospolitej </w:t>
      </w:r>
      <w:r w:rsidRPr="00A33371">
        <w:rPr>
          <w:rFonts w:ascii="Verdana" w:hAnsi="Verdana" w:cs="TimesNewRomanPSMT"/>
          <w:sz w:val="24"/>
          <w:szCs w:val="24"/>
        </w:rPr>
        <w:t>P</w:t>
      </w:r>
      <w:r w:rsidR="00A33371">
        <w:rPr>
          <w:rFonts w:ascii="Verdana" w:hAnsi="Verdana" w:cs="TimesNewRomanPSMT"/>
          <w:sz w:val="24"/>
          <w:szCs w:val="24"/>
        </w:rPr>
        <w:t>olskiej</w:t>
      </w:r>
      <w:r w:rsidRPr="00A33371">
        <w:rPr>
          <w:rFonts w:ascii="Verdana" w:hAnsi="Verdana" w:cs="TimesNewRomanPSMT"/>
          <w:sz w:val="24"/>
          <w:szCs w:val="24"/>
        </w:rPr>
        <w:t xml:space="preserve"> taki przepis mógłby wprowadzić wyłącznie ustawodawca. Bez wyraźnej regulacji ustawowej, osoba fizyczna o pełnej zdolności do czynności prawnych może swobodnie składać oświadczenia woli o poparciu danego projektu złożonego w ramach obywatelskiej inicjatywy uchwałodawczej i cofać złożone oświadczenia woli w tej materii.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>Uzasadniając wniosek w zakresie zmiany paragrafu 10 ust</w:t>
      </w:r>
      <w:r w:rsidR="003C1C17" w:rsidRPr="00A33371">
        <w:rPr>
          <w:rFonts w:ascii="Verdana" w:hAnsi="Verdana" w:cs="TimesNewRomanPSMT"/>
          <w:sz w:val="24"/>
          <w:szCs w:val="24"/>
        </w:rPr>
        <w:t>ępu</w:t>
      </w:r>
      <w:r w:rsidRPr="00A33371">
        <w:rPr>
          <w:rFonts w:ascii="Verdana" w:hAnsi="Verdana" w:cs="TimesNewRomanPSMT"/>
          <w:sz w:val="24"/>
          <w:szCs w:val="24"/>
        </w:rPr>
        <w:t xml:space="preserve"> 9 uchwały Wnioskodawca poddał w wątpliwość zagwarantowanie Przewodniczącemu Rady Miejskiej Wrocławia kompetencji do wstrzymania biegu projektu, który nie pozostaje w kompetencji Rady, nie spełnia wymogów formalnych, przynajmniej w części nie jest zgodny z prawem lub też nie zawiera uzasadnienia. Kompetencje takie w ocenie Wnioskodawcy posiada jedynie Rada Miejska, nie zaś jej Przewodniczący.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lastRenderedPageBreak/>
        <w:t>Dokonując interpretacji przepisów uchwały Rady Miejskiej Wrocławia o n</w:t>
      </w:r>
      <w:r w:rsidR="00A33371">
        <w:rPr>
          <w:rFonts w:ascii="Verdana" w:hAnsi="Verdana" w:cs="TimesNewRomanPSMT"/>
          <w:sz w:val="24"/>
          <w:szCs w:val="24"/>
        </w:rPr>
        <w:t>ume</w:t>
      </w:r>
      <w:r w:rsidRPr="00A33371">
        <w:rPr>
          <w:rFonts w:ascii="Verdana" w:hAnsi="Verdana" w:cs="TimesNewRomanPSMT"/>
          <w:sz w:val="24"/>
          <w:szCs w:val="24"/>
        </w:rPr>
        <w:t>r</w:t>
      </w:r>
      <w:r w:rsidR="00A33371">
        <w:rPr>
          <w:rFonts w:ascii="Verdana" w:hAnsi="Verdana" w:cs="TimesNewRomanPSMT"/>
          <w:sz w:val="24"/>
          <w:szCs w:val="24"/>
        </w:rPr>
        <w:t>ze</w:t>
      </w:r>
      <w:r w:rsidRPr="00A33371">
        <w:rPr>
          <w:rFonts w:ascii="Verdana" w:hAnsi="Verdana" w:cs="TimesNewRomanPSMT"/>
          <w:sz w:val="24"/>
          <w:szCs w:val="24"/>
        </w:rPr>
        <w:t xml:space="preserve"> LXII/1464/18 z dnia 13 września 2018 r</w:t>
      </w:r>
      <w:r w:rsidR="003C1C17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w sprawie szczegółowych zasad wnoszenia inicjatyw obywatelskich, tworzenia komitetów tych inicjatyw, wymogów formalnych, jakim muszą odpowiadać składane projekty oraz zasad ich promocji wskazać należy, iż przedmiotowy akt prawny podjęty został w wykonaniu delegacji ustawowej zawartej w art</w:t>
      </w:r>
      <w:r w:rsidR="003C1C17" w:rsidRPr="00A33371">
        <w:rPr>
          <w:rFonts w:ascii="Verdana" w:hAnsi="Verdana" w:cs="TimesNewRomanPSMT"/>
          <w:sz w:val="24"/>
          <w:szCs w:val="24"/>
        </w:rPr>
        <w:t>ykule</w:t>
      </w:r>
      <w:r w:rsidRPr="00A33371">
        <w:rPr>
          <w:rFonts w:ascii="Verdana" w:hAnsi="Verdana" w:cs="TimesNewRomanPSMT"/>
          <w:sz w:val="24"/>
          <w:szCs w:val="24"/>
        </w:rPr>
        <w:t xml:space="preserve"> 41a ustawy z dnia 8 marca 1990 r</w:t>
      </w:r>
      <w:r w:rsidR="003C1C17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o samorządzie gminnym. W jego ust</w:t>
      </w:r>
      <w:r w:rsidR="003C1C17" w:rsidRPr="00A33371">
        <w:rPr>
          <w:rFonts w:ascii="Verdana" w:hAnsi="Verdana" w:cs="TimesNewRomanPSMT"/>
          <w:sz w:val="24"/>
          <w:szCs w:val="24"/>
        </w:rPr>
        <w:t>ępie</w:t>
      </w:r>
      <w:r w:rsidRPr="00A33371">
        <w:rPr>
          <w:rFonts w:ascii="Verdana" w:hAnsi="Verdana" w:cs="TimesNewRomanPSMT"/>
          <w:sz w:val="24"/>
          <w:szCs w:val="24"/>
        </w:rPr>
        <w:t xml:space="preserve"> 5 ustawodawca upoważnił organ stanowiący jednostki samorządu terytorialnego do określenia w drodze uchwały: szczegółowych zasad wnoszenia inicjatyw obywatelskich, zasad tworzenia komitetów inicjatyw uchwałodawczych, zasad promocji obywatelskich inicjatyw uchwałodawczych, formalnych wymogów, jakim muszą odpowiadać składane projekty, z zastrzeżeniem przepisów ustawy.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>W ramach nakreślonej w powyższy sposób delegacji ustawowej mieści się obszerny zakres materii oddanej do regulacji organowi stanowiącemu jednostki samorządu terytorialnego.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>Jak podkreślił Naczelny Sąd Administracyjny w uzasadnieniu do wyroku z dnia 22 listopada 2019 r</w:t>
      </w:r>
      <w:r w:rsidR="003C1C17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(sygn</w:t>
      </w:r>
      <w:r w:rsidR="003C1C17" w:rsidRPr="00A33371">
        <w:rPr>
          <w:rFonts w:ascii="Verdana" w:hAnsi="Verdana" w:cs="TimesNewRomanPSMT"/>
          <w:sz w:val="24"/>
          <w:szCs w:val="24"/>
        </w:rPr>
        <w:t>atura</w:t>
      </w:r>
      <w:r w:rsidRPr="00A33371">
        <w:rPr>
          <w:rFonts w:ascii="Verdana" w:hAnsi="Verdana" w:cs="TimesNewRomanPSMT"/>
          <w:sz w:val="24"/>
          <w:szCs w:val="24"/>
        </w:rPr>
        <w:t xml:space="preserve"> akt I OSK 1410/19), "zasadami" dokonywania określonych czynności - w tym przypadku: "wnoszenia inicjatyw obywatelskich" - są reguły postępowania ustanawiane dla tych czynności.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 xml:space="preserve">W kontekście powyższego w istocie może budzić wątpliwość regulacja przyjęta w </w:t>
      </w:r>
      <w:r w:rsidR="003C1C17" w:rsidRPr="00A33371">
        <w:rPr>
          <w:rFonts w:ascii="Verdana" w:hAnsi="Verdana" w:cs="TimesNewRomanPSMT"/>
          <w:sz w:val="24"/>
          <w:szCs w:val="24"/>
        </w:rPr>
        <w:t>paragrafie</w:t>
      </w:r>
      <w:r w:rsidRPr="00A33371">
        <w:rPr>
          <w:rFonts w:ascii="Verdana" w:hAnsi="Verdana" w:cs="TimesNewRomanPSMT"/>
          <w:sz w:val="24"/>
          <w:szCs w:val="24"/>
        </w:rPr>
        <w:t xml:space="preserve"> 8 ust</w:t>
      </w:r>
      <w:r w:rsidR="003C1C17" w:rsidRPr="00A33371">
        <w:rPr>
          <w:rFonts w:ascii="Verdana" w:hAnsi="Verdana" w:cs="TimesNewRomanPSMT"/>
          <w:sz w:val="24"/>
          <w:szCs w:val="24"/>
        </w:rPr>
        <w:t>ęp</w:t>
      </w:r>
      <w:r w:rsidRPr="00A33371">
        <w:rPr>
          <w:rFonts w:ascii="Verdana" w:hAnsi="Verdana" w:cs="TimesNewRomanPSMT"/>
          <w:sz w:val="24"/>
          <w:szCs w:val="24"/>
        </w:rPr>
        <w:t xml:space="preserve"> 2 uchwały, w którym postanowiono, iż wycofanie poparcia udzielonego projektowi uchwały jest nieskuteczne. Trzeba zauważyć, iż przepis art</w:t>
      </w:r>
      <w:r w:rsidR="003C1C17" w:rsidRPr="00A33371">
        <w:rPr>
          <w:rFonts w:ascii="Verdana" w:hAnsi="Verdana" w:cs="TimesNewRomanPSMT"/>
          <w:sz w:val="24"/>
          <w:szCs w:val="24"/>
        </w:rPr>
        <w:t>ykułu</w:t>
      </w:r>
      <w:r w:rsidRPr="00A33371">
        <w:rPr>
          <w:rFonts w:ascii="Verdana" w:hAnsi="Verdana" w:cs="TimesNewRomanPSMT"/>
          <w:sz w:val="24"/>
          <w:szCs w:val="24"/>
        </w:rPr>
        <w:t xml:space="preserve"> 41a ustawy o samorządzie gminnym w najmniejszym stopniu nie reguluje kwestii technicznej udzielonego przez mieszkańców poparcia w formie podpisów. Regulacja w tym zakresie jest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>uboga, co może stwarzać duże trudności interpretacyjne. Problemów takich nie ma na gruncie ustawy z dnia 24 czerwca 1999 r</w:t>
      </w:r>
      <w:r w:rsidR="003C1C17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o wykonywaniu inicjatywy ustawodawczej przez obywateli (Dz</w:t>
      </w:r>
      <w:r w:rsidR="003C1C17" w:rsidRPr="00A33371">
        <w:rPr>
          <w:rFonts w:ascii="Verdana" w:hAnsi="Verdana" w:cs="TimesNewRomanPSMT"/>
          <w:sz w:val="24"/>
          <w:szCs w:val="24"/>
        </w:rPr>
        <w:t>iennik</w:t>
      </w:r>
      <w:r w:rsidRPr="00A33371">
        <w:rPr>
          <w:rFonts w:ascii="Verdana" w:hAnsi="Verdana" w:cs="TimesNewRomanPSMT"/>
          <w:sz w:val="24"/>
          <w:szCs w:val="24"/>
        </w:rPr>
        <w:t xml:space="preserve"> U</w:t>
      </w:r>
      <w:r w:rsidR="003C1C17" w:rsidRPr="00A33371">
        <w:rPr>
          <w:rFonts w:ascii="Verdana" w:hAnsi="Verdana" w:cs="TimesNewRomanPSMT"/>
          <w:sz w:val="24"/>
          <w:szCs w:val="24"/>
        </w:rPr>
        <w:t>staw</w:t>
      </w:r>
      <w:r w:rsidRPr="00A33371">
        <w:rPr>
          <w:rFonts w:ascii="Verdana" w:hAnsi="Verdana" w:cs="TimesNewRomanPSMT"/>
          <w:sz w:val="24"/>
          <w:szCs w:val="24"/>
        </w:rPr>
        <w:t xml:space="preserve"> z 2018 r</w:t>
      </w:r>
      <w:r w:rsidR="003C1C17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poz</w:t>
      </w:r>
      <w:r w:rsidR="003C1C17" w:rsidRPr="00A33371">
        <w:rPr>
          <w:rFonts w:ascii="Verdana" w:hAnsi="Verdana" w:cs="TimesNewRomanPSMT"/>
          <w:sz w:val="24"/>
          <w:szCs w:val="24"/>
        </w:rPr>
        <w:t>ycja</w:t>
      </w:r>
      <w:r w:rsidRPr="00A33371">
        <w:rPr>
          <w:rFonts w:ascii="Verdana" w:hAnsi="Verdana" w:cs="TimesNewRomanPSMT"/>
          <w:sz w:val="24"/>
          <w:szCs w:val="24"/>
        </w:rPr>
        <w:t xml:space="preserve"> 2120). W jej art</w:t>
      </w:r>
      <w:r w:rsidR="003C1C17" w:rsidRPr="00A33371">
        <w:rPr>
          <w:rFonts w:ascii="Verdana" w:hAnsi="Verdana" w:cs="TimesNewRomanPSMT"/>
          <w:sz w:val="24"/>
          <w:szCs w:val="24"/>
        </w:rPr>
        <w:t>ykule</w:t>
      </w:r>
      <w:r w:rsidRPr="00A33371">
        <w:rPr>
          <w:rFonts w:ascii="Verdana" w:hAnsi="Verdana" w:cs="TimesNewRomanPSMT"/>
          <w:sz w:val="24"/>
          <w:szCs w:val="24"/>
        </w:rPr>
        <w:t xml:space="preserve"> 9 szczegółowo uregulowano kwestię zbierania podpisów obywateli pod projektem ustawy. Natomiast w jego ust</w:t>
      </w:r>
      <w:r w:rsidR="003C1C17" w:rsidRPr="00A33371">
        <w:rPr>
          <w:rFonts w:ascii="Verdana" w:hAnsi="Verdana" w:cs="TimesNewRomanPSMT"/>
          <w:sz w:val="24"/>
          <w:szCs w:val="24"/>
        </w:rPr>
        <w:t>ępie</w:t>
      </w:r>
      <w:r w:rsidRPr="00A33371">
        <w:rPr>
          <w:rFonts w:ascii="Verdana" w:hAnsi="Verdana" w:cs="TimesNewRomanPSMT"/>
          <w:sz w:val="24"/>
          <w:szCs w:val="24"/>
        </w:rPr>
        <w:t xml:space="preserve"> 3 zdecydowano, iż wycofanie poparcia udzielonego projektowi ustawy jest nieskuteczne. Dostrzegając pierwsze orzeczenia sądów w tym zakresie, rysuje się tendencja do kwestionowania zapisów uchwał, które wyłączają prawo mieszkańca do wycofania oświadczenia woli o poparciu projektu uchwały złożonego w ramach obywatelskiej inicjatywy uchwałodawczej, co w ocenie Rady Miejskiej czyni zarzut Wnioskodawcy uzasadnionym.</w:t>
      </w:r>
    </w:p>
    <w:p w:rsidR="00812E39" w:rsidRPr="00A33371" w:rsidRDefault="00812E39" w:rsidP="00A33371">
      <w:pPr>
        <w:autoSpaceDE w:val="0"/>
        <w:autoSpaceDN w:val="0"/>
        <w:adjustRightInd w:val="0"/>
        <w:spacing w:line="271" w:lineRule="auto"/>
        <w:jc w:val="left"/>
        <w:rPr>
          <w:rFonts w:ascii="Verdana" w:hAnsi="Verdana" w:cs="TimesNewRomanPSMT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 xml:space="preserve">Dostrzec także można w orzecznictwie sądowym krytyczne stanowiska, co do możliwości wyposażenia przewodniczącego rady gminy w kompetencje do wstrzymania biegu projektu, który nie spełnia wymogów formalnych. </w:t>
      </w:r>
      <w:r w:rsidRPr="00A33371">
        <w:rPr>
          <w:rFonts w:ascii="Verdana" w:hAnsi="Verdana" w:cs="TimesNewRomanPSMT"/>
          <w:sz w:val="24"/>
          <w:szCs w:val="24"/>
        </w:rPr>
        <w:lastRenderedPageBreak/>
        <w:t>Co do zasady możliwość wstrzymania biegu procedowania projektu uchwały stanowiącej inicjatywę obywatelską orzecznictwo dopuszcza, jednak decyzja w tym zakresie winna leżeć w gestii samej rady. Pogląd taki wyrażony został przez Wojewódzki Sąd Administracyjny w Poznaniu z dnia 22.04.2021 r</w:t>
      </w:r>
      <w:r w:rsidR="003C1C17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(sygn</w:t>
      </w:r>
      <w:r w:rsidR="00E5284E" w:rsidRPr="00A33371">
        <w:rPr>
          <w:rFonts w:ascii="Verdana" w:hAnsi="Verdana" w:cs="TimesNewRomanPSMT"/>
          <w:sz w:val="24"/>
          <w:szCs w:val="24"/>
        </w:rPr>
        <w:t>atura</w:t>
      </w:r>
      <w:r w:rsidRPr="00A33371">
        <w:rPr>
          <w:rFonts w:ascii="Verdana" w:hAnsi="Verdana" w:cs="TimesNewRomanPSMT"/>
          <w:sz w:val="24"/>
          <w:szCs w:val="24"/>
        </w:rPr>
        <w:t xml:space="preserve"> IV SA/Po 1605/20) oraz Wojewódzki Sąd Administracyjny w Łodzi z dnia 10.10.2019 r</w:t>
      </w:r>
      <w:r w:rsidR="003C1C17" w:rsidRPr="00A33371">
        <w:rPr>
          <w:rFonts w:ascii="Verdana" w:hAnsi="Verdana" w:cs="TimesNewRomanPSMT"/>
          <w:sz w:val="24"/>
          <w:szCs w:val="24"/>
        </w:rPr>
        <w:t>oku</w:t>
      </w:r>
      <w:r w:rsidRPr="00A33371">
        <w:rPr>
          <w:rFonts w:ascii="Verdana" w:hAnsi="Verdana" w:cs="TimesNewRomanPSMT"/>
          <w:sz w:val="24"/>
          <w:szCs w:val="24"/>
        </w:rPr>
        <w:t xml:space="preserve"> (sygn</w:t>
      </w:r>
      <w:r w:rsidR="00E5284E" w:rsidRPr="00A33371">
        <w:rPr>
          <w:rFonts w:ascii="Verdana" w:hAnsi="Verdana" w:cs="TimesNewRomanPSMT"/>
          <w:sz w:val="24"/>
          <w:szCs w:val="24"/>
        </w:rPr>
        <w:t>atura</w:t>
      </w:r>
      <w:r w:rsidRPr="00A33371">
        <w:rPr>
          <w:rFonts w:ascii="Verdana" w:hAnsi="Verdana" w:cs="TimesNewRomanPSMT"/>
          <w:sz w:val="24"/>
          <w:szCs w:val="24"/>
        </w:rPr>
        <w:t xml:space="preserve"> III SA/Łd 683/19). Wniosek powyższy pośrednio wypł</w:t>
      </w:r>
      <w:r w:rsidR="00E5284E" w:rsidRPr="00A33371">
        <w:rPr>
          <w:rFonts w:ascii="Verdana" w:hAnsi="Verdana" w:cs="TimesNewRomanPSMT"/>
          <w:sz w:val="24"/>
          <w:szCs w:val="24"/>
        </w:rPr>
        <w:t>ywa z artykułu</w:t>
      </w:r>
      <w:r w:rsidRPr="00A33371">
        <w:rPr>
          <w:rFonts w:ascii="Verdana" w:hAnsi="Verdana" w:cs="TimesNewRomanPSMT"/>
          <w:sz w:val="24"/>
          <w:szCs w:val="24"/>
        </w:rPr>
        <w:t xml:space="preserve"> 41a ust</w:t>
      </w:r>
      <w:r w:rsidR="00E5284E" w:rsidRPr="00A33371">
        <w:rPr>
          <w:rFonts w:ascii="Verdana" w:hAnsi="Verdana" w:cs="TimesNewRomanPSMT"/>
          <w:sz w:val="24"/>
          <w:szCs w:val="24"/>
        </w:rPr>
        <w:t>ęp</w:t>
      </w:r>
      <w:r w:rsidRPr="00A33371">
        <w:rPr>
          <w:rFonts w:ascii="Verdana" w:hAnsi="Verdana" w:cs="TimesNewRomanPSMT"/>
          <w:sz w:val="24"/>
          <w:szCs w:val="24"/>
        </w:rPr>
        <w:t xml:space="preserve"> 3 ustawy o samorządzie gminnym, zgodnie z którym projekt uchwały zgłoszony w ramach obywatelskiej inicjatywy uchwałodawczej staje się przedmiotem obrad rady gminy na najbliższej sesji po złożeniu projektu, jednak nie później niż po upływie 3 miesięcy od dnia złożenia projektu. Uzasadniając pogląd w tym zakresie W</w:t>
      </w:r>
      <w:r w:rsidR="00E5284E" w:rsidRPr="00A33371">
        <w:rPr>
          <w:rFonts w:ascii="Verdana" w:hAnsi="Verdana" w:cs="TimesNewRomanPSMT"/>
          <w:sz w:val="24"/>
          <w:szCs w:val="24"/>
        </w:rPr>
        <w:t>ojewódzki</w:t>
      </w:r>
      <w:r w:rsidR="003C1C17" w:rsidRPr="00A33371">
        <w:rPr>
          <w:rFonts w:ascii="Verdana" w:hAnsi="Verdana" w:cs="TimesNewRomanPSMT"/>
          <w:sz w:val="24"/>
          <w:szCs w:val="24"/>
        </w:rPr>
        <w:t xml:space="preserve"> </w:t>
      </w:r>
      <w:r w:rsidRPr="00A33371">
        <w:rPr>
          <w:rFonts w:ascii="Verdana" w:hAnsi="Verdana" w:cs="TimesNewRomanPSMT"/>
          <w:sz w:val="24"/>
          <w:szCs w:val="24"/>
        </w:rPr>
        <w:t>S</w:t>
      </w:r>
      <w:r w:rsidR="003C1C17" w:rsidRPr="00A33371">
        <w:rPr>
          <w:rFonts w:ascii="Verdana" w:hAnsi="Verdana" w:cs="TimesNewRomanPSMT"/>
          <w:sz w:val="24"/>
          <w:szCs w:val="24"/>
        </w:rPr>
        <w:t xml:space="preserve">ąd </w:t>
      </w:r>
      <w:r w:rsidRPr="00A33371">
        <w:rPr>
          <w:rFonts w:ascii="Verdana" w:hAnsi="Verdana" w:cs="TimesNewRomanPSMT"/>
          <w:sz w:val="24"/>
          <w:szCs w:val="24"/>
        </w:rPr>
        <w:t>A</w:t>
      </w:r>
      <w:r w:rsidR="003C1C17" w:rsidRPr="00A33371">
        <w:rPr>
          <w:rFonts w:ascii="Verdana" w:hAnsi="Verdana" w:cs="TimesNewRomanPSMT"/>
          <w:sz w:val="24"/>
          <w:szCs w:val="24"/>
        </w:rPr>
        <w:t>dministracyjny</w:t>
      </w:r>
      <w:r w:rsidRPr="00A33371">
        <w:rPr>
          <w:rFonts w:ascii="Verdana" w:hAnsi="Verdana" w:cs="TimesNewRomanPSMT"/>
          <w:sz w:val="24"/>
          <w:szCs w:val="24"/>
        </w:rPr>
        <w:t xml:space="preserve"> w Poznaniu we wskazanym wyżej wyroku zwrócił uwagę, iż postanowienia w ramach normowanej nimi procedury przyznające Przewodniczącemu Rady uprawnienia nie dają się w istocie pogodzić z "ustrojową" rolą wyznaczoną przewodniczącemu rady gminy przez ustawodawcę w art</w:t>
      </w:r>
      <w:r w:rsidR="003C1C17" w:rsidRPr="00A33371">
        <w:rPr>
          <w:rFonts w:ascii="Verdana" w:hAnsi="Verdana" w:cs="TimesNewRomanPSMT"/>
          <w:sz w:val="24"/>
          <w:szCs w:val="24"/>
        </w:rPr>
        <w:t>ykule</w:t>
      </w:r>
      <w:r w:rsidRPr="00A33371">
        <w:rPr>
          <w:rFonts w:ascii="Verdana" w:hAnsi="Verdana" w:cs="TimesNewRomanPSMT"/>
          <w:sz w:val="24"/>
          <w:szCs w:val="24"/>
        </w:rPr>
        <w:t xml:space="preserve"> 19 ust</w:t>
      </w:r>
      <w:r w:rsidR="003C1C17" w:rsidRPr="00A33371">
        <w:rPr>
          <w:rFonts w:ascii="Verdana" w:hAnsi="Verdana" w:cs="TimesNewRomanPSMT"/>
          <w:sz w:val="24"/>
          <w:szCs w:val="24"/>
        </w:rPr>
        <w:t>ęp</w:t>
      </w:r>
      <w:r w:rsidRPr="00A33371">
        <w:rPr>
          <w:rFonts w:ascii="Verdana" w:hAnsi="Verdana" w:cs="TimesNewRomanPSMT"/>
          <w:sz w:val="24"/>
          <w:szCs w:val="24"/>
        </w:rPr>
        <w:t xml:space="preserve"> 2 zdanie pierwsze ustawy o samorządzie gminnym. W myśl tego przepisu "Zadaniem przewodniczącego jest wyłącznie organizowanie pracy rady oraz prowadzenie obrad rady". Przyjmując poglądy wypracowane w judykaturze, również w powyższym zakresie Rada Miejska uznała racje Wnioskodawcy co do postulatu zmiany uregulowań paragrafu 10 ust</w:t>
      </w:r>
      <w:r w:rsidR="003C1C17" w:rsidRPr="00A33371">
        <w:rPr>
          <w:rFonts w:ascii="Verdana" w:hAnsi="Verdana" w:cs="TimesNewRomanPSMT"/>
          <w:sz w:val="24"/>
          <w:szCs w:val="24"/>
        </w:rPr>
        <w:t>ępu</w:t>
      </w:r>
      <w:r w:rsidRPr="00A33371">
        <w:rPr>
          <w:rFonts w:ascii="Verdana" w:hAnsi="Verdana" w:cs="TimesNewRomanPSMT"/>
          <w:sz w:val="24"/>
          <w:szCs w:val="24"/>
        </w:rPr>
        <w:t xml:space="preserve"> 9 uchwały.</w:t>
      </w:r>
    </w:p>
    <w:p w:rsidR="002A003D" w:rsidRPr="00A33371" w:rsidRDefault="00812E39" w:rsidP="00A33371">
      <w:pPr>
        <w:spacing w:line="271" w:lineRule="auto"/>
        <w:jc w:val="left"/>
        <w:rPr>
          <w:rFonts w:ascii="Verdana" w:hAnsi="Verdana"/>
          <w:sz w:val="24"/>
          <w:szCs w:val="24"/>
        </w:rPr>
      </w:pPr>
      <w:r w:rsidRPr="00A33371">
        <w:rPr>
          <w:rFonts w:ascii="Verdana" w:hAnsi="Verdana" w:cs="TimesNewRomanPSMT"/>
          <w:sz w:val="24"/>
          <w:szCs w:val="24"/>
        </w:rPr>
        <w:t xml:space="preserve">Mając na uwadze powyższe Rada Miejska uznała, że petycja zasługuje na uwzględnienie i postanawia jak w </w:t>
      </w:r>
      <w:r w:rsidR="00E5284E" w:rsidRPr="00A33371">
        <w:rPr>
          <w:rFonts w:ascii="Verdana" w:hAnsi="Verdana" w:cs="TimesNewRomanPSMT"/>
          <w:sz w:val="24"/>
          <w:szCs w:val="24"/>
        </w:rPr>
        <w:t>paragrafie</w:t>
      </w:r>
      <w:r w:rsidRPr="00A33371">
        <w:rPr>
          <w:rFonts w:ascii="Verdana" w:hAnsi="Verdana" w:cs="TimesNewRomanPSMT"/>
          <w:sz w:val="24"/>
          <w:szCs w:val="24"/>
        </w:rPr>
        <w:t xml:space="preserve"> 1 niniejszej uchwały.</w:t>
      </w:r>
    </w:p>
    <w:sectPr w:rsidR="002A003D" w:rsidRPr="00A33371" w:rsidSect="002A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12E39"/>
    <w:rsid w:val="000B48CF"/>
    <w:rsid w:val="002A003D"/>
    <w:rsid w:val="0035476E"/>
    <w:rsid w:val="003C1C17"/>
    <w:rsid w:val="004C3565"/>
    <w:rsid w:val="0078034B"/>
    <w:rsid w:val="00812E39"/>
    <w:rsid w:val="00924215"/>
    <w:rsid w:val="00A33371"/>
    <w:rsid w:val="00C84D36"/>
    <w:rsid w:val="00E5284E"/>
    <w:rsid w:val="00E879D0"/>
    <w:rsid w:val="00F4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1230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umagwo04</dc:creator>
  <cp:lastModifiedBy>Patrycja Przybylska</cp:lastModifiedBy>
  <cp:revision>3</cp:revision>
  <dcterms:created xsi:type="dcterms:W3CDTF">2022-04-01T07:55:00Z</dcterms:created>
  <dcterms:modified xsi:type="dcterms:W3CDTF">2022-04-01T08:01:00Z</dcterms:modified>
</cp:coreProperties>
</file>