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05" w:rsidRPr="00A43CAB" w:rsidRDefault="00C051D5" w:rsidP="009E2362">
      <w:pPr>
        <w:spacing w:after="120"/>
        <w:rPr>
          <w:bCs/>
          <w:sz w:val="22"/>
          <w:szCs w:val="22"/>
        </w:rPr>
      </w:pPr>
      <w:r w:rsidRPr="00A43CAB">
        <w:rPr>
          <w:bCs/>
          <w:sz w:val="22"/>
          <w:szCs w:val="22"/>
        </w:rPr>
        <w:t>Młodzieżowe Centrum Sportu Wrocław</w:t>
      </w:r>
    </w:p>
    <w:p w:rsidR="00A44C05" w:rsidRPr="00A43CAB" w:rsidRDefault="00F16C6B" w:rsidP="009E2362">
      <w:pPr>
        <w:spacing w:after="120"/>
        <w:rPr>
          <w:bCs/>
          <w:sz w:val="22"/>
          <w:szCs w:val="22"/>
        </w:rPr>
      </w:pPr>
      <w:r w:rsidRPr="00A43CAB">
        <w:rPr>
          <w:bCs/>
          <w:sz w:val="22"/>
          <w:szCs w:val="22"/>
        </w:rPr>
        <w:t xml:space="preserve">Pan </w:t>
      </w:r>
      <w:r w:rsidR="00C051D5" w:rsidRPr="00A43CAB">
        <w:rPr>
          <w:bCs/>
          <w:sz w:val="22"/>
          <w:szCs w:val="22"/>
        </w:rPr>
        <w:t>Wojciech Gęstwa</w:t>
      </w:r>
    </w:p>
    <w:p w:rsidR="00A44C05" w:rsidRPr="00A43CAB" w:rsidRDefault="009E2362" w:rsidP="009E2362">
      <w:pPr>
        <w:spacing w:after="120"/>
        <w:rPr>
          <w:bCs/>
          <w:sz w:val="22"/>
          <w:szCs w:val="22"/>
        </w:rPr>
      </w:pPr>
      <w:r w:rsidRPr="009E2362">
        <w:rPr>
          <w:bCs/>
          <w:sz w:val="22"/>
          <w:szCs w:val="22"/>
        </w:rPr>
        <w:t>Dyrektor</w:t>
      </w:r>
    </w:p>
    <w:p w:rsidR="00A44C05" w:rsidRPr="00A43CAB" w:rsidRDefault="00C051D5" w:rsidP="009E2362">
      <w:pPr>
        <w:spacing w:after="120"/>
        <w:rPr>
          <w:bCs/>
          <w:sz w:val="22"/>
          <w:szCs w:val="22"/>
        </w:rPr>
      </w:pPr>
      <w:r w:rsidRPr="00A43CAB">
        <w:rPr>
          <w:bCs/>
          <w:sz w:val="22"/>
          <w:szCs w:val="22"/>
        </w:rPr>
        <w:t>Aleja Ignacego Jana Paderewskiego 35</w:t>
      </w:r>
    </w:p>
    <w:p w:rsidR="00A43CAB" w:rsidRPr="00A43CAB" w:rsidRDefault="00C051D5" w:rsidP="009E2362">
      <w:pPr>
        <w:spacing w:after="120"/>
        <w:rPr>
          <w:bCs/>
          <w:sz w:val="22"/>
          <w:szCs w:val="22"/>
        </w:rPr>
      </w:pPr>
      <w:r w:rsidRPr="00A43CAB">
        <w:rPr>
          <w:bCs/>
          <w:sz w:val="22"/>
          <w:szCs w:val="22"/>
        </w:rPr>
        <w:t>51</w:t>
      </w:r>
      <w:r w:rsidR="00A44C05" w:rsidRPr="00A43CAB">
        <w:rPr>
          <w:bCs/>
          <w:sz w:val="22"/>
          <w:szCs w:val="22"/>
        </w:rPr>
        <w:t>-</w:t>
      </w:r>
      <w:r w:rsidRPr="00A43CAB">
        <w:rPr>
          <w:bCs/>
          <w:sz w:val="22"/>
          <w:szCs w:val="22"/>
        </w:rPr>
        <w:t>612</w:t>
      </w:r>
      <w:r w:rsidR="00A44C05" w:rsidRPr="00A43CAB">
        <w:rPr>
          <w:bCs/>
          <w:sz w:val="22"/>
          <w:szCs w:val="22"/>
        </w:rPr>
        <w:t xml:space="preserve"> </w:t>
      </w:r>
      <w:r w:rsidR="009E2362">
        <w:rPr>
          <w:bCs/>
          <w:sz w:val="22"/>
          <w:szCs w:val="22"/>
        </w:rPr>
        <w:t>Wrocław</w:t>
      </w:r>
    </w:p>
    <w:p w:rsidR="00A44C05" w:rsidRPr="00A43CAB" w:rsidRDefault="00F16C6B" w:rsidP="009E2362">
      <w:pPr>
        <w:spacing w:before="200" w:after="200"/>
        <w:rPr>
          <w:bCs/>
          <w:sz w:val="22"/>
          <w:szCs w:val="22"/>
        </w:rPr>
      </w:pPr>
      <w:r w:rsidRPr="00A43CAB">
        <w:rPr>
          <w:sz w:val="22"/>
          <w:szCs w:val="22"/>
        </w:rPr>
        <w:t xml:space="preserve">Wrocław, </w:t>
      </w:r>
      <w:r w:rsidR="00317AD7" w:rsidRPr="00A43CAB">
        <w:rPr>
          <w:sz w:val="22"/>
          <w:szCs w:val="22"/>
        </w:rPr>
        <w:t>2</w:t>
      </w:r>
      <w:r w:rsidR="00BE1660" w:rsidRPr="00A43CAB">
        <w:rPr>
          <w:sz w:val="22"/>
          <w:szCs w:val="22"/>
        </w:rPr>
        <w:t xml:space="preserve"> </w:t>
      </w:r>
      <w:r w:rsidR="00402E00" w:rsidRPr="00A43CAB">
        <w:rPr>
          <w:sz w:val="22"/>
          <w:szCs w:val="22"/>
        </w:rPr>
        <w:t>lutego 2022</w:t>
      </w:r>
      <w:r w:rsidR="00A44C05" w:rsidRPr="00A43CAB">
        <w:rPr>
          <w:sz w:val="22"/>
          <w:szCs w:val="22"/>
        </w:rPr>
        <w:t xml:space="preserve"> r.</w:t>
      </w:r>
    </w:p>
    <w:p w:rsidR="00A44C05" w:rsidRPr="00A43CAB" w:rsidRDefault="00A44C05" w:rsidP="009E2362">
      <w:pPr>
        <w:suppressAutoHyphens/>
        <w:spacing w:before="200" w:after="120"/>
        <w:rPr>
          <w:sz w:val="22"/>
          <w:szCs w:val="22"/>
        </w:rPr>
      </w:pPr>
      <w:r w:rsidRPr="00A43CAB">
        <w:rPr>
          <w:sz w:val="22"/>
          <w:szCs w:val="22"/>
        </w:rPr>
        <w:t>WKN-KF.1711.</w:t>
      </w:r>
      <w:r w:rsidR="00666567" w:rsidRPr="00A43CAB">
        <w:rPr>
          <w:sz w:val="22"/>
          <w:szCs w:val="22"/>
        </w:rPr>
        <w:t>21</w:t>
      </w:r>
      <w:r w:rsidR="00584815">
        <w:rPr>
          <w:sz w:val="22"/>
          <w:szCs w:val="22"/>
        </w:rPr>
        <w:t>.2021</w:t>
      </w:r>
    </w:p>
    <w:p w:rsidR="001C0850" w:rsidRDefault="00A44C05" w:rsidP="009E2362">
      <w:pPr>
        <w:suppressAutoHyphens/>
        <w:spacing w:after="240"/>
        <w:rPr>
          <w:sz w:val="22"/>
          <w:szCs w:val="22"/>
        </w:rPr>
      </w:pPr>
      <w:r w:rsidRPr="00A43CAB">
        <w:rPr>
          <w:sz w:val="22"/>
          <w:szCs w:val="22"/>
        </w:rPr>
        <w:t>00</w:t>
      </w:r>
      <w:r w:rsidR="00E12C0E" w:rsidRPr="00A43CAB">
        <w:rPr>
          <w:sz w:val="22"/>
          <w:szCs w:val="22"/>
        </w:rPr>
        <w:t>150374</w:t>
      </w:r>
      <w:r w:rsidRPr="00A43CAB">
        <w:rPr>
          <w:sz w:val="22"/>
          <w:szCs w:val="22"/>
        </w:rPr>
        <w:t>/2021/W</w:t>
      </w:r>
    </w:p>
    <w:p w:rsidR="00381664" w:rsidRPr="00A43CAB" w:rsidRDefault="00D9373E" w:rsidP="009E2362">
      <w:pPr>
        <w:suppressAutoHyphens/>
        <w:spacing w:before="240" w:after="240"/>
        <w:rPr>
          <w:sz w:val="22"/>
          <w:szCs w:val="22"/>
        </w:rPr>
      </w:pPr>
      <w:r w:rsidRPr="00A43CAB">
        <w:rPr>
          <w:sz w:val="22"/>
          <w:szCs w:val="22"/>
        </w:rPr>
        <w:t>WYSTĄPIENIE POKONTROLNE</w:t>
      </w:r>
    </w:p>
    <w:p w:rsidR="004120FE" w:rsidRPr="00A43CAB" w:rsidRDefault="00E172DB" w:rsidP="009E2362">
      <w:pPr>
        <w:spacing w:before="0"/>
        <w:jc w:val="left"/>
        <w:rPr>
          <w:sz w:val="22"/>
          <w:szCs w:val="22"/>
          <w:lang w:eastAsia="ar-SA"/>
        </w:rPr>
      </w:pPr>
      <w:r w:rsidRPr="00A43CAB">
        <w:rPr>
          <w:sz w:val="22"/>
          <w:szCs w:val="22"/>
          <w:lang w:eastAsia="ar-SA"/>
        </w:rPr>
        <w:t xml:space="preserve">Wydział Kontroli Urzędu Miejskiego Wrocławia przeprowadził kontrolę </w:t>
      </w:r>
      <w:r w:rsidR="00756746" w:rsidRPr="00A43CAB">
        <w:rPr>
          <w:sz w:val="22"/>
          <w:szCs w:val="22"/>
          <w:lang w:eastAsia="ar-SA"/>
        </w:rPr>
        <w:t xml:space="preserve">w </w:t>
      </w:r>
      <w:r w:rsidR="006C5A22">
        <w:rPr>
          <w:sz w:val="22"/>
          <w:szCs w:val="22"/>
          <w:lang w:eastAsia="ar-SA"/>
        </w:rPr>
        <w:t>M</w:t>
      </w:r>
      <w:r w:rsidR="009622CB" w:rsidRPr="00A43CAB">
        <w:rPr>
          <w:sz w:val="22"/>
          <w:szCs w:val="22"/>
          <w:lang w:eastAsia="ar-SA"/>
        </w:rPr>
        <w:t>łodzieżowym Centrum Sportu Wrocław</w:t>
      </w:r>
      <w:r w:rsidR="0053605D" w:rsidRPr="00A43CAB">
        <w:rPr>
          <w:sz w:val="22"/>
          <w:szCs w:val="22"/>
          <w:lang w:eastAsia="ar-SA"/>
        </w:rPr>
        <w:t>,</w:t>
      </w:r>
      <w:r w:rsidR="00F16C6B" w:rsidRPr="00A43CAB">
        <w:rPr>
          <w:sz w:val="22"/>
          <w:szCs w:val="22"/>
          <w:lang w:eastAsia="ar-SA"/>
        </w:rPr>
        <w:t xml:space="preserve"> </w:t>
      </w:r>
      <w:r w:rsidR="00BE1660" w:rsidRPr="00A43CAB">
        <w:rPr>
          <w:sz w:val="22"/>
          <w:szCs w:val="22"/>
          <w:lang w:eastAsia="ar-SA"/>
        </w:rPr>
        <w:t>zwanym</w:t>
      </w:r>
      <w:r w:rsidR="0053605D" w:rsidRPr="00A43CAB">
        <w:rPr>
          <w:sz w:val="22"/>
          <w:szCs w:val="22"/>
          <w:lang w:eastAsia="ar-SA"/>
        </w:rPr>
        <w:t xml:space="preserve"> również w dalszej treści pisma Centrum, </w:t>
      </w:r>
      <w:r w:rsidR="00F16C6B" w:rsidRPr="00A43CAB">
        <w:rPr>
          <w:sz w:val="22"/>
          <w:szCs w:val="22"/>
          <w:lang w:eastAsia="ar-SA"/>
        </w:rPr>
        <w:t xml:space="preserve">z siedzibą przy </w:t>
      </w:r>
      <w:r w:rsidR="00BE1660" w:rsidRPr="00A43CAB">
        <w:rPr>
          <w:sz w:val="22"/>
          <w:szCs w:val="22"/>
          <w:lang w:eastAsia="ar-SA"/>
        </w:rPr>
        <w:t>Alei</w:t>
      </w:r>
      <w:r w:rsidR="009622CB" w:rsidRPr="00A43CAB">
        <w:rPr>
          <w:sz w:val="22"/>
          <w:szCs w:val="22"/>
          <w:lang w:eastAsia="ar-SA"/>
        </w:rPr>
        <w:t xml:space="preserve"> Ignacego Jana Paderewskiego 35</w:t>
      </w:r>
      <w:r w:rsidR="002D482F" w:rsidRPr="00A43CAB">
        <w:rPr>
          <w:sz w:val="22"/>
          <w:szCs w:val="22"/>
          <w:lang w:eastAsia="ar-SA"/>
        </w:rPr>
        <w:t>,</w:t>
      </w:r>
      <w:r w:rsidR="00F16C6B" w:rsidRPr="00A43CAB">
        <w:rPr>
          <w:sz w:val="22"/>
          <w:szCs w:val="22"/>
          <w:lang w:eastAsia="ar-SA"/>
        </w:rPr>
        <w:t xml:space="preserve"> </w:t>
      </w:r>
      <w:r w:rsidR="009622CB" w:rsidRPr="00A43CAB">
        <w:rPr>
          <w:sz w:val="22"/>
          <w:szCs w:val="22"/>
          <w:lang w:eastAsia="ar-SA"/>
        </w:rPr>
        <w:t>51-612</w:t>
      </w:r>
      <w:r w:rsidR="002D482F" w:rsidRPr="00A43CAB">
        <w:rPr>
          <w:sz w:val="22"/>
          <w:szCs w:val="22"/>
          <w:lang w:eastAsia="ar-SA"/>
        </w:rPr>
        <w:t xml:space="preserve"> Wrocław</w:t>
      </w:r>
      <w:r w:rsidR="002D482F" w:rsidRPr="00A43CAB">
        <w:rPr>
          <w:rFonts w:cs="Tahoma"/>
          <w:sz w:val="22"/>
          <w:szCs w:val="22"/>
        </w:rPr>
        <w:t>.</w:t>
      </w:r>
      <w:r w:rsidRPr="00A43CAB">
        <w:rPr>
          <w:sz w:val="22"/>
          <w:szCs w:val="22"/>
          <w:lang w:eastAsia="ar-SA"/>
        </w:rPr>
        <w:t xml:space="preserve"> Kontrolą objęto </w:t>
      </w:r>
      <w:r w:rsidR="00F16C6B" w:rsidRPr="00A43CAB">
        <w:rPr>
          <w:sz w:val="22"/>
          <w:szCs w:val="22"/>
          <w:lang w:eastAsia="ar-SA"/>
        </w:rPr>
        <w:t xml:space="preserve">prawidłowość odliczenia podatku VAT ze szczególnym uwzględnieniem wydatków inwestycyjnych, za </w:t>
      </w:r>
      <w:r w:rsidR="0009734C" w:rsidRPr="00A43CAB">
        <w:rPr>
          <w:sz w:val="22"/>
          <w:szCs w:val="22"/>
          <w:lang w:eastAsia="ar-SA"/>
        </w:rPr>
        <w:t>lata 2019-2020.</w:t>
      </w:r>
    </w:p>
    <w:p w:rsidR="00C52023" w:rsidRPr="00A43CAB" w:rsidRDefault="00E172DB" w:rsidP="009E2362">
      <w:pPr>
        <w:spacing w:before="200"/>
        <w:jc w:val="left"/>
        <w:rPr>
          <w:sz w:val="22"/>
          <w:szCs w:val="22"/>
          <w:lang w:eastAsia="ar-SA"/>
        </w:rPr>
      </w:pPr>
      <w:r w:rsidRPr="00A43CAB">
        <w:rPr>
          <w:sz w:val="22"/>
          <w:szCs w:val="22"/>
          <w:lang w:eastAsia="ar-SA"/>
        </w:rPr>
        <w:t>Szczegółowe ustalenia kontroli przedstawiono w protokole nr WKN-KF.1711.</w:t>
      </w:r>
      <w:r w:rsidR="0009734C" w:rsidRPr="00A43CAB">
        <w:rPr>
          <w:sz w:val="22"/>
          <w:szCs w:val="22"/>
          <w:lang w:eastAsia="ar-SA"/>
        </w:rPr>
        <w:t>21</w:t>
      </w:r>
      <w:r w:rsidRPr="00A43CAB">
        <w:rPr>
          <w:sz w:val="22"/>
          <w:szCs w:val="22"/>
          <w:lang w:eastAsia="ar-SA"/>
        </w:rPr>
        <w:t xml:space="preserve">.2021, </w:t>
      </w:r>
      <w:r w:rsidR="00BE1660" w:rsidRPr="00A43CAB">
        <w:rPr>
          <w:sz w:val="22"/>
          <w:szCs w:val="22"/>
          <w:lang w:eastAsia="ar-SA"/>
        </w:rPr>
        <w:t>doręczonym w dniu 17</w:t>
      </w:r>
      <w:r w:rsidR="00717CED" w:rsidRPr="00A43CAB">
        <w:rPr>
          <w:sz w:val="22"/>
          <w:szCs w:val="22"/>
          <w:lang w:eastAsia="ar-SA"/>
        </w:rPr>
        <w:t xml:space="preserve"> </w:t>
      </w:r>
      <w:r w:rsidR="00BE1660" w:rsidRPr="00A43CAB">
        <w:rPr>
          <w:sz w:val="22"/>
          <w:szCs w:val="22"/>
          <w:lang w:eastAsia="ar-SA"/>
        </w:rPr>
        <w:t>stycznia</w:t>
      </w:r>
      <w:r w:rsidR="001B58B3" w:rsidRPr="00A43CAB">
        <w:rPr>
          <w:sz w:val="22"/>
          <w:szCs w:val="22"/>
          <w:lang w:eastAsia="ar-SA"/>
        </w:rPr>
        <w:t xml:space="preserve"> </w:t>
      </w:r>
      <w:r w:rsidR="00BE1660" w:rsidRPr="00A43CAB">
        <w:rPr>
          <w:sz w:val="22"/>
          <w:szCs w:val="22"/>
          <w:lang w:eastAsia="ar-SA"/>
        </w:rPr>
        <w:t>2022</w:t>
      </w:r>
      <w:r w:rsidRPr="00A43CAB">
        <w:rPr>
          <w:sz w:val="22"/>
          <w:szCs w:val="22"/>
          <w:lang w:eastAsia="ar-SA"/>
        </w:rPr>
        <w:t xml:space="preserve"> r</w:t>
      </w:r>
      <w:r w:rsidR="00A43CAB">
        <w:rPr>
          <w:sz w:val="22"/>
          <w:szCs w:val="22"/>
          <w:lang w:eastAsia="ar-SA"/>
        </w:rPr>
        <w:t>.</w:t>
      </w:r>
      <w:r w:rsidRPr="00A43CAB">
        <w:rPr>
          <w:sz w:val="22"/>
          <w:szCs w:val="22"/>
          <w:lang w:eastAsia="ar-SA"/>
        </w:rPr>
        <w:t>, do którego nie wniesiono zastrzeżeń.</w:t>
      </w:r>
    </w:p>
    <w:p w:rsidR="00C400BE" w:rsidRPr="00A43CAB" w:rsidRDefault="00C400BE" w:rsidP="009E2362">
      <w:pPr>
        <w:pStyle w:val="11Trescpisma"/>
        <w:spacing w:before="200"/>
        <w:jc w:val="left"/>
        <w:rPr>
          <w:sz w:val="22"/>
          <w:szCs w:val="22"/>
          <w:lang w:eastAsia="ar-SA"/>
        </w:rPr>
      </w:pPr>
      <w:r w:rsidRPr="00A43CAB">
        <w:rPr>
          <w:sz w:val="22"/>
          <w:szCs w:val="22"/>
          <w:lang w:eastAsia="ar-SA"/>
        </w:rPr>
        <w:t>Na podstawie dokumentacji wskazanej w protokole kontroli stwierdzono między innymi, że</w:t>
      </w:r>
      <w:r w:rsidR="00F02564" w:rsidRPr="00A43CAB">
        <w:rPr>
          <w:sz w:val="22"/>
          <w:szCs w:val="22"/>
          <w:lang w:eastAsia="ar-SA"/>
        </w:rPr>
        <w:t xml:space="preserve"> </w:t>
      </w:r>
      <w:r w:rsidR="0067506A" w:rsidRPr="00A43CAB">
        <w:rPr>
          <w:sz w:val="22"/>
          <w:szCs w:val="22"/>
          <w:lang w:eastAsia="ar-SA"/>
        </w:rPr>
        <w:t>Centrum</w:t>
      </w:r>
      <w:r w:rsidRPr="00A43CAB">
        <w:rPr>
          <w:sz w:val="22"/>
          <w:szCs w:val="22"/>
          <w:lang w:eastAsia="ar-SA"/>
        </w:rPr>
        <w:t>:</w:t>
      </w:r>
    </w:p>
    <w:p w:rsidR="00AC208A" w:rsidRPr="00A43CAB" w:rsidRDefault="005B620E" w:rsidP="009E2362">
      <w:pPr>
        <w:pStyle w:val="Akapitzlist"/>
        <w:numPr>
          <w:ilvl w:val="0"/>
          <w:numId w:val="5"/>
        </w:numPr>
        <w:spacing w:before="0"/>
        <w:ind w:left="425" w:hanging="425"/>
        <w:jc w:val="left"/>
        <w:rPr>
          <w:sz w:val="22"/>
          <w:szCs w:val="22"/>
        </w:rPr>
      </w:pPr>
      <w:r w:rsidRPr="00A43CAB">
        <w:rPr>
          <w:sz w:val="22"/>
          <w:szCs w:val="22"/>
        </w:rPr>
        <w:t>Prowadziło dzia</w:t>
      </w:r>
      <w:r w:rsidR="005E5F95" w:rsidRPr="00A43CAB">
        <w:rPr>
          <w:sz w:val="22"/>
          <w:szCs w:val="22"/>
        </w:rPr>
        <w:t>łalność gospodarczą opodatkowaną</w:t>
      </w:r>
      <w:r w:rsidR="0067506A" w:rsidRPr="00A43CAB">
        <w:rPr>
          <w:sz w:val="22"/>
          <w:szCs w:val="22"/>
        </w:rPr>
        <w:t>,</w:t>
      </w:r>
      <w:r w:rsidRPr="00A43CAB">
        <w:rPr>
          <w:sz w:val="22"/>
          <w:szCs w:val="22"/>
        </w:rPr>
        <w:t xml:space="preserve"> w ramach której </w:t>
      </w:r>
      <w:r w:rsidR="00AC208A" w:rsidRPr="00A43CAB">
        <w:rPr>
          <w:sz w:val="22"/>
          <w:szCs w:val="22"/>
        </w:rPr>
        <w:t>u</w:t>
      </w:r>
      <w:r w:rsidR="0053605D" w:rsidRPr="00A43CAB">
        <w:rPr>
          <w:sz w:val="22"/>
          <w:szCs w:val="22"/>
        </w:rPr>
        <w:t>zysk</w:t>
      </w:r>
      <w:r w:rsidR="00321CE4" w:rsidRPr="00A43CAB">
        <w:rPr>
          <w:sz w:val="22"/>
          <w:szCs w:val="22"/>
        </w:rPr>
        <w:t>ało przychody</w:t>
      </w:r>
      <w:r w:rsidR="00AC208A" w:rsidRPr="00A43CAB">
        <w:rPr>
          <w:sz w:val="22"/>
          <w:szCs w:val="22"/>
        </w:rPr>
        <w:t xml:space="preserve"> </w:t>
      </w:r>
      <w:r w:rsidR="0067506A" w:rsidRPr="00A43CAB">
        <w:rPr>
          <w:sz w:val="22"/>
          <w:szCs w:val="22"/>
        </w:rPr>
        <w:t>między innymi</w:t>
      </w:r>
      <w:r w:rsidR="00AC208A" w:rsidRPr="00A43CAB">
        <w:rPr>
          <w:sz w:val="22"/>
          <w:szCs w:val="22"/>
        </w:rPr>
        <w:t xml:space="preserve"> </w:t>
      </w:r>
      <w:r w:rsidR="0053605D" w:rsidRPr="00A43CAB">
        <w:rPr>
          <w:sz w:val="22"/>
          <w:szCs w:val="22"/>
        </w:rPr>
        <w:t>z tytułu najmu</w:t>
      </w:r>
      <w:r w:rsidR="0067506A" w:rsidRPr="00A43CAB">
        <w:rPr>
          <w:sz w:val="22"/>
          <w:szCs w:val="22"/>
        </w:rPr>
        <w:t>, udostępnienia</w:t>
      </w:r>
      <w:r w:rsidR="0053605D" w:rsidRPr="00A43CAB">
        <w:rPr>
          <w:sz w:val="22"/>
          <w:szCs w:val="22"/>
        </w:rPr>
        <w:t xml:space="preserve"> </w:t>
      </w:r>
      <w:r w:rsidR="00321CE4" w:rsidRPr="00A43CAB">
        <w:rPr>
          <w:sz w:val="22"/>
          <w:szCs w:val="22"/>
        </w:rPr>
        <w:t>obiektów sportowych</w:t>
      </w:r>
      <w:r w:rsidR="00AC208A" w:rsidRPr="00A43CAB">
        <w:rPr>
          <w:sz w:val="22"/>
          <w:szCs w:val="22"/>
        </w:rPr>
        <w:t xml:space="preserve">, organizacji imprez </w:t>
      </w:r>
      <w:r w:rsidRPr="00A43CAB">
        <w:rPr>
          <w:sz w:val="22"/>
          <w:szCs w:val="22"/>
        </w:rPr>
        <w:t>oraz działalność niepodlegającą opodatkowaniu.</w:t>
      </w:r>
    </w:p>
    <w:p w:rsidR="00270D1D" w:rsidRPr="00A43CAB" w:rsidRDefault="005B620E" w:rsidP="009E2362">
      <w:pPr>
        <w:pStyle w:val="Akapitzlist"/>
        <w:numPr>
          <w:ilvl w:val="0"/>
          <w:numId w:val="5"/>
        </w:numPr>
        <w:spacing w:before="0"/>
        <w:ind w:left="425" w:hanging="425"/>
        <w:jc w:val="left"/>
        <w:rPr>
          <w:sz w:val="22"/>
          <w:szCs w:val="22"/>
        </w:rPr>
      </w:pPr>
      <w:r w:rsidRPr="00A43CAB">
        <w:rPr>
          <w:sz w:val="22"/>
          <w:szCs w:val="22"/>
        </w:rPr>
        <w:t>Dokonało</w:t>
      </w:r>
      <w:r w:rsidR="0067506A" w:rsidRPr="00A43CAB">
        <w:rPr>
          <w:sz w:val="22"/>
          <w:szCs w:val="22"/>
        </w:rPr>
        <w:t xml:space="preserve"> </w:t>
      </w:r>
      <w:r w:rsidRPr="00A43CAB">
        <w:rPr>
          <w:sz w:val="22"/>
          <w:szCs w:val="22"/>
        </w:rPr>
        <w:t>zakupów</w:t>
      </w:r>
      <w:r w:rsidR="005E5F95" w:rsidRPr="00A43CAB">
        <w:rPr>
          <w:sz w:val="22"/>
          <w:szCs w:val="22"/>
        </w:rPr>
        <w:t xml:space="preserve"> inwestycyjnych, które po przyjęciu do użytkowania zwiększały stan majątku Centrum oraz zakupów </w:t>
      </w:r>
      <w:r w:rsidRPr="00A43CAB">
        <w:rPr>
          <w:sz w:val="22"/>
          <w:szCs w:val="22"/>
        </w:rPr>
        <w:t>towarów i usług</w:t>
      </w:r>
      <w:r w:rsidR="005E5F95" w:rsidRPr="00A43CAB">
        <w:rPr>
          <w:sz w:val="22"/>
          <w:szCs w:val="22"/>
        </w:rPr>
        <w:t xml:space="preserve"> związanych </w:t>
      </w:r>
      <w:r w:rsidR="0067506A" w:rsidRPr="00A43CAB">
        <w:rPr>
          <w:sz w:val="22"/>
          <w:szCs w:val="22"/>
        </w:rPr>
        <w:t>z działalnością bieżącą Centrum.</w:t>
      </w:r>
    </w:p>
    <w:p w:rsidR="0067506A" w:rsidRPr="00A43CAB" w:rsidRDefault="0067506A" w:rsidP="009E2362">
      <w:pPr>
        <w:pStyle w:val="Akapitzlist"/>
        <w:numPr>
          <w:ilvl w:val="0"/>
          <w:numId w:val="5"/>
        </w:numPr>
        <w:spacing w:before="0"/>
        <w:ind w:left="425" w:hanging="425"/>
        <w:jc w:val="left"/>
        <w:rPr>
          <w:sz w:val="22"/>
          <w:szCs w:val="22"/>
        </w:rPr>
      </w:pPr>
      <w:r w:rsidRPr="00A43CAB">
        <w:rPr>
          <w:sz w:val="22"/>
          <w:szCs w:val="22"/>
        </w:rPr>
        <w:t>O</w:t>
      </w:r>
      <w:r w:rsidR="00BC18BD" w:rsidRPr="00A43CAB">
        <w:rPr>
          <w:sz w:val="22"/>
          <w:szCs w:val="22"/>
        </w:rPr>
        <w:t>dliczy</w:t>
      </w:r>
      <w:r w:rsidRPr="00A43CAB">
        <w:rPr>
          <w:sz w:val="22"/>
          <w:szCs w:val="22"/>
        </w:rPr>
        <w:t>ło podatek VAT od zakupów inwestycyjnych oraz wydatków bieżących:</w:t>
      </w:r>
    </w:p>
    <w:p w:rsidR="0067506A" w:rsidRPr="00A43CAB" w:rsidRDefault="0067506A" w:rsidP="009E2362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851" w:hanging="425"/>
        <w:contextualSpacing w:val="0"/>
        <w:jc w:val="left"/>
        <w:rPr>
          <w:sz w:val="22"/>
          <w:szCs w:val="22"/>
        </w:rPr>
      </w:pPr>
      <w:r w:rsidRPr="00A43CAB">
        <w:rPr>
          <w:sz w:val="22"/>
          <w:szCs w:val="22"/>
        </w:rPr>
        <w:lastRenderedPageBreak/>
        <w:t>w całości w przypadku zakupów służących wyłącznie działalności opodatkowanej,</w:t>
      </w:r>
    </w:p>
    <w:p w:rsidR="0067506A" w:rsidRPr="00A43CAB" w:rsidRDefault="0067506A" w:rsidP="009E2362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851" w:hanging="425"/>
        <w:contextualSpacing w:val="0"/>
        <w:jc w:val="left"/>
        <w:rPr>
          <w:sz w:val="22"/>
          <w:szCs w:val="22"/>
        </w:rPr>
      </w:pPr>
      <w:r w:rsidRPr="00A43CAB">
        <w:rPr>
          <w:sz w:val="22"/>
          <w:szCs w:val="22"/>
        </w:rPr>
        <w:t xml:space="preserve">wg prognozowanego </w:t>
      </w:r>
      <w:proofErr w:type="spellStart"/>
      <w:r w:rsidRPr="00A43CAB">
        <w:rPr>
          <w:sz w:val="22"/>
          <w:szCs w:val="22"/>
        </w:rPr>
        <w:t>prewspółczynnika</w:t>
      </w:r>
      <w:proofErr w:type="spellEnd"/>
      <w:r w:rsidRPr="00A43CAB">
        <w:rPr>
          <w:sz w:val="22"/>
          <w:szCs w:val="22"/>
        </w:rPr>
        <w:t>, wynoszącego w 2019 r</w:t>
      </w:r>
      <w:r w:rsidR="000E6F02">
        <w:rPr>
          <w:sz w:val="22"/>
          <w:szCs w:val="22"/>
        </w:rPr>
        <w:t xml:space="preserve">. </w:t>
      </w:r>
      <w:r w:rsidRPr="00A43CAB">
        <w:rPr>
          <w:sz w:val="22"/>
          <w:szCs w:val="22"/>
        </w:rPr>
        <w:t>17%, w przypadku zakupów służących działalności opoda</w:t>
      </w:r>
      <w:r w:rsidR="00F525E6" w:rsidRPr="00A43CAB">
        <w:rPr>
          <w:sz w:val="22"/>
          <w:szCs w:val="22"/>
        </w:rPr>
        <w:t xml:space="preserve">tkowanej </w:t>
      </w:r>
      <w:r w:rsidR="000E6F02">
        <w:rPr>
          <w:sz w:val="22"/>
          <w:szCs w:val="22"/>
        </w:rPr>
        <w:t>i</w:t>
      </w:r>
      <w:r w:rsidR="00F525E6" w:rsidRPr="00A43CAB">
        <w:rPr>
          <w:sz w:val="22"/>
          <w:szCs w:val="22"/>
        </w:rPr>
        <w:t xml:space="preserve"> niepodlegającej VAT.</w:t>
      </w:r>
    </w:p>
    <w:p w:rsidR="00EE4EC0" w:rsidRPr="00A43CAB" w:rsidRDefault="005E5F95" w:rsidP="009E2362">
      <w:pPr>
        <w:pStyle w:val="Akapitzlist"/>
        <w:numPr>
          <w:ilvl w:val="0"/>
          <w:numId w:val="5"/>
        </w:numPr>
        <w:spacing w:before="0"/>
        <w:ind w:left="426" w:hanging="426"/>
        <w:jc w:val="left"/>
        <w:rPr>
          <w:sz w:val="22"/>
          <w:szCs w:val="22"/>
        </w:rPr>
      </w:pPr>
      <w:r w:rsidRPr="00A43CAB">
        <w:rPr>
          <w:sz w:val="22"/>
          <w:szCs w:val="22"/>
        </w:rPr>
        <w:t xml:space="preserve">Dla </w:t>
      </w:r>
      <w:r w:rsidR="00A105ED" w:rsidRPr="00A43CAB">
        <w:rPr>
          <w:sz w:val="22"/>
          <w:szCs w:val="22"/>
        </w:rPr>
        <w:t>zakupów, których wartość początkowa przekraczała kwotę 15.000,00 zł, co do których ustawa o VAT wymaga dokonania korekt</w:t>
      </w:r>
      <w:r w:rsidR="00DF1FD2" w:rsidRPr="00A43CAB">
        <w:rPr>
          <w:sz w:val="22"/>
          <w:szCs w:val="22"/>
        </w:rPr>
        <w:t>y odliczonego podatku,</w:t>
      </w:r>
      <w:r w:rsidR="00A105ED" w:rsidRPr="00A43CAB">
        <w:rPr>
          <w:sz w:val="22"/>
          <w:szCs w:val="22"/>
        </w:rPr>
        <w:t xml:space="preserve"> zakładało karty inwestycji</w:t>
      </w:r>
      <w:r w:rsidR="00EE4EC0" w:rsidRPr="00A43CAB">
        <w:rPr>
          <w:sz w:val="22"/>
          <w:szCs w:val="22"/>
        </w:rPr>
        <w:t>,</w:t>
      </w:r>
      <w:r w:rsidR="00A105ED" w:rsidRPr="00A43CAB">
        <w:rPr>
          <w:sz w:val="22"/>
          <w:szCs w:val="22"/>
        </w:rPr>
        <w:t xml:space="preserve"> </w:t>
      </w:r>
      <w:r w:rsidR="00C27A6C" w:rsidRPr="00A43CAB">
        <w:rPr>
          <w:sz w:val="22"/>
          <w:szCs w:val="22"/>
        </w:rPr>
        <w:t xml:space="preserve">które zawierały dane wymagane § 16 ust. </w:t>
      </w:r>
      <w:r w:rsidR="00C400BE" w:rsidRPr="00A43CAB">
        <w:rPr>
          <w:sz w:val="22"/>
          <w:szCs w:val="22"/>
        </w:rPr>
        <w:t xml:space="preserve">1 punkty </w:t>
      </w:r>
      <w:r w:rsidR="00D05FB2" w:rsidRPr="00A43CAB">
        <w:rPr>
          <w:sz w:val="22"/>
          <w:szCs w:val="22"/>
        </w:rPr>
        <w:t xml:space="preserve">od 1 do </w:t>
      </w:r>
      <w:r w:rsidR="00C27A6C" w:rsidRPr="00A43CAB">
        <w:rPr>
          <w:sz w:val="22"/>
          <w:szCs w:val="22"/>
        </w:rPr>
        <w:t xml:space="preserve">7 </w:t>
      </w:r>
      <w:r w:rsidR="00C400BE" w:rsidRPr="00A43CAB">
        <w:rPr>
          <w:sz w:val="22"/>
          <w:szCs w:val="22"/>
        </w:rPr>
        <w:t xml:space="preserve">załącznika </w:t>
      </w:r>
      <w:r w:rsidR="00F525E6" w:rsidRPr="00A43CAB">
        <w:rPr>
          <w:sz w:val="22"/>
          <w:szCs w:val="22"/>
        </w:rPr>
        <w:t>n</w:t>
      </w:r>
      <w:r w:rsidR="00C400BE" w:rsidRPr="00A43CAB">
        <w:rPr>
          <w:sz w:val="22"/>
          <w:szCs w:val="22"/>
        </w:rPr>
        <w:t xml:space="preserve">r 1 do Zarządzenia </w:t>
      </w:r>
      <w:r w:rsidR="00F525E6" w:rsidRPr="00A43CAB">
        <w:rPr>
          <w:sz w:val="22"/>
          <w:szCs w:val="22"/>
        </w:rPr>
        <w:t>nr</w:t>
      </w:r>
      <w:r w:rsidR="00C400BE" w:rsidRPr="00A43CAB">
        <w:rPr>
          <w:sz w:val="22"/>
          <w:szCs w:val="22"/>
        </w:rPr>
        <w:t xml:space="preserve"> 5881/16 Prezydenta Wrocławia z dni</w:t>
      </w:r>
      <w:r w:rsidR="003C27CA" w:rsidRPr="00A43CAB">
        <w:rPr>
          <w:sz w:val="22"/>
          <w:szCs w:val="22"/>
        </w:rPr>
        <w:t>a 6 grudnia 2016 r</w:t>
      </w:r>
      <w:r w:rsidR="000E6F02">
        <w:rPr>
          <w:sz w:val="22"/>
          <w:szCs w:val="22"/>
        </w:rPr>
        <w:t>.</w:t>
      </w:r>
      <w:r w:rsidR="00C400BE" w:rsidRPr="00A43CAB">
        <w:rPr>
          <w:sz w:val="22"/>
          <w:szCs w:val="22"/>
        </w:rPr>
        <w:t xml:space="preserve"> w </w:t>
      </w:r>
      <w:r w:rsidR="000E6F02">
        <w:rPr>
          <w:sz w:val="22"/>
          <w:szCs w:val="22"/>
        </w:rPr>
        <w:t>s</w:t>
      </w:r>
      <w:r w:rsidR="00C400BE" w:rsidRPr="00A43CAB">
        <w:rPr>
          <w:sz w:val="22"/>
          <w:szCs w:val="22"/>
        </w:rPr>
        <w:t>prawie wprowadzenia procedury rozliczania podatku VAT przez podatnika Gminę Wrocław wraz ze zmia</w:t>
      </w:r>
      <w:r w:rsidR="00281A12" w:rsidRPr="00A43CAB">
        <w:rPr>
          <w:sz w:val="22"/>
          <w:szCs w:val="22"/>
        </w:rPr>
        <w:t>nami</w:t>
      </w:r>
      <w:r w:rsidR="00F525E6" w:rsidRPr="00A43CAB">
        <w:rPr>
          <w:sz w:val="22"/>
          <w:szCs w:val="22"/>
        </w:rPr>
        <w:t>, zwanego w dalszej treści pisma Zarządzeniem nr 5881/16</w:t>
      </w:r>
      <w:r w:rsidR="00EE4EC0" w:rsidRPr="00A43CAB">
        <w:rPr>
          <w:sz w:val="22"/>
          <w:szCs w:val="22"/>
        </w:rPr>
        <w:t>. Nie stwierdzono zmian przeznaczenia środków trwałych, co do k</w:t>
      </w:r>
      <w:r w:rsidR="00FF2654" w:rsidRPr="00A43CAB">
        <w:rPr>
          <w:sz w:val="22"/>
          <w:szCs w:val="22"/>
        </w:rPr>
        <w:t>tórych zgodnie z § 16 ust. 1 punkt</w:t>
      </w:r>
      <w:r w:rsidR="00EE4EC0" w:rsidRPr="00A43CAB">
        <w:rPr>
          <w:sz w:val="22"/>
          <w:szCs w:val="22"/>
        </w:rPr>
        <w:t xml:space="preserve"> 8 </w:t>
      </w:r>
      <w:r w:rsidR="000E6F02">
        <w:rPr>
          <w:sz w:val="22"/>
          <w:szCs w:val="22"/>
        </w:rPr>
        <w:t>z</w:t>
      </w:r>
      <w:r w:rsidR="00EE4EC0" w:rsidRPr="00A43CAB">
        <w:rPr>
          <w:sz w:val="22"/>
          <w:szCs w:val="22"/>
        </w:rPr>
        <w:t xml:space="preserve">ałącznika </w:t>
      </w:r>
      <w:r w:rsidR="00C31A8D" w:rsidRPr="00A43CAB">
        <w:rPr>
          <w:sz w:val="22"/>
          <w:szCs w:val="22"/>
        </w:rPr>
        <w:t>nr</w:t>
      </w:r>
      <w:r w:rsidR="00EE4EC0" w:rsidRPr="00A43CAB">
        <w:rPr>
          <w:sz w:val="22"/>
          <w:szCs w:val="22"/>
        </w:rPr>
        <w:t xml:space="preserve"> 1 do </w:t>
      </w:r>
      <w:r w:rsidR="00281A12" w:rsidRPr="00A43CAB">
        <w:rPr>
          <w:sz w:val="22"/>
          <w:szCs w:val="22"/>
        </w:rPr>
        <w:t xml:space="preserve">Zarządzenia </w:t>
      </w:r>
      <w:r w:rsidR="00C31A8D" w:rsidRPr="00A43CAB">
        <w:rPr>
          <w:sz w:val="22"/>
          <w:szCs w:val="22"/>
        </w:rPr>
        <w:t>nr</w:t>
      </w:r>
      <w:r w:rsidR="00103B30" w:rsidRPr="00A43CAB">
        <w:rPr>
          <w:sz w:val="22"/>
          <w:szCs w:val="22"/>
        </w:rPr>
        <w:t xml:space="preserve"> </w:t>
      </w:r>
      <w:r w:rsidR="00281A12" w:rsidRPr="00A43CAB">
        <w:rPr>
          <w:sz w:val="22"/>
          <w:szCs w:val="22"/>
        </w:rPr>
        <w:t xml:space="preserve">5881/16 </w:t>
      </w:r>
      <w:r w:rsidR="00EE4EC0" w:rsidRPr="00A43CAB">
        <w:rPr>
          <w:sz w:val="22"/>
          <w:szCs w:val="22"/>
        </w:rPr>
        <w:t>wymagane jest zawarcie w kartach inwestycji kwot</w:t>
      </w:r>
      <w:r w:rsidR="00281A12" w:rsidRPr="00A43CAB">
        <w:rPr>
          <w:sz w:val="22"/>
          <w:szCs w:val="22"/>
        </w:rPr>
        <w:t xml:space="preserve"> korekt podatku VAT naliczonego oraz zmiany </w:t>
      </w:r>
      <w:proofErr w:type="spellStart"/>
      <w:r w:rsidR="00281A12" w:rsidRPr="00A43CAB">
        <w:rPr>
          <w:sz w:val="22"/>
          <w:szCs w:val="22"/>
        </w:rPr>
        <w:t>prewspółczynnika</w:t>
      </w:r>
      <w:proofErr w:type="spellEnd"/>
      <w:r w:rsidR="00281A12" w:rsidRPr="00A43CAB">
        <w:rPr>
          <w:sz w:val="22"/>
          <w:szCs w:val="22"/>
        </w:rPr>
        <w:t xml:space="preserve">, co do której zgodnie </w:t>
      </w:r>
      <w:r w:rsidR="00FF2654" w:rsidRPr="00A43CAB">
        <w:rPr>
          <w:sz w:val="22"/>
          <w:szCs w:val="22"/>
        </w:rPr>
        <w:t>§ 16 ust. 1 punkt</w:t>
      </w:r>
      <w:r w:rsidR="00281A12" w:rsidRPr="00A43CAB">
        <w:rPr>
          <w:sz w:val="22"/>
          <w:szCs w:val="22"/>
        </w:rPr>
        <w:t xml:space="preserve"> 9 załącznika </w:t>
      </w:r>
      <w:r w:rsidR="00362A1D" w:rsidRPr="00A43CAB">
        <w:rPr>
          <w:sz w:val="22"/>
          <w:szCs w:val="22"/>
        </w:rPr>
        <w:t>nr</w:t>
      </w:r>
      <w:r w:rsidR="00281A12" w:rsidRPr="00A43CAB">
        <w:rPr>
          <w:sz w:val="22"/>
          <w:szCs w:val="22"/>
        </w:rPr>
        <w:t xml:space="preserve"> 1 do Zarządzenia </w:t>
      </w:r>
      <w:r w:rsidR="00362A1D" w:rsidRPr="00A43CAB">
        <w:rPr>
          <w:sz w:val="22"/>
          <w:szCs w:val="22"/>
        </w:rPr>
        <w:t xml:space="preserve">nr </w:t>
      </w:r>
      <w:r w:rsidR="00281A12" w:rsidRPr="00A43CAB">
        <w:rPr>
          <w:sz w:val="22"/>
          <w:szCs w:val="22"/>
        </w:rPr>
        <w:t xml:space="preserve">5881/16 wymagana jest </w:t>
      </w:r>
      <w:r w:rsidR="00BF19EA" w:rsidRPr="00A43CAB">
        <w:rPr>
          <w:sz w:val="22"/>
          <w:szCs w:val="22"/>
        </w:rPr>
        <w:t xml:space="preserve">informacja o kwocie </w:t>
      </w:r>
      <w:r w:rsidR="00281A12" w:rsidRPr="00A43CAB">
        <w:rPr>
          <w:sz w:val="22"/>
          <w:szCs w:val="22"/>
        </w:rPr>
        <w:t>roczn</w:t>
      </w:r>
      <w:r w:rsidR="00BF19EA" w:rsidRPr="00A43CAB">
        <w:rPr>
          <w:sz w:val="22"/>
          <w:szCs w:val="22"/>
        </w:rPr>
        <w:t>ej korekty</w:t>
      </w:r>
      <w:r w:rsidR="00281A12" w:rsidRPr="00A43CAB">
        <w:rPr>
          <w:sz w:val="22"/>
          <w:szCs w:val="22"/>
        </w:rPr>
        <w:t xml:space="preserve"> podatku VAT naliczonego.</w:t>
      </w:r>
    </w:p>
    <w:p w:rsidR="00FF2654" w:rsidRPr="00A43CAB" w:rsidRDefault="00FF2654" w:rsidP="009E2362">
      <w:pPr>
        <w:pStyle w:val="Akapitzlist"/>
        <w:numPr>
          <w:ilvl w:val="0"/>
          <w:numId w:val="5"/>
        </w:numPr>
        <w:spacing w:before="0"/>
        <w:ind w:left="426" w:hanging="426"/>
        <w:jc w:val="left"/>
        <w:rPr>
          <w:sz w:val="22"/>
          <w:szCs w:val="22"/>
        </w:rPr>
      </w:pPr>
      <w:r w:rsidRPr="00A43CAB">
        <w:rPr>
          <w:sz w:val="22"/>
          <w:szCs w:val="22"/>
        </w:rPr>
        <w:t>W</w:t>
      </w:r>
      <w:r w:rsidR="009C43DC" w:rsidRPr="00A43CAB">
        <w:rPr>
          <w:sz w:val="22"/>
          <w:szCs w:val="22"/>
        </w:rPr>
        <w:t>ystawiło faktury sprzedażowe</w:t>
      </w:r>
      <w:r w:rsidRPr="00A43CAB">
        <w:rPr>
          <w:sz w:val="22"/>
          <w:szCs w:val="22"/>
        </w:rPr>
        <w:t>:</w:t>
      </w:r>
    </w:p>
    <w:p w:rsidR="00FF2654" w:rsidRPr="00A43CAB" w:rsidRDefault="00FF2654" w:rsidP="009E2362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851" w:hanging="425"/>
        <w:contextualSpacing w:val="0"/>
        <w:jc w:val="left"/>
        <w:rPr>
          <w:sz w:val="22"/>
          <w:szCs w:val="22"/>
        </w:rPr>
      </w:pPr>
      <w:r w:rsidRPr="00A43CAB">
        <w:rPr>
          <w:sz w:val="22"/>
          <w:szCs w:val="22"/>
        </w:rPr>
        <w:t xml:space="preserve">które zawierały dane wymagane § 7 ust. 3 i ust. 4 załącznika </w:t>
      </w:r>
      <w:r w:rsidR="00362A1D" w:rsidRPr="00A43CAB">
        <w:rPr>
          <w:sz w:val="22"/>
          <w:szCs w:val="22"/>
        </w:rPr>
        <w:t>nr</w:t>
      </w:r>
      <w:r w:rsidRPr="00A43CAB">
        <w:rPr>
          <w:sz w:val="22"/>
          <w:szCs w:val="22"/>
        </w:rPr>
        <w:t xml:space="preserve"> 1 do Zarządzenia </w:t>
      </w:r>
      <w:r w:rsidR="00362A1D" w:rsidRPr="00A43CAB">
        <w:rPr>
          <w:sz w:val="22"/>
          <w:szCs w:val="22"/>
        </w:rPr>
        <w:t>nr</w:t>
      </w:r>
      <w:r w:rsidRPr="00A43CAB">
        <w:rPr>
          <w:sz w:val="22"/>
          <w:szCs w:val="22"/>
        </w:rPr>
        <w:t xml:space="preserve"> 5881/16, </w:t>
      </w:r>
      <w:r w:rsidR="00960871">
        <w:rPr>
          <w:sz w:val="22"/>
          <w:szCs w:val="22"/>
        </w:rPr>
        <w:t>to jest</w:t>
      </w:r>
      <w:r w:rsidRPr="00A43CAB">
        <w:rPr>
          <w:sz w:val="22"/>
          <w:szCs w:val="22"/>
        </w:rPr>
        <w:t xml:space="preserve"> nazwę podatnika – sprzedawcy: Gmina Wrocław, jego adres i NIP, nazwę wystawcy: MCS i jego adres oraz numer faktury zgodny z jednolitą numeracją,</w:t>
      </w:r>
    </w:p>
    <w:p w:rsidR="00FF2654" w:rsidRPr="00A43CAB" w:rsidRDefault="00FF2654" w:rsidP="009E2362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851" w:hanging="425"/>
        <w:contextualSpacing w:val="0"/>
        <w:jc w:val="left"/>
        <w:rPr>
          <w:sz w:val="22"/>
          <w:szCs w:val="22"/>
        </w:rPr>
      </w:pPr>
      <w:r w:rsidRPr="00A43CAB">
        <w:rPr>
          <w:sz w:val="22"/>
          <w:szCs w:val="22"/>
        </w:rPr>
        <w:t>w terminach określonych w art. 106</w:t>
      </w:r>
      <w:r w:rsidR="00960871">
        <w:rPr>
          <w:sz w:val="22"/>
          <w:szCs w:val="22"/>
        </w:rPr>
        <w:t xml:space="preserve"> </w:t>
      </w:r>
      <w:r w:rsidRPr="00A43CAB">
        <w:rPr>
          <w:sz w:val="22"/>
          <w:szCs w:val="22"/>
        </w:rPr>
        <w:t xml:space="preserve">i ustawy o podatku od towarów i usług, zgodnie z § 7 ust. 8 załącznika </w:t>
      </w:r>
      <w:r w:rsidR="00362A1D" w:rsidRPr="00A43CAB">
        <w:rPr>
          <w:sz w:val="22"/>
          <w:szCs w:val="22"/>
        </w:rPr>
        <w:t>nr</w:t>
      </w:r>
      <w:r w:rsidRPr="00A43CAB">
        <w:rPr>
          <w:sz w:val="22"/>
          <w:szCs w:val="22"/>
        </w:rPr>
        <w:t xml:space="preserve"> 1 do Zarządzenia </w:t>
      </w:r>
      <w:r w:rsidR="00047A09" w:rsidRPr="00A43CAB">
        <w:rPr>
          <w:sz w:val="22"/>
          <w:szCs w:val="22"/>
        </w:rPr>
        <w:t>nr</w:t>
      </w:r>
      <w:r w:rsidRPr="00A43CAB">
        <w:rPr>
          <w:sz w:val="22"/>
          <w:szCs w:val="22"/>
        </w:rPr>
        <w:t xml:space="preserve"> 5881/16.</w:t>
      </w:r>
    </w:p>
    <w:p w:rsidR="009C43DC" w:rsidRPr="00A43CAB" w:rsidRDefault="00821A50" w:rsidP="009E2362">
      <w:pPr>
        <w:pStyle w:val="Akapitzlist"/>
        <w:numPr>
          <w:ilvl w:val="0"/>
          <w:numId w:val="5"/>
        </w:numPr>
        <w:spacing w:before="0"/>
        <w:ind w:left="426" w:hanging="426"/>
        <w:jc w:val="left"/>
        <w:rPr>
          <w:rFonts w:cs="Verdana"/>
          <w:sz w:val="22"/>
          <w:szCs w:val="22"/>
        </w:rPr>
      </w:pPr>
      <w:r w:rsidRPr="00A43CAB">
        <w:rPr>
          <w:rFonts w:cs="Verdana"/>
          <w:sz w:val="22"/>
          <w:szCs w:val="22"/>
        </w:rPr>
        <w:t>Uj</w:t>
      </w:r>
      <w:r w:rsidR="00EB67B9" w:rsidRPr="00A43CAB">
        <w:rPr>
          <w:rFonts w:cs="Verdana"/>
          <w:sz w:val="22"/>
          <w:szCs w:val="22"/>
        </w:rPr>
        <w:t>ęło</w:t>
      </w:r>
      <w:r w:rsidRPr="00A43CAB">
        <w:rPr>
          <w:rFonts w:cs="Verdana"/>
          <w:sz w:val="22"/>
          <w:szCs w:val="22"/>
        </w:rPr>
        <w:t xml:space="preserve"> w rejestrze sprzedaży VAT kwoty podatku należnego</w:t>
      </w:r>
      <w:r w:rsidR="009C43DC" w:rsidRPr="00A43CAB">
        <w:rPr>
          <w:rFonts w:cs="Verdana"/>
          <w:sz w:val="22"/>
          <w:szCs w:val="22"/>
        </w:rPr>
        <w:t xml:space="preserve">, co </w:t>
      </w:r>
      <w:r w:rsidRPr="00A43CAB">
        <w:rPr>
          <w:rFonts w:cs="Verdana"/>
          <w:sz w:val="22"/>
          <w:szCs w:val="22"/>
        </w:rPr>
        <w:t>było</w:t>
      </w:r>
      <w:r w:rsidR="009C43DC" w:rsidRPr="00A43CAB">
        <w:rPr>
          <w:rFonts w:cs="Verdana"/>
          <w:sz w:val="22"/>
          <w:szCs w:val="22"/>
        </w:rPr>
        <w:t xml:space="preserve"> zgodne z § 6 ust. 1 załącznika </w:t>
      </w:r>
      <w:r w:rsidR="00362A1D" w:rsidRPr="00A43CAB">
        <w:rPr>
          <w:rFonts w:cs="Verdana"/>
          <w:sz w:val="22"/>
          <w:szCs w:val="22"/>
        </w:rPr>
        <w:t>nr</w:t>
      </w:r>
      <w:r w:rsidR="009C43DC" w:rsidRPr="00A43CAB">
        <w:rPr>
          <w:rFonts w:cs="Verdana"/>
          <w:sz w:val="22"/>
          <w:szCs w:val="22"/>
        </w:rPr>
        <w:t xml:space="preserve"> 1 do </w:t>
      </w:r>
      <w:r w:rsidR="00FF2654" w:rsidRPr="00A43CAB">
        <w:rPr>
          <w:sz w:val="22"/>
          <w:szCs w:val="22"/>
        </w:rPr>
        <w:t xml:space="preserve">Zarządzenia </w:t>
      </w:r>
      <w:r w:rsidR="00362A1D" w:rsidRPr="00A43CAB">
        <w:rPr>
          <w:sz w:val="22"/>
          <w:szCs w:val="22"/>
        </w:rPr>
        <w:t>nr</w:t>
      </w:r>
      <w:r w:rsidR="00FF2654" w:rsidRPr="00A43CAB">
        <w:rPr>
          <w:sz w:val="22"/>
          <w:szCs w:val="22"/>
        </w:rPr>
        <w:t xml:space="preserve"> 5881/16.</w:t>
      </w:r>
    </w:p>
    <w:p w:rsidR="00C15489" w:rsidRPr="000E6F02" w:rsidRDefault="00BC2F76" w:rsidP="009E2362">
      <w:pPr>
        <w:pStyle w:val="Akapitzlist"/>
        <w:numPr>
          <w:ilvl w:val="0"/>
          <w:numId w:val="5"/>
        </w:numPr>
        <w:spacing w:before="0" w:after="200"/>
        <w:ind w:left="426" w:hanging="426"/>
        <w:jc w:val="left"/>
        <w:rPr>
          <w:sz w:val="22"/>
          <w:szCs w:val="22"/>
        </w:rPr>
      </w:pPr>
      <w:r w:rsidRPr="00A43CAB">
        <w:rPr>
          <w:sz w:val="22"/>
          <w:szCs w:val="22"/>
        </w:rPr>
        <w:t>Wykazał</w:t>
      </w:r>
      <w:r w:rsidR="00EB67B9" w:rsidRPr="00A43CAB">
        <w:rPr>
          <w:sz w:val="22"/>
          <w:szCs w:val="22"/>
        </w:rPr>
        <w:t>o</w:t>
      </w:r>
      <w:r w:rsidRPr="00A43CAB">
        <w:rPr>
          <w:sz w:val="22"/>
          <w:szCs w:val="22"/>
        </w:rPr>
        <w:t xml:space="preserve"> kwoty podatku VAT należnego w cząstkowych deklaracjach VAT-7, które były zgodne z kwotami wynikającymi z ewidencji </w:t>
      </w:r>
      <w:r w:rsidR="000E6F02">
        <w:rPr>
          <w:sz w:val="22"/>
          <w:szCs w:val="22"/>
        </w:rPr>
        <w:t>p</w:t>
      </w:r>
      <w:r w:rsidRPr="00A43CAB">
        <w:rPr>
          <w:sz w:val="22"/>
          <w:szCs w:val="22"/>
        </w:rPr>
        <w:t>odatkowej (sprzedaży VAT) i ewidencji księgowej prowadzonej na koncie 225 oraz przekazywał</w:t>
      </w:r>
      <w:r w:rsidR="00317AD7" w:rsidRPr="00A43CAB">
        <w:rPr>
          <w:sz w:val="22"/>
          <w:szCs w:val="22"/>
        </w:rPr>
        <w:t>o</w:t>
      </w:r>
      <w:r w:rsidRPr="00A43CAB">
        <w:rPr>
          <w:sz w:val="22"/>
          <w:szCs w:val="22"/>
        </w:rPr>
        <w:t xml:space="preserve"> je bez zaokrągleń, co było zgodne z § 13 ust. 1 załącznika </w:t>
      </w:r>
      <w:r w:rsidR="00362A1D" w:rsidRPr="00A43CAB">
        <w:rPr>
          <w:sz w:val="22"/>
          <w:szCs w:val="22"/>
        </w:rPr>
        <w:t>nr</w:t>
      </w:r>
      <w:r w:rsidRPr="00A43CAB">
        <w:rPr>
          <w:sz w:val="22"/>
          <w:szCs w:val="22"/>
        </w:rPr>
        <w:t xml:space="preserve"> 1 do </w:t>
      </w:r>
      <w:r w:rsidR="00FF2654" w:rsidRPr="00A43CAB">
        <w:rPr>
          <w:sz w:val="22"/>
          <w:szCs w:val="22"/>
        </w:rPr>
        <w:t xml:space="preserve">Zarządzenia </w:t>
      </w:r>
      <w:r w:rsidR="00362A1D" w:rsidRPr="00A43CAB">
        <w:rPr>
          <w:sz w:val="22"/>
          <w:szCs w:val="22"/>
        </w:rPr>
        <w:t>nr</w:t>
      </w:r>
      <w:r w:rsidR="00FF2654" w:rsidRPr="00A43CAB">
        <w:rPr>
          <w:sz w:val="22"/>
          <w:szCs w:val="22"/>
        </w:rPr>
        <w:t xml:space="preserve"> 5881/16.</w:t>
      </w:r>
    </w:p>
    <w:p w:rsidR="009D7032" w:rsidRPr="00A43CAB" w:rsidRDefault="00227062" w:rsidP="000D7111">
      <w:pPr>
        <w:spacing w:before="200"/>
        <w:jc w:val="left"/>
        <w:rPr>
          <w:sz w:val="22"/>
          <w:szCs w:val="22"/>
        </w:rPr>
      </w:pPr>
      <w:r w:rsidRPr="00A43CAB">
        <w:rPr>
          <w:sz w:val="22"/>
          <w:szCs w:val="22"/>
        </w:rPr>
        <w:t>Stwierdzono następujące nieprawidłowości:</w:t>
      </w:r>
    </w:p>
    <w:p w:rsidR="003B37D3" w:rsidRPr="00A43CAB" w:rsidRDefault="00063711" w:rsidP="000D7111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357" w:hanging="357"/>
        <w:jc w:val="left"/>
        <w:rPr>
          <w:rFonts w:cs="Verdana"/>
          <w:color w:val="000000"/>
          <w:sz w:val="22"/>
          <w:szCs w:val="22"/>
        </w:rPr>
      </w:pPr>
      <w:r w:rsidRPr="00A43CAB">
        <w:rPr>
          <w:rFonts w:cs="Verdana"/>
          <w:sz w:val="22"/>
          <w:szCs w:val="22"/>
        </w:rPr>
        <w:t>p</w:t>
      </w:r>
      <w:r w:rsidR="003B37D3" w:rsidRPr="00A43CAB">
        <w:rPr>
          <w:rFonts w:cs="Verdana"/>
          <w:sz w:val="22"/>
          <w:szCs w:val="22"/>
        </w:rPr>
        <w:t>rzyjęty sposób ewidencji w księgach rachunkowych rozliczeń z tytułu podatku VAT należnego w 2019 r</w:t>
      </w:r>
      <w:r w:rsidR="000E6F02">
        <w:rPr>
          <w:rFonts w:cs="Verdana"/>
          <w:sz w:val="22"/>
          <w:szCs w:val="22"/>
        </w:rPr>
        <w:t>.</w:t>
      </w:r>
      <w:r w:rsidR="003B37D3" w:rsidRPr="00A43CAB">
        <w:rPr>
          <w:rFonts w:cs="Verdana"/>
          <w:sz w:val="22"/>
          <w:szCs w:val="22"/>
        </w:rPr>
        <w:t xml:space="preserve"> prowadzony był z naruszeniem zasad </w:t>
      </w:r>
      <w:r w:rsidR="002E5E4D" w:rsidRPr="00A43CAB">
        <w:rPr>
          <w:rFonts w:cs="Verdana"/>
          <w:sz w:val="22"/>
          <w:szCs w:val="22"/>
        </w:rPr>
        <w:t xml:space="preserve">ewidencji </w:t>
      </w:r>
      <w:r w:rsidR="003B37D3" w:rsidRPr="00A43CAB">
        <w:rPr>
          <w:rFonts w:cs="Verdana"/>
          <w:sz w:val="22"/>
          <w:szCs w:val="22"/>
        </w:rPr>
        <w:t xml:space="preserve">określonych w </w:t>
      </w:r>
      <w:r w:rsidR="003B37D3" w:rsidRPr="00A43CAB">
        <w:rPr>
          <w:sz w:val="22"/>
          <w:szCs w:val="22"/>
        </w:rPr>
        <w:t>§ 16 załączn</w:t>
      </w:r>
      <w:r w:rsidRPr="00A43CAB">
        <w:rPr>
          <w:sz w:val="22"/>
          <w:szCs w:val="22"/>
        </w:rPr>
        <w:t xml:space="preserve">ika </w:t>
      </w:r>
      <w:r w:rsidR="00362A1D" w:rsidRPr="00A43CAB">
        <w:rPr>
          <w:sz w:val="22"/>
          <w:szCs w:val="22"/>
        </w:rPr>
        <w:t>nr</w:t>
      </w:r>
      <w:r w:rsidRPr="00A43CAB">
        <w:rPr>
          <w:sz w:val="22"/>
          <w:szCs w:val="22"/>
        </w:rPr>
        <w:t xml:space="preserve"> 5 do </w:t>
      </w:r>
      <w:r w:rsidR="002E5E4D" w:rsidRPr="00A43CAB">
        <w:rPr>
          <w:sz w:val="22"/>
          <w:szCs w:val="22"/>
        </w:rPr>
        <w:t xml:space="preserve">Zarządzenia </w:t>
      </w:r>
      <w:r w:rsidR="00362A1D" w:rsidRPr="00A43CAB">
        <w:rPr>
          <w:sz w:val="22"/>
          <w:szCs w:val="22"/>
        </w:rPr>
        <w:t>nr</w:t>
      </w:r>
      <w:r w:rsidR="002E5E4D" w:rsidRPr="00A43CAB">
        <w:rPr>
          <w:sz w:val="22"/>
          <w:szCs w:val="22"/>
        </w:rPr>
        <w:t xml:space="preserve"> </w:t>
      </w:r>
      <w:r w:rsidR="00960871">
        <w:rPr>
          <w:sz w:val="22"/>
          <w:szCs w:val="22"/>
        </w:rPr>
        <w:t>5</w:t>
      </w:r>
      <w:r w:rsidR="002E5E4D" w:rsidRPr="00A43CAB">
        <w:rPr>
          <w:sz w:val="22"/>
          <w:szCs w:val="22"/>
        </w:rPr>
        <w:t xml:space="preserve">881/16 </w:t>
      </w:r>
      <w:r w:rsidR="003B37D3" w:rsidRPr="00A43CAB">
        <w:rPr>
          <w:sz w:val="22"/>
          <w:szCs w:val="22"/>
        </w:rPr>
        <w:t>oraz schematem księgowań rozliczeń z tytułu podatku VAT należnego w jednostkach budżetowych za</w:t>
      </w:r>
      <w:r w:rsidRPr="00A43CAB">
        <w:rPr>
          <w:sz w:val="22"/>
          <w:szCs w:val="22"/>
        </w:rPr>
        <w:t>łączonym do wyżej wymienionego załącznika nr 5 – strony 14 i 15 protokołu kontroli,</w:t>
      </w:r>
    </w:p>
    <w:p w:rsidR="00434752" w:rsidRPr="00A43CAB" w:rsidRDefault="00063711" w:rsidP="009E2362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left"/>
        <w:rPr>
          <w:sz w:val="22"/>
          <w:szCs w:val="22"/>
        </w:rPr>
      </w:pPr>
      <w:r w:rsidRPr="00A43CAB">
        <w:rPr>
          <w:sz w:val="22"/>
          <w:szCs w:val="22"/>
        </w:rPr>
        <w:t>d</w:t>
      </w:r>
      <w:r w:rsidR="003B37D3" w:rsidRPr="00A43CAB">
        <w:rPr>
          <w:sz w:val="22"/>
          <w:szCs w:val="22"/>
        </w:rPr>
        <w:t>eklaracja za czerwiec 2019 r</w:t>
      </w:r>
      <w:r w:rsidR="003C27CA" w:rsidRPr="00A43CAB">
        <w:rPr>
          <w:sz w:val="22"/>
          <w:szCs w:val="22"/>
        </w:rPr>
        <w:t>oku</w:t>
      </w:r>
      <w:r w:rsidR="003B37D3" w:rsidRPr="00A43CAB">
        <w:rPr>
          <w:sz w:val="22"/>
          <w:szCs w:val="22"/>
        </w:rPr>
        <w:t xml:space="preserve"> została przesłana do Wydziału Księgowości U</w:t>
      </w:r>
      <w:r w:rsidRPr="00A43CAB">
        <w:rPr>
          <w:sz w:val="22"/>
          <w:szCs w:val="22"/>
        </w:rPr>
        <w:t xml:space="preserve">rzędu </w:t>
      </w:r>
      <w:r w:rsidR="003B37D3" w:rsidRPr="00A43CAB">
        <w:rPr>
          <w:sz w:val="22"/>
          <w:szCs w:val="22"/>
        </w:rPr>
        <w:t>M</w:t>
      </w:r>
      <w:r w:rsidRPr="00A43CAB">
        <w:rPr>
          <w:sz w:val="22"/>
          <w:szCs w:val="22"/>
        </w:rPr>
        <w:t xml:space="preserve">iejskiego </w:t>
      </w:r>
      <w:r w:rsidR="003B37D3" w:rsidRPr="00A43CAB">
        <w:rPr>
          <w:sz w:val="22"/>
          <w:szCs w:val="22"/>
        </w:rPr>
        <w:t>W</w:t>
      </w:r>
      <w:r w:rsidRPr="00A43CAB">
        <w:rPr>
          <w:sz w:val="22"/>
          <w:szCs w:val="22"/>
        </w:rPr>
        <w:t>rocławia</w:t>
      </w:r>
      <w:r w:rsidR="003B37D3" w:rsidRPr="00A43CAB">
        <w:rPr>
          <w:sz w:val="22"/>
          <w:szCs w:val="22"/>
        </w:rPr>
        <w:t xml:space="preserve"> bez zachowania terminu, o </w:t>
      </w:r>
      <w:r w:rsidR="003B37D3" w:rsidRPr="00A43CAB">
        <w:rPr>
          <w:sz w:val="22"/>
          <w:szCs w:val="22"/>
        </w:rPr>
        <w:lastRenderedPageBreak/>
        <w:t xml:space="preserve">którym mowa w § 13 ust. 7 załącznika </w:t>
      </w:r>
      <w:r w:rsidR="000D70AE" w:rsidRPr="00A43CAB">
        <w:rPr>
          <w:sz w:val="22"/>
          <w:szCs w:val="22"/>
        </w:rPr>
        <w:t>nr</w:t>
      </w:r>
      <w:r w:rsidR="003B37D3" w:rsidRPr="00A43CAB">
        <w:rPr>
          <w:sz w:val="22"/>
          <w:szCs w:val="22"/>
        </w:rPr>
        <w:t xml:space="preserve"> 1 do </w:t>
      </w:r>
      <w:r w:rsidR="0047638C" w:rsidRPr="00A43CAB">
        <w:rPr>
          <w:sz w:val="22"/>
          <w:szCs w:val="22"/>
        </w:rPr>
        <w:t xml:space="preserve">Zarządzenia </w:t>
      </w:r>
      <w:r w:rsidR="000D70AE" w:rsidRPr="00A43CAB">
        <w:rPr>
          <w:sz w:val="22"/>
          <w:szCs w:val="22"/>
        </w:rPr>
        <w:t>nr</w:t>
      </w:r>
      <w:r w:rsidR="0047638C" w:rsidRPr="00A43CAB">
        <w:rPr>
          <w:sz w:val="22"/>
          <w:szCs w:val="22"/>
        </w:rPr>
        <w:t xml:space="preserve"> 5881/16</w:t>
      </w:r>
      <w:r w:rsidRPr="00A43CAB">
        <w:rPr>
          <w:rFonts w:cs="Verdana"/>
          <w:sz w:val="22"/>
          <w:szCs w:val="22"/>
        </w:rPr>
        <w:t xml:space="preserve"> </w:t>
      </w:r>
      <w:r w:rsidR="009D7032" w:rsidRPr="00A43CAB">
        <w:rPr>
          <w:rFonts w:cs="Verdana"/>
          <w:sz w:val="22"/>
          <w:szCs w:val="22"/>
        </w:rPr>
        <w:t>– strony</w:t>
      </w:r>
      <w:r w:rsidRPr="00A43CAB">
        <w:rPr>
          <w:rFonts w:cs="Verdana"/>
          <w:sz w:val="22"/>
          <w:szCs w:val="22"/>
        </w:rPr>
        <w:t xml:space="preserve"> 15</w:t>
      </w:r>
      <w:r w:rsidR="00284845" w:rsidRPr="00A43CAB">
        <w:rPr>
          <w:rFonts w:cs="Verdana"/>
          <w:sz w:val="22"/>
          <w:szCs w:val="22"/>
        </w:rPr>
        <w:t xml:space="preserve"> i 25</w:t>
      </w:r>
      <w:r w:rsidRPr="00A43CAB">
        <w:rPr>
          <w:rFonts w:cs="Verdana"/>
          <w:sz w:val="22"/>
          <w:szCs w:val="22"/>
        </w:rPr>
        <w:t xml:space="preserve"> protokołu kontroli,</w:t>
      </w:r>
    </w:p>
    <w:p w:rsidR="003B37D3" w:rsidRPr="00A43CAB" w:rsidRDefault="00434752" w:rsidP="009E2362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left"/>
        <w:rPr>
          <w:sz w:val="22"/>
          <w:szCs w:val="22"/>
        </w:rPr>
      </w:pPr>
      <w:r w:rsidRPr="00A43CAB">
        <w:rPr>
          <w:sz w:val="22"/>
          <w:szCs w:val="22"/>
          <w:lang w:eastAsia="ar-SA"/>
        </w:rPr>
        <w:t>w rejestrze zakupów VAT za grudzień 2019 r</w:t>
      </w:r>
      <w:r w:rsidR="00270689">
        <w:rPr>
          <w:sz w:val="22"/>
          <w:szCs w:val="22"/>
          <w:lang w:eastAsia="ar-SA"/>
        </w:rPr>
        <w:t xml:space="preserve">. </w:t>
      </w:r>
      <w:r w:rsidRPr="00A43CAB">
        <w:rPr>
          <w:sz w:val="22"/>
          <w:szCs w:val="22"/>
          <w:lang w:eastAsia="ar-SA"/>
        </w:rPr>
        <w:t xml:space="preserve">nie ujęto </w:t>
      </w:r>
      <w:r w:rsidR="0047638C" w:rsidRPr="00A43CAB">
        <w:rPr>
          <w:sz w:val="22"/>
          <w:szCs w:val="22"/>
          <w:lang w:eastAsia="ar-SA"/>
        </w:rPr>
        <w:t xml:space="preserve">jednej </w:t>
      </w:r>
      <w:r w:rsidR="00270689">
        <w:rPr>
          <w:sz w:val="22"/>
          <w:szCs w:val="22"/>
          <w:lang w:eastAsia="ar-SA"/>
        </w:rPr>
        <w:t>f</w:t>
      </w:r>
      <w:r w:rsidRPr="00A43CAB">
        <w:rPr>
          <w:sz w:val="22"/>
          <w:szCs w:val="22"/>
          <w:lang w:eastAsia="ar-SA"/>
        </w:rPr>
        <w:t xml:space="preserve">aktury, co spowodowało niezakwalifikowanie zakupu dającego prawo do odliczenia  VAT w ewidencji zakupów VAT, czym naruszono </w:t>
      </w:r>
      <w:r w:rsidR="0047638C" w:rsidRPr="00A43CAB">
        <w:rPr>
          <w:sz w:val="22"/>
          <w:szCs w:val="22"/>
        </w:rPr>
        <w:t xml:space="preserve">§ 6 ust. 5 załącznika </w:t>
      </w:r>
      <w:r w:rsidR="000D70AE" w:rsidRPr="00A43CAB">
        <w:rPr>
          <w:sz w:val="22"/>
          <w:szCs w:val="22"/>
        </w:rPr>
        <w:t>nr</w:t>
      </w:r>
      <w:r w:rsidRPr="00A43CAB">
        <w:rPr>
          <w:sz w:val="22"/>
          <w:szCs w:val="22"/>
        </w:rPr>
        <w:t xml:space="preserve"> 1 do </w:t>
      </w:r>
      <w:r w:rsidR="0047638C" w:rsidRPr="00A43CAB">
        <w:rPr>
          <w:sz w:val="22"/>
          <w:szCs w:val="22"/>
        </w:rPr>
        <w:t xml:space="preserve">Zarządzenia </w:t>
      </w:r>
      <w:r w:rsidR="000D70AE" w:rsidRPr="00A43CAB">
        <w:rPr>
          <w:sz w:val="22"/>
          <w:szCs w:val="22"/>
        </w:rPr>
        <w:t>nr</w:t>
      </w:r>
      <w:r w:rsidR="0047638C" w:rsidRPr="00A43CAB">
        <w:rPr>
          <w:sz w:val="22"/>
          <w:szCs w:val="22"/>
        </w:rPr>
        <w:t xml:space="preserve"> 5881/16</w:t>
      </w:r>
      <w:r w:rsidRPr="00A43CAB">
        <w:rPr>
          <w:sz w:val="22"/>
          <w:szCs w:val="22"/>
        </w:rPr>
        <w:t>.</w:t>
      </w:r>
      <w:r w:rsidRPr="00A43CAB">
        <w:rPr>
          <w:sz w:val="22"/>
          <w:szCs w:val="22"/>
          <w:lang w:eastAsia="ar-SA"/>
        </w:rPr>
        <w:t xml:space="preserve"> Korektę deklaracji VAT-7 w zakresie zwiększenia kwoty podatku VAT do odliczenia za grudzień dokonano w dniu </w:t>
      </w:r>
      <w:r w:rsidRPr="00A43CAB">
        <w:rPr>
          <w:sz w:val="22"/>
          <w:szCs w:val="22"/>
        </w:rPr>
        <w:t>27 października 2021 r</w:t>
      </w:r>
      <w:r w:rsidR="00270689">
        <w:rPr>
          <w:sz w:val="22"/>
          <w:szCs w:val="22"/>
        </w:rPr>
        <w:t xml:space="preserve">. </w:t>
      </w:r>
      <w:r w:rsidRPr="00A43CAB">
        <w:rPr>
          <w:sz w:val="22"/>
          <w:szCs w:val="22"/>
        </w:rPr>
        <w:t>– st</w:t>
      </w:r>
      <w:r w:rsidR="00317AD7" w:rsidRPr="00A43CAB">
        <w:rPr>
          <w:sz w:val="22"/>
          <w:szCs w:val="22"/>
        </w:rPr>
        <w:t>rony 20 i 21 protokołu kontroli,</w:t>
      </w:r>
    </w:p>
    <w:p w:rsidR="00C5225E" w:rsidRPr="00A43CAB" w:rsidRDefault="000D70AE" w:rsidP="009E2362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left"/>
        <w:rPr>
          <w:sz w:val="22"/>
          <w:szCs w:val="22"/>
        </w:rPr>
      </w:pPr>
      <w:r w:rsidRPr="00A43CAB">
        <w:rPr>
          <w:sz w:val="22"/>
          <w:szCs w:val="22"/>
        </w:rPr>
        <w:t xml:space="preserve">jedna </w:t>
      </w:r>
      <w:r w:rsidR="006C7DDE" w:rsidRPr="00A43CAB">
        <w:rPr>
          <w:sz w:val="22"/>
          <w:szCs w:val="22"/>
        </w:rPr>
        <w:t>faktura</w:t>
      </w:r>
      <w:r w:rsidR="00C5225E" w:rsidRPr="00A43CAB">
        <w:rPr>
          <w:sz w:val="22"/>
          <w:szCs w:val="22"/>
        </w:rPr>
        <w:t xml:space="preserve"> potwierdzają</w:t>
      </w:r>
      <w:r w:rsidR="006C7DDE" w:rsidRPr="00A43CAB">
        <w:rPr>
          <w:sz w:val="22"/>
          <w:szCs w:val="22"/>
        </w:rPr>
        <w:t>ca</w:t>
      </w:r>
      <w:r w:rsidR="00C5225E" w:rsidRPr="00A43CAB">
        <w:rPr>
          <w:sz w:val="22"/>
          <w:szCs w:val="22"/>
        </w:rPr>
        <w:t xml:space="preserve"> zakup </w:t>
      </w:r>
      <w:r w:rsidR="006C7DDE" w:rsidRPr="00A43CAB">
        <w:rPr>
          <w:sz w:val="22"/>
          <w:szCs w:val="22"/>
        </w:rPr>
        <w:t>towarów zawierała błędną nazwę nabywcy, co było niezgodne z § 8 ust. 2 załącznik</w:t>
      </w:r>
      <w:r w:rsidR="008F6B7F" w:rsidRPr="00A43CAB">
        <w:rPr>
          <w:sz w:val="22"/>
          <w:szCs w:val="22"/>
        </w:rPr>
        <w:t xml:space="preserve">a </w:t>
      </w:r>
      <w:r w:rsidRPr="00A43CAB">
        <w:rPr>
          <w:sz w:val="22"/>
          <w:szCs w:val="22"/>
        </w:rPr>
        <w:t>nr</w:t>
      </w:r>
      <w:r w:rsidR="006C7DDE" w:rsidRPr="00A43CAB">
        <w:rPr>
          <w:sz w:val="22"/>
          <w:szCs w:val="22"/>
        </w:rPr>
        <w:t xml:space="preserve"> 1 do </w:t>
      </w:r>
      <w:r w:rsidR="008F6B7F" w:rsidRPr="00A43CAB">
        <w:rPr>
          <w:sz w:val="22"/>
          <w:szCs w:val="22"/>
        </w:rPr>
        <w:t xml:space="preserve">Zarządzenia </w:t>
      </w:r>
      <w:r w:rsidRPr="00A43CAB">
        <w:rPr>
          <w:sz w:val="22"/>
          <w:szCs w:val="22"/>
        </w:rPr>
        <w:t>nr</w:t>
      </w:r>
      <w:r w:rsidR="008F6B7F" w:rsidRPr="00A43CAB">
        <w:rPr>
          <w:sz w:val="22"/>
          <w:szCs w:val="22"/>
        </w:rPr>
        <w:t xml:space="preserve"> 5881/16</w:t>
      </w:r>
      <w:r w:rsidR="006C7DDE" w:rsidRPr="00A43CAB">
        <w:rPr>
          <w:rFonts w:cs="Verdana"/>
          <w:sz w:val="22"/>
          <w:szCs w:val="22"/>
        </w:rPr>
        <w:t xml:space="preserve">. </w:t>
      </w:r>
      <w:r w:rsidR="006C7DDE" w:rsidRPr="00A43CAB">
        <w:rPr>
          <w:sz w:val="22"/>
          <w:szCs w:val="22"/>
        </w:rPr>
        <w:t>Nota</w:t>
      </w:r>
      <w:r w:rsidR="00317AD7" w:rsidRPr="00A43CAB">
        <w:rPr>
          <w:sz w:val="22"/>
          <w:szCs w:val="22"/>
        </w:rPr>
        <w:t xml:space="preserve"> korygująca</w:t>
      </w:r>
      <w:r w:rsidR="00C5225E" w:rsidRPr="00A43CAB">
        <w:rPr>
          <w:sz w:val="22"/>
          <w:szCs w:val="22"/>
        </w:rPr>
        <w:t xml:space="preserve"> do faktury w zakresie zmiany nazwy</w:t>
      </w:r>
      <w:r w:rsidR="006C7DDE" w:rsidRPr="00A43CAB">
        <w:rPr>
          <w:sz w:val="22"/>
          <w:szCs w:val="22"/>
        </w:rPr>
        <w:t xml:space="preserve"> nabywcy została wystawiona w dniu 26 października 2021 r</w:t>
      </w:r>
      <w:r w:rsidR="00270689">
        <w:rPr>
          <w:sz w:val="22"/>
          <w:szCs w:val="22"/>
        </w:rPr>
        <w:t xml:space="preserve">. </w:t>
      </w:r>
      <w:r w:rsidR="006C7DDE" w:rsidRPr="00A43CAB">
        <w:rPr>
          <w:rFonts w:cs="Verdana"/>
          <w:sz w:val="22"/>
          <w:szCs w:val="22"/>
        </w:rPr>
        <w:t>– strona 24 protokołu kontroli,</w:t>
      </w:r>
    </w:p>
    <w:p w:rsidR="006B47B5" w:rsidRPr="00A43CAB" w:rsidRDefault="008F6B7F" w:rsidP="009E2362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left"/>
        <w:rPr>
          <w:sz w:val="22"/>
          <w:szCs w:val="22"/>
        </w:rPr>
      </w:pPr>
      <w:r w:rsidRPr="00A43CAB">
        <w:rPr>
          <w:sz w:val="22"/>
          <w:szCs w:val="22"/>
        </w:rPr>
        <w:t xml:space="preserve">wszystkie </w:t>
      </w:r>
      <w:r w:rsidR="000D70AE" w:rsidRPr="00A43CAB">
        <w:rPr>
          <w:sz w:val="22"/>
          <w:szCs w:val="22"/>
        </w:rPr>
        <w:t xml:space="preserve">objęte kontrolą </w:t>
      </w:r>
      <w:r w:rsidR="00A21480" w:rsidRPr="00A43CAB">
        <w:rPr>
          <w:sz w:val="22"/>
          <w:szCs w:val="22"/>
        </w:rPr>
        <w:t xml:space="preserve">faktury potwierdzające zakup inwestycji oraz zakup towarów i usług </w:t>
      </w:r>
      <w:r w:rsidR="00C5225E" w:rsidRPr="00A43CAB">
        <w:rPr>
          <w:sz w:val="22"/>
          <w:szCs w:val="22"/>
        </w:rPr>
        <w:t>nie zawierały adnotacji, że były poddane kontroli merytorycznej oraz formalnej zgodności ich treści z przepisami ustawy o podatku VAT, o której</w:t>
      </w:r>
      <w:r w:rsidRPr="00A43CAB">
        <w:rPr>
          <w:sz w:val="22"/>
          <w:szCs w:val="22"/>
        </w:rPr>
        <w:t xml:space="preserve"> mowa w § 8 ust. 3 załącznika </w:t>
      </w:r>
      <w:r w:rsidR="000D70AE" w:rsidRPr="00A43CAB">
        <w:rPr>
          <w:sz w:val="22"/>
          <w:szCs w:val="22"/>
        </w:rPr>
        <w:t>nr</w:t>
      </w:r>
      <w:r w:rsidR="00C5225E" w:rsidRPr="00A43CAB">
        <w:rPr>
          <w:sz w:val="22"/>
          <w:szCs w:val="22"/>
        </w:rPr>
        <w:t xml:space="preserve"> 1 do </w:t>
      </w:r>
      <w:r w:rsidR="00270689">
        <w:rPr>
          <w:sz w:val="22"/>
          <w:szCs w:val="22"/>
        </w:rPr>
        <w:t>Z</w:t>
      </w:r>
      <w:r w:rsidRPr="00A43CAB">
        <w:rPr>
          <w:sz w:val="22"/>
          <w:szCs w:val="22"/>
        </w:rPr>
        <w:t xml:space="preserve">arządzenia </w:t>
      </w:r>
      <w:r w:rsidR="000D70AE" w:rsidRPr="00A43CAB">
        <w:rPr>
          <w:sz w:val="22"/>
          <w:szCs w:val="22"/>
        </w:rPr>
        <w:t>nr</w:t>
      </w:r>
      <w:r w:rsidRPr="00A43CAB">
        <w:rPr>
          <w:sz w:val="22"/>
          <w:szCs w:val="22"/>
        </w:rPr>
        <w:t xml:space="preserve"> 5881/16 </w:t>
      </w:r>
      <w:r w:rsidR="006B47B5" w:rsidRPr="00A43CAB">
        <w:rPr>
          <w:sz w:val="22"/>
          <w:szCs w:val="22"/>
        </w:rPr>
        <w:t>– st</w:t>
      </w:r>
      <w:r w:rsidR="00317AD7" w:rsidRPr="00A43CAB">
        <w:rPr>
          <w:sz w:val="22"/>
          <w:szCs w:val="22"/>
        </w:rPr>
        <w:t>rony 24 i 25 protokołu kontroli,</w:t>
      </w:r>
    </w:p>
    <w:p w:rsidR="00C559BC" w:rsidRPr="00A43CAB" w:rsidRDefault="00BF19EA" w:rsidP="009E2362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left"/>
        <w:rPr>
          <w:sz w:val="22"/>
          <w:szCs w:val="22"/>
        </w:rPr>
      </w:pPr>
      <w:r w:rsidRPr="00A43CAB">
        <w:rPr>
          <w:sz w:val="22"/>
          <w:szCs w:val="22"/>
        </w:rPr>
        <w:t xml:space="preserve">nie udokumentowano, że pracownicy odpowiedzialni za prowadzenie rozliczeń VAT zostali zapoznani z treścią </w:t>
      </w:r>
      <w:r w:rsidR="00317AD7" w:rsidRPr="00A43CAB">
        <w:rPr>
          <w:sz w:val="22"/>
          <w:szCs w:val="22"/>
        </w:rPr>
        <w:t>„Procedury rozliczania podatku VAT”</w:t>
      </w:r>
      <w:r w:rsidR="00666D4B" w:rsidRPr="00A43CAB">
        <w:rPr>
          <w:sz w:val="22"/>
          <w:szCs w:val="22"/>
        </w:rPr>
        <w:t>. Obowiązek zapoznania pracowników z</w:t>
      </w:r>
      <w:r w:rsidR="00317AD7" w:rsidRPr="00A43CAB">
        <w:rPr>
          <w:sz w:val="22"/>
          <w:szCs w:val="22"/>
        </w:rPr>
        <w:t xml:space="preserve"> jej</w:t>
      </w:r>
      <w:r w:rsidR="00666D4B" w:rsidRPr="00A43CAB">
        <w:rPr>
          <w:sz w:val="22"/>
          <w:szCs w:val="22"/>
        </w:rPr>
        <w:t xml:space="preserve"> treścią wynika</w:t>
      </w:r>
      <w:r w:rsidR="00E25185" w:rsidRPr="00A43CAB">
        <w:rPr>
          <w:sz w:val="22"/>
          <w:szCs w:val="22"/>
        </w:rPr>
        <w:t>ł</w:t>
      </w:r>
      <w:r w:rsidR="00666D4B" w:rsidRPr="00A43CAB">
        <w:rPr>
          <w:sz w:val="22"/>
          <w:szCs w:val="22"/>
        </w:rPr>
        <w:t xml:space="preserve"> z</w:t>
      </w:r>
      <w:r w:rsidR="005A494C" w:rsidRPr="00A43CAB">
        <w:rPr>
          <w:sz w:val="22"/>
          <w:szCs w:val="22"/>
        </w:rPr>
        <w:t xml:space="preserve"> </w:t>
      </w:r>
      <w:r w:rsidR="00C5225E" w:rsidRPr="00A43CAB">
        <w:rPr>
          <w:sz w:val="22"/>
          <w:szCs w:val="22"/>
        </w:rPr>
        <w:t xml:space="preserve">§ 23 ust. 5 załącznika </w:t>
      </w:r>
      <w:r w:rsidR="000D70AE" w:rsidRPr="00A43CAB">
        <w:rPr>
          <w:sz w:val="22"/>
          <w:szCs w:val="22"/>
        </w:rPr>
        <w:t>nr</w:t>
      </w:r>
      <w:r w:rsidR="00C5225E" w:rsidRPr="00A43CAB">
        <w:rPr>
          <w:sz w:val="22"/>
          <w:szCs w:val="22"/>
        </w:rPr>
        <w:t xml:space="preserve"> 1 do </w:t>
      </w:r>
      <w:r w:rsidR="00666D4B" w:rsidRPr="00A43CAB">
        <w:rPr>
          <w:sz w:val="22"/>
          <w:szCs w:val="22"/>
        </w:rPr>
        <w:t xml:space="preserve">Zarządzenia </w:t>
      </w:r>
      <w:r w:rsidR="000D70AE" w:rsidRPr="00A43CAB">
        <w:rPr>
          <w:sz w:val="22"/>
          <w:szCs w:val="22"/>
        </w:rPr>
        <w:t>nr</w:t>
      </w:r>
      <w:r w:rsidR="00666D4B" w:rsidRPr="00A43CAB">
        <w:rPr>
          <w:sz w:val="22"/>
          <w:szCs w:val="22"/>
        </w:rPr>
        <w:t xml:space="preserve"> 5881/16 </w:t>
      </w:r>
      <w:r w:rsidR="004017E1" w:rsidRPr="00A43CAB">
        <w:rPr>
          <w:sz w:val="22"/>
          <w:szCs w:val="22"/>
        </w:rPr>
        <w:t>–</w:t>
      </w:r>
      <w:r w:rsidR="005A494C" w:rsidRPr="00A43CAB">
        <w:rPr>
          <w:sz w:val="22"/>
          <w:szCs w:val="22"/>
        </w:rPr>
        <w:t xml:space="preserve"> </w:t>
      </w:r>
      <w:r w:rsidR="009D7032" w:rsidRPr="00A43CAB">
        <w:rPr>
          <w:sz w:val="22"/>
          <w:szCs w:val="22"/>
        </w:rPr>
        <w:t>strony</w:t>
      </w:r>
      <w:r w:rsidR="005A494C" w:rsidRPr="00A43CAB">
        <w:rPr>
          <w:sz w:val="22"/>
          <w:szCs w:val="22"/>
        </w:rPr>
        <w:t xml:space="preserve"> 25</w:t>
      </w:r>
      <w:r w:rsidR="009D7032" w:rsidRPr="00A43CAB">
        <w:rPr>
          <w:sz w:val="22"/>
          <w:szCs w:val="22"/>
        </w:rPr>
        <w:t xml:space="preserve"> i 26</w:t>
      </w:r>
      <w:r w:rsidR="00317AD7" w:rsidRPr="00A43CAB">
        <w:rPr>
          <w:sz w:val="22"/>
          <w:szCs w:val="22"/>
        </w:rPr>
        <w:t xml:space="preserve"> protokołu kontroli,</w:t>
      </w:r>
    </w:p>
    <w:p w:rsidR="00C559BC" w:rsidRPr="00A43CAB" w:rsidRDefault="00C559BC" w:rsidP="009E2362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357" w:hanging="357"/>
        <w:jc w:val="left"/>
        <w:rPr>
          <w:sz w:val="22"/>
          <w:szCs w:val="22"/>
        </w:rPr>
      </w:pPr>
      <w:r w:rsidRPr="00A43CAB">
        <w:rPr>
          <w:sz w:val="22"/>
          <w:szCs w:val="22"/>
        </w:rPr>
        <w:t>przedłożone do kontroli zakresy obowiązków osób odpowiedzialnych za prowad</w:t>
      </w:r>
      <w:r w:rsidR="00317AD7" w:rsidRPr="00A43CAB">
        <w:rPr>
          <w:sz w:val="22"/>
          <w:szCs w:val="22"/>
        </w:rPr>
        <w:t>zenie rozliczeń VAT nie obejmowały</w:t>
      </w:r>
      <w:r w:rsidRPr="00A43CAB">
        <w:rPr>
          <w:sz w:val="22"/>
          <w:szCs w:val="22"/>
        </w:rPr>
        <w:t xml:space="preserve"> obowiązków w zakresie wymienionym w § 24 ust. 1 </w:t>
      </w:r>
      <w:r w:rsidR="00BF19EA" w:rsidRPr="00A43CAB">
        <w:rPr>
          <w:sz w:val="22"/>
          <w:szCs w:val="22"/>
        </w:rPr>
        <w:t xml:space="preserve">załącznika nr 1 do Zarządzenia nr 5881/16 oraz informacji </w:t>
      </w:r>
      <w:r w:rsidRPr="00A43CAB">
        <w:rPr>
          <w:sz w:val="22"/>
          <w:szCs w:val="22"/>
        </w:rPr>
        <w:t xml:space="preserve">o przyjętej odpowiedzialności, wymaganej § 23 ust. 8 </w:t>
      </w:r>
      <w:r w:rsidR="00BF19EA" w:rsidRPr="00A43CAB">
        <w:rPr>
          <w:sz w:val="22"/>
          <w:szCs w:val="22"/>
        </w:rPr>
        <w:t xml:space="preserve">załącznika nr 1 do Zarządzenia nr 5881/16 </w:t>
      </w:r>
      <w:r w:rsidRPr="00A43CAB">
        <w:rPr>
          <w:sz w:val="22"/>
          <w:szCs w:val="22"/>
        </w:rPr>
        <w:t>- strony 26 i 27 protokołu kontroli.</w:t>
      </w:r>
    </w:p>
    <w:p w:rsidR="00270D1D" w:rsidRPr="00A43CAB" w:rsidRDefault="00270D1D" w:rsidP="009E2362">
      <w:pPr>
        <w:pStyle w:val="Nagwektabeli"/>
        <w:suppressLineNumbers w:val="0"/>
        <w:spacing w:before="200" w:after="200"/>
        <w:ind w:left="0"/>
        <w:jc w:val="left"/>
        <w:rPr>
          <w:b w:val="0"/>
          <w:bCs w:val="0"/>
          <w:sz w:val="22"/>
          <w:szCs w:val="22"/>
        </w:rPr>
      </w:pPr>
      <w:r w:rsidRPr="00A43CAB">
        <w:rPr>
          <w:b w:val="0"/>
          <w:bCs w:val="0"/>
          <w:sz w:val="22"/>
          <w:szCs w:val="22"/>
        </w:rPr>
        <w:t>Mając na uwadze powyższe zalecam stosowanie zasad wynikających z obowiązującej „Procedury rozliczania podatku VAT”.</w:t>
      </w:r>
    </w:p>
    <w:p w:rsidR="00270D1D" w:rsidRPr="00A43CAB" w:rsidRDefault="00270D1D" w:rsidP="009E2362">
      <w:pPr>
        <w:pStyle w:val="Nagwektabeli"/>
        <w:suppressLineNumbers w:val="0"/>
        <w:spacing w:before="200" w:after="360"/>
        <w:ind w:left="0"/>
        <w:jc w:val="left"/>
        <w:rPr>
          <w:b w:val="0"/>
          <w:bCs w:val="0"/>
          <w:sz w:val="22"/>
          <w:szCs w:val="22"/>
        </w:rPr>
      </w:pPr>
      <w:r w:rsidRPr="00A43CAB">
        <w:rPr>
          <w:b w:val="0"/>
          <w:bCs w:val="0"/>
          <w:sz w:val="22"/>
          <w:szCs w:val="22"/>
        </w:rPr>
        <w:t>O podjętych działaniach w zakresie realizacji zalecenia pokontrolnego proszę poinformować Wydział Kontroli Urzędu Miejskiego Wrocławia w terminie 30 dni od dnia otrzymania niniejszego wystąpienia.</w:t>
      </w:r>
    </w:p>
    <w:p w:rsidR="003612DD" w:rsidRDefault="00270689" w:rsidP="009E2362">
      <w:pPr>
        <w:pStyle w:val="11Trescpisma"/>
        <w:suppressAutoHyphens/>
        <w:spacing w:before="36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Dokument podpisała z upoważnienia Prezydenta </w:t>
      </w:r>
    </w:p>
    <w:p w:rsidR="00270689" w:rsidRPr="00A43CAB" w:rsidRDefault="00270689" w:rsidP="009E2362">
      <w:pPr>
        <w:pStyle w:val="11Trescpisma"/>
        <w:suppressAutoHyphens/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Małgorzata Fronia</w:t>
      </w:r>
    </w:p>
    <w:p w:rsidR="003612DD" w:rsidRPr="00A43CAB" w:rsidRDefault="001C0850" w:rsidP="009E2362">
      <w:pPr>
        <w:pStyle w:val="11Trescpisma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D9373E" w:rsidRPr="00A43CAB" w:rsidRDefault="00C15EA2" w:rsidP="009E2362">
      <w:pPr>
        <w:pStyle w:val="11Trescpisma"/>
        <w:suppressAutoHyphens/>
        <w:spacing w:before="0"/>
        <w:jc w:val="left"/>
        <w:rPr>
          <w:sz w:val="22"/>
          <w:szCs w:val="22"/>
          <w:highlight w:val="yellow"/>
        </w:rPr>
      </w:pPr>
      <w:r w:rsidRPr="00A43CAB">
        <w:rPr>
          <w:sz w:val="22"/>
          <w:szCs w:val="22"/>
        </w:rPr>
        <w:t>Do wiadomości wraz z prot</w:t>
      </w:r>
      <w:r w:rsidR="003612DD" w:rsidRPr="00A43CAB">
        <w:rPr>
          <w:sz w:val="22"/>
          <w:szCs w:val="22"/>
        </w:rPr>
        <w:t>okołem kontroli nr WKN-KF.1711.21</w:t>
      </w:r>
      <w:r w:rsidRPr="00A43CAB">
        <w:rPr>
          <w:sz w:val="22"/>
          <w:szCs w:val="22"/>
        </w:rPr>
        <w:t>.2021 w wersji elektronicznej:</w:t>
      </w:r>
    </w:p>
    <w:p w:rsidR="003612DD" w:rsidRPr="00A43CAB" w:rsidRDefault="003612DD" w:rsidP="009E2362">
      <w:pPr>
        <w:pStyle w:val="11Trescpisma"/>
        <w:numPr>
          <w:ilvl w:val="0"/>
          <w:numId w:val="2"/>
        </w:numPr>
        <w:suppressAutoHyphens/>
        <w:spacing w:before="0"/>
        <w:jc w:val="left"/>
        <w:rPr>
          <w:sz w:val="22"/>
          <w:szCs w:val="22"/>
        </w:rPr>
      </w:pPr>
      <w:r w:rsidRPr="00A43CAB">
        <w:rPr>
          <w:sz w:val="22"/>
          <w:szCs w:val="22"/>
        </w:rPr>
        <w:t>Pan Marcin Urban – Skarbnik Miasta</w:t>
      </w:r>
    </w:p>
    <w:p w:rsidR="00D9373E" w:rsidRPr="00A43CAB" w:rsidRDefault="00257873" w:rsidP="009E2362">
      <w:pPr>
        <w:pStyle w:val="11Trescpisma"/>
        <w:numPr>
          <w:ilvl w:val="0"/>
          <w:numId w:val="2"/>
        </w:numPr>
        <w:suppressAutoHyphens/>
        <w:spacing w:before="0"/>
        <w:jc w:val="left"/>
        <w:rPr>
          <w:sz w:val="22"/>
          <w:szCs w:val="22"/>
        </w:rPr>
      </w:pPr>
      <w:r w:rsidRPr="00A43CAB">
        <w:rPr>
          <w:sz w:val="22"/>
          <w:szCs w:val="22"/>
        </w:rPr>
        <w:lastRenderedPageBreak/>
        <w:t xml:space="preserve">Pan </w:t>
      </w:r>
      <w:r w:rsidR="003612DD" w:rsidRPr="00A43CAB">
        <w:rPr>
          <w:sz w:val="22"/>
          <w:szCs w:val="22"/>
        </w:rPr>
        <w:t>Bartłomiej Świerczewski</w:t>
      </w:r>
      <w:r w:rsidR="0076129B" w:rsidRPr="00A43CAB">
        <w:rPr>
          <w:sz w:val="22"/>
          <w:szCs w:val="22"/>
        </w:rPr>
        <w:t xml:space="preserve"> </w:t>
      </w:r>
      <w:r w:rsidR="00D9373E" w:rsidRPr="00A43CAB">
        <w:rPr>
          <w:sz w:val="22"/>
          <w:szCs w:val="22"/>
        </w:rPr>
        <w:t xml:space="preserve">– Dyrektor </w:t>
      </w:r>
      <w:r w:rsidRPr="00A43CAB">
        <w:rPr>
          <w:sz w:val="22"/>
          <w:szCs w:val="22"/>
        </w:rPr>
        <w:t>Departamentu</w:t>
      </w:r>
      <w:r w:rsidR="0076129B" w:rsidRPr="00A43CAB">
        <w:rPr>
          <w:sz w:val="22"/>
          <w:szCs w:val="22"/>
        </w:rPr>
        <w:t xml:space="preserve"> </w:t>
      </w:r>
      <w:r w:rsidR="003612DD" w:rsidRPr="00A43CAB">
        <w:rPr>
          <w:sz w:val="22"/>
          <w:szCs w:val="22"/>
        </w:rPr>
        <w:t>Spraw Społecznych</w:t>
      </w:r>
      <w:r w:rsidR="0076129B" w:rsidRPr="00A43CAB">
        <w:rPr>
          <w:sz w:val="22"/>
          <w:szCs w:val="22"/>
        </w:rPr>
        <w:t xml:space="preserve"> </w:t>
      </w:r>
      <w:r w:rsidR="00D9373E" w:rsidRPr="00A43CAB">
        <w:rPr>
          <w:sz w:val="22"/>
          <w:szCs w:val="22"/>
        </w:rPr>
        <w:t>UMW</w:t>
      </w:r>
    </w:p>
    <w:p w:rsidR="00C15EA2" w:rsidRPr="00A43CAB" w:rsidRDefault="00C15EA2" w:rsidP="009E2362">
      <w:pPr>
        <w:pStyle w:val="11Trescpisma"/>
        <w:numPr>
          <w:ilvl w:val="0"/>
          <w:numId w:val="2"/>
        </w:numPr>
        <w:suppressAutoHyphens/>
        <w:spacing w:before="0"/>
        <w:jc w:val="left"/>
        <w:rPr>
          <w:sz w:val="22"/>
          <w:szCs w:val="22"/>
        </w:rPr>
      </w:pPr>
      <w:r w:rsidRPr="00A43CAB">
        <w:rPr>
          <w:sz w:val="22"/>
          <w:szCs w:val="22"/>
        </w:rPr>
        <w:t>Pani Magdalena Bulik-Nowińska – Dyrektor Wydziału Księgowości UMW</w:t>
      </w:r>
    </w:p>
    <w:p w:rsidR="00D9373E" w:rsidRPr="00A43CAB" w:rsidRDefault="00C15EA2" w:rsidP="009E2362">
      <w:pPr>
        <w:pStyle w:val="11Trescpisma"/>
        <w:numPr>
          <w:ilvl w:val="0"/>
          <w:numId w:val="2"/>
        </w:numPr>
        <w:suppressAutoHyphens/>
        <w:spacing w:before="0"/>
        <w:ind w:left="357" w:hanging="357"/>
        <w:jc w:val="left"/>
        <w:rPr>
          <w:sz w:val="22"/>
          <w:szCs w:val="22"/>
        </w:rPr>
      </w:pPr>
      <w:r w:rsidRPr="00A43CAB">
        <w:rPr>
          <w:sz w:val="22"/>
          <w:szCs w:val="22"/>
        </w:rPr>
        <w:t>aa</w:t>
      </w:r>
    </w:p>
    <w:sectPr w:rsidR="00D9373E" w:rsidRPr="00A43CAB" w:rsidSect="00093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58D" w:rsidRDefault="00C0358D">
      <w:r>
        <w:separator/>
      </w:r>
    </w:p>
  </w:endnote>
  <w:endnote w:type="continuationSeparator" w:id="0">
    <w:p w:rsidR="00C0358D" w:rsidRDefault="00C03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1E2" w:rsidRDefault="00E031E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0B" w:rsidRDefault="0038460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02BB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02BB1">
      <w:rPr>
        <w:sz w:val="14"/>
        <w:szCs w:val="14"/>
      </w:rPr>
      <w:fldChar w:fldCharType="separate"/>
    </w:r>
    <w:r w:rsidR="00E031E2">
      <w:rPr>
        <w:noProof/>
        <w:sz w:val="14"/>
        <w:szCs w:val="14"/>
      </w:rPr>
      <w:t>4</w:t>
    </w:r>
    <w:r w:rsidR="00402BB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02BB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02BB1">
      <w:rPr>
        <w:sz w:val="14"/>
        <w:szCs w:val="14"/>
      </w:rPr>
      <w:fldChar w:fldCharType="separate"/>
    </w:r>
    <w:r w:rsidR="00E031E2">
      <w:rPr>
        <w:noProof/>
        <w:sz w:val="14"/>
        <w:szCs w:val="14"/>
      </w:rPr>
      <w:t>4</w:t>
    </w:r>
    <w:r w:rsidR="00402BB1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0B" w:rsidRDefault="0038460B">
    <w:pPr>
      <w:pStyle w:val="Stopka"/>
    </w:pPr>
  </w:p>
  <w:p w:rsidR="0038460B" w:rsidRDefault="0038460B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58D" w:rsidRDefault="00C0358D">
      <w:r>
        <w:separator/>
      </w:r>
    </w:p>
  </w:footnote>
  <w:footnote w:type="continuationSeparator" w:id="0">
    <w:p w:rsidR="00C0358D" w:rsidRDefault="00C03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0B" w:rsidRDefault="00402BB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left:0;text-align:left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1E2" w:rsidRDefault="00E031E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0B" w:rsidRDefault="0038460B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9B1203E"/>
    <w:multiLevelType w:val="hybridMultilevel"/>
    <w:tmpl w:val="61A0C9DA"/>
    <w:lvl w:ilvl="0" w:tplc="2EA285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12507"/>
    <w:multiLevelType w:val="hybridMultilevel"/>
    <w:tmpl w:val="5F4A0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43088B"/>
    <w:multiLevelType w:val="hybridMultilevel"/>
    <w:tmpl w:val="B82AD1F6"/>
    <w:lvl w:ilvl="0" w:tplc="764E2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60F8A"/>
    <w:multiLevelType w:val="hybridMultilevel"/>
    <w:tmpl w:val="96829716"/>
    <w:lvl w:ilvl="0" w:tplc="08367784">
      <w:start w:val="1"/>
      <w:numFmt w:val="bullet"/>
      <w:pStyle w:val="Bezodstpw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C17B93"/>
    <w:multiLevelType w:val="hybridMultilevel"/>
    <w:tmpl w:val="D94025D8"/>
    <w:lvl w:ilvl="0" w:tplc="53BE0FDE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A2894"/>
    <w:rsid w:val="000009BE"/>
    <w:rsid w:val="00020DB6"/>
    <w:rsid w:val="00022480"/>
    <w:rsid w:val="00026C61"/>
    <w:rsid w:val="00047A09"/>
    <w:rsid w:val="0005704D"/>
    <w:rsid w:val="00061A19"/>
    <w:rsid w:val="00062320"/>
    <w:rsid w:val="000624FD"/>
    <w:rsid w:val="00063711"/>
    <w:rsid w:val="00071238"/>
    <w:rsid w:val="00075461"/>
    <w:rsid w:val="00075F41"/>
    <w:rsid w:val="00081982"/>
    <w:rsid w:val="00085EC8"/>
    <w:rsid w:val="00093DAC"/>
    <w:rsid w:val="00096A1B"/>
    <w:rsid w:val="0009734C"/>
    <w:rsid w:val="000A0E04"/>
    <w:rsid w:val="000A45C1"/>
    <w:rsid w:val="000A545E"/>
    <w:rsid w:val="000B721B"/>
    <w:rsid w:val="000C0045"/>
    <w:rsid w:val="000C3C5D"/>
    <w:rsid w:val="000C4F99"/>
    <w:rsid w:val="000C6440"/>
    <w:rsid w:val="000C6BFB"/>
    <w:rsid w:val="000D37BC"/>
    <w:rsid w:val="000D53C3"/>
    <w:rsid w:val="000D684E"/>
    <w:rsid w:val="000D70AE"/>
    <w:rsid w:val="000D7111"/>
    <w:rsid w:val="000E2BDF"/>
    <w:rsid w:val="000E63C0"/>
    <w:rsid w:val="000E6F02"/>
    <w:rsid w:val="000F41BC"/>
    <w:rsid w:val="000F6B1D"/>
    <w:rsid w:val="000F775D"/>
    <w:rsid w:val="001028CE"/>
    <w:rsid w:val="00103510"/>
    <w:rsid w:val="00103B30"/>
    <w:rsid w:val="00110E00"/>
    <w:rsid w:val="00133382"/>
    <w:rsid w:val="001346AF"/>
    <w:rsid w:val="00141216"/>
    <w:rsid w:val="0014290E"/>
    <w:rsid w:val="00145C64"/>
    <w:rsid w:val="001502F0"/>
    <w:rsid w:val="0015218C"/>
    <w:rsid w:val="001527DE"/>
    <w:rsid w:val="00154F85"/>
    <w:rsid w:val="00160464"/>
    <w:rsid w:val="00181E12"/>
    <w:rsid w:val="0018233C"/>
    <w:rsid w:val="00186723"/>
    <w:rsid w:val="00186CC4"/>
    <w:rsid w:val="0019621F"/>
    <w:rsid w:val="001A3649"/>
    <w:rsid w:val="001B0E8F"/>
    <w:rsid w:val="001B2AC6"/>
    <w:rsid w:val="001B3576"/>
    <w:rsid w:val="001B58B3"/>
    <w:rsid w:val="001C0850"/>
    <w:rsid w:val="001C1DEE"/>
    <w:rsid w:val="001C6E3C"/>
    <w:rsid w:val="001C788D"/>
    <w:rsid w:val="001D486C"/>
    <w:rsid w:val="001D6019"/>
    <w:rsid w:val="001E5BD3"/>
    <w:rsid w:val="001F031E"/>
    <w:rsid w:val="001F3306"/>
    <w:rsid w:val="002030B9"/>
    <w:rsid w:val="002058E9"/>
    <w:rsid w:val="00212A47"/>
    <w:rsid w:val="0021366E"/>
    <w:rsid w:val="002231A3"/>
    <w:rsid w:val="00223F6A"/>
    <w:rsid w:val="00227062"/>
    <w:rsid w:val="00233BFD"/>
    <w:rsid w:val="00233E88"/>
    <w:rsid w:val="00234035"/>
    <w:rsid w:val="00235409"/>
    <w:rsid w:val="002425B4"/>
    <w:rsid w:val="00246635"/>
    <w:rsid w:val="0025127E"/>
    <w:rsid w:val="00254D0F"/>
    <w:rsid w:val="002557B8"/>
    <w:rsid w:val="00256005"/>
    <w:rsid w:val="00257873"/>
    <w:rsid w:val="00270689"/>
    <w:rsid w:val="00270D1D"/>
    <w:rsid w:val="0027334A"/>
    <w:rsid w:val="00281A12"/>
    <w:rsid w:val="00281DB6"/>
    <w:rsid w:val="00282794"/>
    <w:rsid w:val="00284845"/>
    <w:rsid w:val="0028485C"/>
    <w:rsid w:val="0028767D"/>
    <w:rsid w:val="002A218A"/>
    <w:rsid w:val="002A5A62"/>
    <w:rsid w:val="002B0ABD"/>
    <w:rsid w:val="002B3DF4"/>
    <w:rsid w:val="002C68B8"/>
    <w:rsid w:val="002D482F"/>
    <w:rsid w:val="002E1896"/>
    <w:rsid w:val="002E218E"/>
    <w:rsid w:val="002E4D32"/>
    <w:rsid w:val="002E5E4D"/>
    <w:rsid w:val="002F0B3F"/>
    <w:rsid w:val="00317AD7"/>
    <w:rsid w:val="00321CE4"/>
    <w:rsid w:val="003278AA"/>
    <w:rsid w:val="0033165C"/>
    <w:rsid w:val="00334B5C"/>
    <w:rsid w:val="003414C3"/>
    <w:rsid w:val="00341760"/>
    <w:rsid w:val="0034494D"/>
    <w:rsid w:val="00344981"/>
    <w:rsid w:val="003457ED"/>
    <w:rsid w:val="0034745F"/>
    <w:rsid w:val="00347563"/>
    <w:rsid w:val="003612DD"/>
    <w:rsid w:val="00362A1D"/>
    <w:rsid w:val="0036415E"/>
    <w:rsid w:val="00367545"/>
    <w:rsid w:val="00376D9F"/>
    <w:rsid w:val="00381664"/>
    <w:rsid w:val="003817E8"/>
    <w:rsid w:val="0038460B"/>
    <w:rsid w:val="003A3A26"/>
    <w:rsid w:val="003B37D3"/>
    <w:rsid w:val="003B3DBB"/>
    <w:rsid w:val="003B73C1"/>
    <w:rsid w:val="003C27CA"/>
    <w:rsid w:val="003D0ABD"/>
    <w:rsid w:val="003D23A9"/>
    <w:rsid w:val="003D31FE"/>
    <w:rsid w:val="003D4A18"/>
    <w:rsid w:val="003D58D3"/>
    <w:rsid w:val="003D6D27"/>
    <w:rsid w:val="003D7090"/>
    <w:rsid w:val="003E1F4B"/>
    <w:rsid w:val="004017E1"/>
    <w:rsid w:val="00402BB1"/>
    <w:rsid w:val="00402E00"/>
    <w:rsid w:val="004120FE"/>
    <w:rsid w:val="004152F0"/>
    <w:rsid w:val="00416D6C"/>
    <w:rsid w:val="00420355"/>
    <w:rsid w:val="00421F25"/>
    <w:rsid w:val="00425BC2"/>
    <w:rsid w:val="00434697"/>
    <w:rsid w:val="00434752"/>
    <w:rsid w:val="00437EE2"/>
    <w:rsid w:val="004421C0"/>
    <w:rsid w:val="0046135A"/>
    <w:rsid w:val="00464A5F"/>
    <w:rsid w:val="0047638C"/>
    <w:rsid w:val="004875CC"/>
    <w:rsid w:val="0049119A"/>
    <w:rsid w:val="00492B77"/>
    <w:rsid w:val="004A0628"/>
    <w:rsid w:val="004A098A"/>
    <w:rsid w:val="004A1A25"/>
    <w:rsid w:val="004A1F58"/>
    <w:rsid w:val="004B7943"/>
    <w:rsid w:val="004B7E91"/>
    <w:rsid w:val="004C31DE"/>
    <w:rsid w:val="004C7167"/>
    <w:rsid w:val="004D3735"/>
    <w:rsid w:val="004F4BBC"/>
    <w:rsid w:val="004F4D40"/>
    <w:rsid w:val="004F73C7"/>
    <w:rsid w:val="00513D25"/>
    <w:rsid w:val="0051638F"/>
    <w:rsid w:val="005246A6"/>
    <w:rsid w:val="005307D2"/>
    <w:rsid w:val="00530C0A"/>
    <w:rsid w:val="00533F50"/>
    <w:rsid w:val="005346FE"/>
    <w:rsid w:val="0053605D"/>
    <w:rsid w:val="005441D0"/>
    <w:rsid w:val="00545D1E"/>
    <w:rsid w:val="0055488C"/>
    <w:rsid w:val="005564E3"/>
    <w:rsid w:val="00557FC6"/>
    <w:rsid w:val="00572D98"/>
    <w:rsid w:val="00572F91"/>
    <w:rsid w:val="00573194"/>
    <w:rsid w:val="00575B9A"/>
    <w:rsid w:val="00584815"/>
    <w:rsid w:val="005A494C"/>
    <w:rsid w:val="005A4A78"/>
    <w:rsid w:val="005A722B"/>
    <w:rsid w:val="005A7C54"/>
    <w:rsid w:val="005B0549"/>
    <w:rsid w:val="005B2E36"/>
    <w:rsid w:val="005B620E"/>
    <w:rsid w:val="005C1EFF"/>
    <w:rsid w:val="005C50A0"/>
    <w:rsid w:val="005D3072"/>
    <w:rsid w:val="005E17CE"/>
    <w:rsid w:val="005E257D"/>
    <w:rsid w:val="005E5040"/>
    <w:rsid w:val="005E5F95"/>
    <w:rsid w:val="005F0A14"/>
    <w:rsid w:val="005F6735"/>
    <w:rsid w:val="00601881"/>
    <w:rsid w:val="0060233F"/>
    <w:rsid w:val="00604B7B"/>
    <w:rsid w:val="006239CC"/>
    <w:rsid w:val="00642939"/>
    <w:rsid w:val="00651925"/>
    <w:rsid w:val="006547A5"/>
    <w:rsid w:val="00655424"/>
    <w:rsid w:val="00660859"/>
    <w:rsid w:val="00660AC3"/>
    <w:rsid w:val="00666567"/>
    <w:rsid w:val="00666D4B"/>
    <w:rsid w:val="0067506A"/>
    <w:rsid w:val="0068607D"/>
    <w:rsid w:val="006A5318"/>
    <w:rsid w:val="006B47B5"/>
    <w:rsid w:val="006C0EC9"/>
    <w:rsid w:val="006C3168"/>
    <w:rsid w:val="006C5A22"/>
    <w:rsid w:val="006C7CC4"/>
    <w:rsid w:val="006C7DDE"/>
    <w:rsid w:val="006D0A9E"/>
    <w:rsid w:val="006E10A5"/>
    <w:rsid w:val="006E326A"/>
    <w:rsid w:val="006E34B8"/>
    <w:rsid w:val="006E5977"/>
    <w:rsid w:val="006E5C2D"/>
    <w:rsid w:val="006F1169"/>
    <w:rsid w:val="006F480C"/>
    <w:rsid w:val="00705282"/>
    <w:rsid w:val="0070627A"/>
    <w:rsid w:val="00717CED"/>
    <w:rsid w:val="00720818"/>
    <w:rsid w:val="00721F3F"/>
    <w:rsid w:val="007265E0"/>
    <w:rsid w:val="00731E75"/>
    <w:rsid w:val="007321FD"/>
    <w:rsid w:val="00740FD3"/>
    <w:rsid w:val="00743A60"/>
    <w:rsid w:val="00745443"/>
    <w:rsid w:val="007471CB"/>
    <w:rsid w:val="007512F2"/>
    <w:rsid w:val="0075309C"/>
    <w:rsid w:val="00756746"/>
    <w:rsid w:val="0076129B"/>
    <w:rsid w:val="00765D3C"/>
    <w:rsid w:val="00770543"/>
    <w:rsid w:val="0077316B"/>
    <w:rsid w:val="0079583A"/>
    <w:rsid w:val="00795A55"/>
    <w:rsid w:val="007A2894"/>
    <w:rsid w:val="007A4C27"/>
    <w:rsid w:val="007A674C"/>
    <w:rsid w:val="007B177E"/>
    <w:rsid w:val="007B3CB7"/>
    <w:rsid w:val="007B6601"/>
    <w:rsid w:val="007C4E97"/>
    <w:rsid w:val="007D2E60"/>
    <w:rsid w:val="007E070B"/>
    <w:rsid w:val="007E4DD6"/>
    <w:rsid w:val="007E6CCA"/>
    <w:rsid w:val="007F313E"/>
    <w:rsid w:val="00802EA6"/>
    <w:rsid w:val="00804934"/>
    <w:rsid w:val="00804E9F"/>
    <w:rsid w:val="00814147"/>
    <w:rsid w:val="00815DC7"/>
    <w:rsid w:val="00821A50"/>
    <w:rsid w:val="00822678"/>
    <w:rsid w:val="00824085"/>
    <w:rsid w:val="00845E4B"/>
    <w:rsid w:val="00860989"/>
    <w:rsid w:val="00861B61"/>
    <w:rsid w:val="0086600C"/>
    <w:rsid w:val="0088187C"/>
    <w:rsid w:val="008828A7"/>
    <w:rsid w:val="008842F5"/>
    <w:rsid w:val="008858E2"/>
    <w:rsid w:val="00891058"/>
    <w:rsid w:val="008950D2"/>
    <w:rsid w:val="008B67AA"/>
    <w:rsid w:val="008D1A59"/>
    <w:rsid w:val="008D6294"/>
    <w:rsid w:val="008F14CF"/>
    <w:rsid w:val="008F3D0D"/>
    <w:rsid w:val="008F4389"/>
    <w:rsid w:val="008F54C1"/>
    <w:rsid w:val="008F6B7F"/>
    <w:rsid w:val="009020BC"/>
    <w:rsid w:val="00904B49"/>
    <w:rsid w:val="009055D1"/>
    <w:rsid w:val="00906043"/>
    <w:rsid w:val="00923C2B"/>
    <w:rsid w:val="00925168"/>
    <w:rsid w:val="0092536E"/>
    <w:rsid w:val="0093087F"/>
    <w:rsid w:val="009327BD"/>
    <w:rsid w:val="00932FE9"/>
    <w:rsid w:val="009332EB"/>
    <w:rsid w:val="009356B8"/>
    <w:rsid w:val="00942D39"/>
    <w:rsid w:val="009607E4"/>
    <w:rsid w:val="00960871"/>
    <w:rsid w:val="00960B96"/>
    <w:rsid w:val="009622CB"/>
    <w:rsid w:val="00964DB6"/>
    <w:rsid w:val="00985FB7"/>
    <w:rsid w:val="009920AF"/>
    <w:rsid w:val="00997888"/>
    <w:rsid w:val="009A73B2"/>
    <w:rsid w:val="009B6A5E"/>
    <w:rsid w:val="009C43DC"/>
    <w:rsid w:val="009D1511"/>
    <w:rsid w:val="009D7032"/>
    <w:rsid w:val="009E1C1F"/>
    <w:rsid w:val="009E2362"/>
    <w:rsid w:val="009F058B"/>
    <w:rsid w:val="009F081B"/>
    <w:rsid w:val="009F2894"/>
    <w:rsid w:val="009F3F13"/>
    <w:rsid w:val="00A049FE"/>
    <w:rsid w:val="00A105ED"/>
    <w:rsid w:val="00A1095D"/>
    <w:rsid w:val="00A12D1A"/>
    <w:rsid w:val="00A14EB5"/>
    <w:rsid w:val="00A1751C"/>
    <w:rsid w:val="00A21480"/>
    <w:rsid w:val="00A244B4"/>
    <w:rsid w:val="00A35251"/>
    <w:rsid w:val="00A36C0B"/>
    <w:rsid w:val="00A43CAB"/>
    <w:rsid w:val="00A44C05"/>
    <w:rsid w:val="00A54784"/>
    <w:rsid w:val="00A64D1B"/>
    <w:rsid w:val="00A65DD2"/>
    <w:rsid w:val="00A7218A"/>
    <w:rsid w:val="00A8029E"/>
    <w:rsid w:val="00A822DA"/>
    <w:rsid w:val="00A8511E"/>
    <w:rsid w:val="00A8559C"/>
    <w:rsid w:val="00A87AC5"/>
    <w:rsid w:val="00A90B26"/>
    <w:rsid w:val="00A91563"/>
    <w:rsid w:val="00A94D87"/>
    <w:rsid w:val="00AA4784"/>
    <w:rsid w:val="00AB2553"/>
    <w:rsid w:val="00AB3BC8"/>
    <w:rsid w:val="00AB4F37"/>
    <w:rsid w:val="00AC208A"/>
    <w:rsid w:val="00AE0B95"/>
    <w:rsid w:val="00AF07A1"/>
    <w:rsid w:val="00AF7A8A"/>
    <w:rsid w:val="00B031DB"/>
    <w:rsid w:val="00B11C6C"/>
    <w:rsid w:val="00B16EF8"/>
    <w:rsid w:val="00B20280"/>
    <w:rsid w:val="00B22F08"/>
    <w:rsid w:val="00B25006"/>
    <w:rsid w:val="00B2753D"/>
    <w:rsid w:val="00B64E6F"/>
    <w:rsid w:val="00B73196"/>
    <w:rsid w:val="00BA5F11"/>
    <w:rsid w:val="00BB0191"/>
    <w:rsid w:val="00BC18BD"/>
    <w:rsid w:val="00BC2F76"/>
    <w:rsid w:val="00BC43AA"/>
    <w:rsid w:val="00BD44F6"/>
    <w:rsid w:val="00BE1660"/>
    <w:rsid w:val="00BE2E28"/>
    <w:rsid w:val="00BE319D"/>
    <w:rsid w:val="00BF19EA"/>
    <w:rsid w:val="00BF2E33"/>
    <w:rsid w:val="00BF3ACE"/>
    <w:rsid w:val="00BF76D1"/>
    <w:rsid w:val="00C00DE7"/>
    <w:rsid w:val="00C0358D"/>
    <w:rsid w:val="00C051D5"/>
    <w:rsid w:val="00C15489"/>
    <w:rsid w:val="00C15EA2"/>
    <w:rsid w:val="00C27A6C"/>
    <w:rsid w:val="00C31A8D"/>
    <w:rsid w:val="00C400BE"/>
    <w:rsid w:val="00C42D76"/>
    <w:rsid w:val="00C512C7"/>
    <w:rsid w:val="00C52023"/>
    <w:rsid w:val="00C5225E"/>
    <w:rsid w:val="00C559BC"/>
    <w:rsid w:val="00C56EBE"/>
    <w:rsid w:val="00C57B44"/>
    <w:rsid w:val="00C57E51"/>
    <w:rsid w:val="00C63F10"/>
    <w:rsid w:val="00C745E3"/>
    <w:rsid w:val="00C80C08"/>
    <w:rsid w:val="00C94E94"/>
    <w:rsid w:val="00CA2461"/>
    <w:rsid w:val="00CB7A17"/>
    <w:rsid w:val="00CD041D"/>
    <w:rsid w:val="00D05FB2"/>
    <w:rsid w:val="00D3098C"/>
    <w:rsid w:val="00D41BC8"/>
    <w:rsid w:val="00D42538"/>
    <w:rsid w:val="00D45B2A"/>
    <w:rsid w:val="00D50D1A"/>
    <w:rsid w:val="00D51D36"/>
    <w:rsid w:val="00D57290"/>
    <w:rsid w:val="00D61059"/>
    <w:rsid w:val="00D631A6"/>
    <w:rsid w:val="00D6682E"/>
    <w:rsid w:val="00D7057E"/>
    <w:rsid w:val="00D8431D"/>
    <w:rsid w:val="00D9373E"/>
    <w:rsid w:val="00D9619D"/>
    <w:rsid w:val="00DA4F4B"/>
    <w:rsid w:val="00DA6324"/>
    <w:rsid w:val="00DB53CD"/>
    <w:rsid w:val="00DD015C"/>
    <w:rsid w:val="00DE1184"/>
    <w:rsid w:val="00DE2834"/>
    <w:rsid w:val="00DE391A"/>
    <w:rsid w:val="00DF1FD2"/>
    <w:rsid w:val="00DF50F9"/>
    <w:rsid w:val="00E02A59"/>
    <w:rsid w:val="00E031E2"/>
    <w:rsid w:val="00E052D3"/>
    <w:rsid w:val="00E12C0E"/>
    <w:rsid w:val="00E1545F"/>
    <w:rsid w:val="00E15743"/>
    <w:rsid w:val="00E16057"/>
    <w:rsid w:val="00E1612E"/>
    <w:rsid w:val="00E172DB"/>
    <w:rsid w:val="00E23E94"/>
    <w:rsid w:val="00E25185"/>
    <w:rsid w:val="00E2527A"/>
    <w:rsid w:val="00E37022"/>
    <w:rsid w:val="00E401CE"/>
    <w:rsid w:val="00E46793"/>
    <w:rsid w:val="00E54076"/>
    <w:rsid w:val="00E54EBD"/>
    <w:rsid w:val="00E60B3B"/>
    <w:rsid w:val="00E61EA0"/>
    <w:rsid w:val="00E712A4"/>
    <w:rsid w:val="00E72425"/>
    <w:rsid w:val="00E72A98"/>
    <w:rsid w:val="00E822AA"/>
    <w:rsid w:val="00E8433E"/>
    <w:rsid w:val="00E86FE2"/>
    <w:rsid w:val="00E95EB9"/>
    <w:rsid w:val="00EA61CF"/>
    <w:rsid w:val="00EA7AD0"/>
    <w:rsid w:val="00EB37A1"/>
    <w:rsid w:val="00EB67B9"/>
    <w:rsid w:val="00EC179D"/>
    <w:rsid w:val="00ED189C"/>
    <w:rsid w:val="00ED4945"/>
    <w:rsid w:val="00ED63A7"/>
    <w:rsid w:val="00ED6EF2"/>
    <w:rsid w:val="00EE23E0"/>
    <w:rsid w:val="00EE3E2E"/>
    <w:rsid w:val="00EE4EC0"/>
    <w:rsid w:val="00EE7756"/>
    <w:rsid w:val="00EF28B4"/>
    <w:rsid w:val="00EF611A"/>
    <w:rsid w:val="00F016A8"/>
    <w:rsid w:val="00F02564"/>
    <w:rsid w:val="00F06CDA"/>
    <w:rsid w:val="00F1518D"/>
    <w:rsid w:val="00F16C6B"/>
    <w:rsid w:val="00F17A8E"/>
    <w:rsid w:val="00F21162"/>
    <w:rsid w:val="00F27192"/>
    <w:rsid w:val="00F32B8C"/>
    <w:rsid w:val="00F364BC"/>
    <w:rsid w:val="00F379E1"/>
    <w:rsid w:val="00F44C91"/>
    <w:rsid w:val="00F500AE"/>
    <w:rsid w:val="00F525E6"/>
    <w:rsid w:val="00F54AFA"/>
    <w:rsid w:val="00F55719"/>
    <w:rsid w:val="00F5676E"/>
    <w:rsid w:val="00F6642E"/>
    <w:rsid w:val="00F708BD"/>
    <w:rsid w:val="00F71FA9"/>
    <w:rsid w:val="00F80070"/>
    <w:rsid w:val="00F80A4A"/>
    <w:rsid w:val="00F85CB9"/>
    <w:rsid w:val="00F906C2"/>
    <w:rsid w:val="00F93695"/>
    <w:rsid w:val="00F95E00"/>
    <w:rsid w:val="00FA2435"/>
    <w:rsid w:val="00FB0017"/>
    <w:rsid w:val="00FB0EC0"/>
    <w:rsid w:val="00FB13D5"/>
    <w:rsid w:val="00FB4805"/>
    <w:rsid w:val="00FC14B9"/>
    <w:rsid w:val="00FC4D14"/>
    <w:rsid w:val="00FC6791"/>
    <w:rsid w:val="00FE0D87"/>
    <w:rsid w:val="00FE4B9A"/>
    <w:rsid w:val="00FE7B58"/>
    <w:rsid w:val="00FF0024"/>
    <w:rsid w:val="00FF2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746"/>
    <w:pPr>
      <w:spacing w:before="120" w:line="276" w:lineRule="auto"/>
      <w:jc w:val="both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38460B"/>
    <w:pPr>
      <w:keepNext/>
      <w:suppressAutoHyphens/>
      <w:spacing w:before="240"/>
      <w:jc w:val="center"/>
      <w:outlineLvl w:val="0"/>
    </w:p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outlineLvl w:val="1"/>
    </w:pPr>
    <w:rPr>
      <w:b/>
      <w:szCs w:val="16"/>
      <w:lang w:eastAsia="ar-SA"/>
    </w:rPr>
  </w:style>
  <w:style w:type="paragraph" w:styleId="Nagwek8">
    <w:name w:val="heading 8"/>
    <w:basedOn w:val="Normalny"/>
    <w:next w:val="Normalny"/>
    <w:qFormat/>
    <w:rsid w:val="0093087F"/>
    <w:pPr>
      <w:keepNext/>
      <w:suppressAutoHyphens/>
      <w:spacing w:line="480" w:lineRule="auto"/>
      <w:jc w:val="center"/>
      <w:outlineLvl w:val="7"/>
    </w:pPr>
    <w:rPr>
      <w:bCs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</w:pPr>
    <w:rPr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</w:pPr>
  </w:style>
  <w:style w:type="paragraph" w:styleId="Tekstpodstawowywcity2">
    <w:name w:val="Body Text Indent 2"/>
    <w:basedOn w:val="Normalny"/>
    <w:semiHidden/>
    <w:rsid w:val="00093DAC"/>
    <w:pPr>
      <w:ind w:left="540" w:hanging="540"/>
    </w:pPr>
    <w:rPr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</w:pPr>
    <w:rPr>
      <w:sz w:val="18"/>
      <w:szCs w:val="22"/>
    </w:rPr>
  </w:style>
  <w:style w:type="paragraph" w:styleId="Plan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</w:pPr>
    <w:rPr>
      <w:color w:val="339966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68607D"/>
    <w:pPr>
      <w:ind w:left="720"/>
      <w:contextualSpacing/>
    </w:pPr>
  </w:style>
  <w:style w:type="paragraph" w:styleId="Bezodstpw">
    <w:name w:val="No Spacing"/>
    <w:uiPriority w:val="1"/>
    <w:qFormat/>
    <w:rsid w:val="001C6E3C"/>
    <w:pPr>
      <w:numPr>
        <w:numId w:val="3"/>
      </w:numPr>
      <w:jc w:val="both"/>
    </w:pPr>
    <w:rPr>
      <w:rFonts w:ascii="Verdana" w:hAnsi="Verdana"/>
      <w:szCs w:val="24"/>
    </w:rPr>
  </w:style>
  <w:style w:type="paragraph" w:customStyle="1" w:styleId="Normalny1">
    <w:name w:val="Normalny1"/>
    <w:rsid w:val="00C15489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customStyle="1" w:styleId="Nagwektabeli">
    <w:name w:val="Nagłówek tabeli"/>
    <w:basedOn w:val="Normalny"/>
    <w:rsid w:val="00270D1D"/>
    <w:pPr>
      <w:suppressLineNumbers/>
      <w:suppressAutoHyphens/>
      <w:ind w:left="851"/>
      <w:jc w:val="center"/>
    </w:pPr>
    <w:rPr>
      <w:b/>
      <w:bCs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2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78054-43FF-450D-8D35-46F57DDC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11</TotalTime>
  <Pages>4</Pages>
  <Words>915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umizsl01</cp:lastModifiedBy>
  <cp:revision>5</cp:revision>
  <cp:lastPrinted>2022-02-02T08:42:00Z</cp:lastPrinted>
  <dcterms:created xsi:type="dcterms:W3CDTF">2022-03-09T07:07:00Z</dcterms:created>
  <dcterms:modified xsi:type="dcterms:W3CDTF">2022-03-10T14:07:00Z</dcterms:modified>
</cp:coreProperties>
</file>