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AD7F0A" w:rsidRDefault="00171598" w:rsidP="00AD7F0A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171598">
        <w:rPr>
          <w:sz w:val="22"/>
          <w:szCs w:val="22"/>
        </w:rPr>
        <w:t>Muzeum Architektury</w:t>
      </w:r>
    </w:p>
    <w:p w:rsidR="00B439B7" w:rsidRPr="00AD7F0A" w:rsidRDefault="00171598" w:rsidP="00AD7F0A">
      <w:pPr>
        <w:pStyle w:val="03ImieiNazwisko"/>
        <w:suppressAutoHyphens/>
        <w:spacing w:before="120" w:after="0"/>
        <w:jc w:val="left"/>
        <w:rPr>
          <w:sz w:val="22"/>
          <w:szCs w:val="22"/>
        </w:rPr>
      </w:pPr>
      <w:r w:rsidRPr="00171598">
        <w:rPr>
          <w:sz w:val="22"/>
          <w:szCs w:val="22"/>
        </w:rPr>
        <w:t xml:space="preserve">Pan Jerzy </w:t>
      </w:r>
      <w:proofErr w:type="spellStart"/>
      <w:r w:rsidRPr="00171598">
        <w:rPr>
          <w:sz w:val="22"/>
          <w:szCs w:val="22"/>
        </w:rPr>
        <w:t>Ilkosz</w:t>
      </w:r>
      <w:proofErr w:type="spellEnd"/>
    </w:p>
    <w:p w:rsidR="00B439B7" w:rsidRPr="00AD7F0A" w:rsidRDefault="00171598" w:rsidP="00AD7F0A">
      <w:pPr>
        <w:pStyle w:val="04StanowiskoAdresata"/>
        <w:suppressAutoHyphens/>
        <w:spacing w:before="120" w:after="0"/>
        <w:jc w:val="left"/>
        <w:rPr>
          <w:sz w:val="22"/>
          <w:szCs w:val="22"/>
        </w:rPr>
      </w:pPr>
      <w:r w:rsidRPr="00171598">
        <w:rPr>
          <w:sz w:val="22"/>
          <w:szCs w:val="22"/>
        </w:rPr>
        <w:t>Dyrektor</w:t>
      </w:r>
    </w:p>
    <w:p w:rsidR="00B439B7" w:rsidRPr="00AD7F0A" w:rsidRDefault="00171598" w:rsidP="00AD7F0A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171598">
        <w:rPr>
          <w:sz w:val="22"/>
          <w:szCs w:val="22"/>
        </w:rPr>
        <w:t>ul. Bernardyńska 5</w:t>
      </w:r>
    </w:p>
    <w:p w:rsidR="00B439B7" w:rsidRPr="00AD7F0A" w:rsidRDefault="00171598" w:rsidP="00AD7F0A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50-156</w:t>
      </w:r>
      <w:r w:rsidR="00B439B7" w:rsidRPr="00AD7F0A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AD7F0A" w:rsidRDefault="00B439B7" w:rsidP="00AD7F0A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Wrocław, </w:t>
      </w:r>
      <w:r w:rsidR="00A229F3" w:rsidRPr="00AD7F0A">
        <w:rPr>
          <w:sz w:val="22"/>
          <w:szCs w:val="22"/>
        </w:rPr>
        <w:t>1</w:t>
      </w:r>
      <w:r w:rsidR="00724B7E" w:rsidRPr="00AD7F0A">
        <w:rPr>
          <w:sz w:val="22"/>
          <w:szCs w:val="22"/>
        </w:rPr>
        <w:t xml:space="preserve">6 czerwca </w:t>
      </w:r>
      <w:r w:rsidR="003745E9">
        <w:rPr>
          <w:sz w:val="22"/>
          <w:szCs w:val="22"/>
        </w:rPr>
        <w:t>2021 r.</w:t>
      </w:r>
    </w:p>
    <w:p w:rsidR="00B439B7" w:rsidRPr="00AD7F0A" w:rsidRDefault="00171598" w:rsidP="00AD7F0A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171598">
        <w:rPr>
          <w:sz w:val="22"/>
          <w:szCs w:val="22"/>
        </w:rPr>
        <w:t>WKN-KF.1711.1.2021</w:t>
      </w:r>
    </w:p>
    <w:p w:rsidR="00B439B7" w:rsidRPr="00AD7F0A" w:rsidRDefault="00B439B7" w:rsidP="00AD7F0A">
      <w:pPr>
        <w:spacing w:after="0"/>
        <w:rPr>
          <w:sz w:val="22"/>
          <w:szCs w:val="22"/>
        </w:rPr>
      </w:pPr>
      <w:r w:rsidRPr="00AD7F0A">
        <w:rPr>
          <w:sz w:val="22"/>
          <w:szCs w:val="22"/>
        </w:rPr>
        <w:t>00054511/2021/W</w:t>
      </w:r>
    </w:p>
    <w:p w:rsidR="00B439B7" w:rsidRPr="00AA1D00" w:rsidRDefault="00B439B7" w:rsidP="00AD7F0A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AA1D00">
        <w:rPr>
          <w:sz w:val="22"/>
          <w:szCs w:val="22"/>
        </w:rPr>
        <w:t>WYSTĄPIENIE POKONTROLNE</w:t>
      </w:r>
    </w:p>
    <w:p w:rsidR="00B439B7" w:rsidRPr="00AD7F0A" w:rsidRDefault="00B439B7" w:rsidP="00AD7F0A">
      <w:pPr>
        <w:pStyle w:val="Tekstpodstawowy2"/>
        <w:spacing w:before="0" w:after="0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Wydział Kontroli Urzędu Miejskiego Wrocławia przeprowadził kontrolę w Muzeum Architektury z siedzibą przy ul. Bernardyńskiej 5 we Wrocławiu. Kontrolą objęto prawidłowość przeprowadzenia i rozliczenia inwentaryzacji zbiorów muzealnych.</w:t>
      </w:r>
    </w:p>
    <w:p w:rsidR="00B439B7" w:rsidRPr="00AD7F0A" w:rsidRDefault="00B439B7" w:rsidP="00AD7F0A">
      <w:pPr>
        <w:pStyle w:val="Tekstpodstawowy2"/>
        <w:spacing w:before="200" w:after="0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Szczegółowe ustalenia kontroli przedstawiono w protokole nr WKN-KF.1711.1.2021, doręczonym </w:t>
      </w:r>
      <w:r w:rsidR="00A229F3" w:rsidRPr="00AD7F0A">
        <w:rPr>
          <w:sz w:val="22"/>
          <w:szCs w:val="22"/>
        </w:rPr>
        <w:t>w</w:t>
      </w:r>
      <w:r w:rsidRPr="00AD7F0A">
        <w:rPr>
          <w:sz w:val="22"/>
          <w:szCs w:val="22"/>
        </w:rPr>
        <w:t xml:space="preserve"> dniu 20</w:t>
      </w:r>
      <w:r w:rsidR="00B47B95">
        <w:rPr>
          <w:sz w:val="22"/>
          <w:szCs w:val="22"/>
        </w:rPr>
        <w:t xml:space="preserve"> kwietnia </w:t>
      </w:r>
      <w:r w:rsidRPr="00AD7F0A">
        <w:rPr>
          <w:sz w:val="22"/>
          <w:szCs w:val="22"/>
        </w:rPr>
        <w:t>2021 r., do którego nie wni</w:t>
      </w:r>
      <w:r w:rsidR="00A229F3" w:rsidRPr="00AD7F0A">
        <w:rPr>
          <w:sz w:val="22"/>
          <w:szCs w:val="22"/>
        </w:rPr>
        <w:t xml:space="preserve">esiono </w:t>
      </w:r>
      <w:r w:rsidR="00AD7F0A">
        <w:rPr>
          <w:sz w:val="22"/>
          <w:szCs w:val="22"/>
        </w:rPr>
        <w:t>zastrzeżeń.</w:t>
      </w:r>
    </w:p>
    <w:p w:rsidR="00B439B7" w:rsidRPr="00AD7F0A" w:rsidRDefault="00B439B7" w:rsidP="00AD7F0A">
      <w:pPr>
        <w:pStyle w:val="Tekstpodstawowy"/>
        <w:spacing w:before="200" w:after="0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W wyniku kontroli ustalono, że Muzeum w okresie od 15</w:t>
      </w:r>
      <w:r w:rsidR="001A5B81" w:rsidRPr="00AD7F0A">
        <w:rPr>
          <w:sz w:val="22"/>
          <w:szCs w:val="22"/>
        </w:rPr>
        <w:t xml:space="preserve"> czerwca </w:t>
      </w:r>
      <w:r w:rsidR="00AD7F0A">
        <w:rPr>
          <w:sz w:val="22"/>
          <w:szCs w:val="22"/>
        </w:rPr>
        <w:t xml:space="preserve">2017 r. </w:t>
      </w:r>
      <w:r w:rsidRPr="00AD7F0A">
        <w:rPr>
          <w:sz w:val="22"/>
          <w:szCs w:val="22"/>
        </w:rPr>
        <w:t>do 15</w:t>
      </w:r>
      <w:r w:rsidR="001A5B81" w:rsidRPr="00AD7F0A">
        <w:rPr>
          <w:sz w:val="22"/>
          <w:szCs w:val="22"/>
        </w:rPr>
        <w:t xml:space="preserve"> stycznia </w:t>
      </w:r>
      <w:r w:rsidRPr="00AD7F0A">
        <w:rPr>
          <w:sz w:val="22"/>
          <w:szCs w:val="22"/>
        </w:rPr>
        <w:t>2018 r. przeprowadziło kontrolę zgodności wpisów dokumentacji ewidencyjnej ze stanem faktycznym muzeali</w:t>
      </w:r>
      <w:r w:rsidR="00AD7F0A">
        <w:rPr>
          <w:sz w:val="22"/>
          <w:szCs w:val="22"/>
        </w:rPr>
        <w:t xml:space="preserve">ów w terminie określonym w § 3 </w:t>
      </w:r>
      <w:r w:rsidRPr="00AD7F0A">
        <w:rPr>
          <w:sz w:val="22"/>
          <w:szCs w:val="22"/>
        </w:rPr>
        <w:t xml:space="preserve">ust. 6 rozporządzenia </w:t>
      </w:r>
      <w:r w:rsidRPr="00AD7F0A">
        <w:rPr>
          <w:rFonts w:cs="Courier New"/>
          <w:sz w:val="22"/>
          <w:szCs w:val="22"/>
        </w:rPr>
        <w:t>Ministra Kultury z dnia 30</w:t>
      </w:r>
      <w:r w:rsidR="00E30468" w:rsidRPr="00AD7F0A">
        <w:rPr>
          <w:rFonts w:cs="Courier New"/>
          <w:sz w:val="22"/>
          <w:szCs w:val="22"/>
        </w:rPr>
        <w:t xml:space="preserve"> sierpnia </w:t>
      </w:r>
      <w:r w:rsidRPr="00AD7F0A">
        <w:rPr>
          <w:rFonts w:cs="Courier New"/>
          <w:sz w:val="22"/>
          <w:szCs w:val="22"/>
        </w:rPr>
        <w:t>2004 r. w sprawie zakresu, form i sposobu ewidencjonowania zabytków w muzeach</w:t>
      </w:r>
      <w:r w:rsidR="001879CB" w:rsidRPr="00AD7F0A">
        <w:rPr>
          <w:rFonts w:cs="Courier New"/>
          <w:sz w:val="22"/>
          <w:szCs w:val="22"/>
        </w:rPr>
        <w:t xml:space="preserve"> (</w:t>
      </w:r>
      <w:r w:rsidR="001879CB" w:rsidRPr="00AD7F0A">
        <w:rPr>
          <w:sz w:val="22"/>
          <w:szCs w:val="22"/>
        </w:rPr>
        <w:t>Dz. U. z 2004 r. Nr 202, pozycja 2073)</w:t>
      </w:r>
      <w:r w:rsidR="00724B7E" w:rsidRPr="00AD7F0A">
        <w:rPr>
          <w:rFonts w:cs="Courier New"/>
          <w:sz w:val="22"/>
          <w:szCs w:val="22"/>
        </w:rPr>
        <w:t>, zwane</w:t>
      </w:r>
      <w:r w:rsidR="00494FC3" w:rsidRPr="00AD7F0A">
        <w:rPr>
          <w:rFonts w:cs="Courier New"/>
          <w:sz w:val="22"/>
          <w:szCs w:val="22"/>
        </w:rPr>
        <w:t>go</w:t>
      </w:r>
      <w:r w:rsidR="00724B7E" w:rsidRPr="00AD7F0A">
        <w:rPr>
          <w:rFonts w:cs="Courier New"/>
          <w:sz w:val="22"/>
          <w:szCs w:val="22"/>
        </w:rPr>
        <w:t xml:space="preserve"> w dalszej </w:t>
      </w:r>
      <w:r w:rsidR="00F54BA3" w:rsidRPr="00AD7F0A">
        <w:rPr>
          <w:rFonts w:cs="Courier New"/>
          <w:sz w:val="22"/>
          <w:szCs w:val="22"/>
        </w:rPr>
        <w:t xml:space="preserve">treści </w:t>
      </w:r>
      <w:r w:rsidR="00724B7E" w:rsidRPr="00AD7F0A">
        <w:rPr>
          <w:rFonts w:cs="Courier New"/>
          <w:sz w:val="22"/>
          <w:szCs w:val="22"/>
        </w:rPr>
        <w:t>wystąpienia rozporządzeniem</w:t>
      </w:r>
      <w:r w:rsidRPr="00AD7F0A">
        <w:rPr>
          <w:sz w:val="22"/>
          <w:szCs w:val="22"/>
        </w:rPr>
        <w:t xml:space="preserve">. Przeprowadzonej kontroli (inwentaryzacji) nie można uznać za rzetelną, potwierdzającą rzeczywisty stan muzealiów, </w:t>
      </w:r>
      <w:r w:rsidR="00724B7E" w:rsidRPr="00AD7F0A">
        <w:rPr>
          <w:sz w:val="22"/>
          <w:szCs w:val="22"/>
        </w:rPr>
        <w:t>g</w:t>
      </w:r>
      <w:r w:rsidRPr="00AD7F0A">
        <w:rPr>
          <w:sz w:val="22"/>
          <w:szCs w:val="22"/>
        </w:rPr>
        <w:t>warantuj</w:t>
      </w:r>
      <w:r w:rsidR="00724B7E" w:rsidRPr="00AD7F0A">
        <w:rPr>
          <w:sz w:val="22"/>
          <w:szCs w:val="22"/>
        </w:rPr>
        <w:t xml:space="preserve">ącą </w:t>
      </w:r>
      <w:r w:rsidRPr="00AD7F0A">
        <w:rPr>
          <w:sz w:val="22"/>
          <w:szCs w:val="22"/>
        </w:rPr>
        <w:t xml:space="preserve">rzetelność ksiąg rachunkowych oraz wiarygodność sprawozdania finansowego </w:t>
      </w:r>
      <w:r w:rsidR="00AD7F0A">
        <w:rPr>
          <w:sz w:val="22"/>
          <w:szCs w:val="22"/>
        </w:rPr>
        <w:t>za 2017 r.</w:t>
      </w:r>
    </w:p>
    <w:p w:rsidR="00B439B7" w:rsidRPr="00AD7F0A" w:rsidRDefault="00B439B7" w:rsidP="00AD7F0A">
      <w:pPr>
        <w:pStyle w:val="Tekstpodstawowy"/>
        <w:spacing w:before="0" w:after="0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Na pow</w:t>
      </w:r>
      <w:r w:rsidR="00AD7F0A">
        <w:rPr>
          <w:sz w:val="22"/>
          <w:szCs w:val="22"/>
        </w:rPr>
        <w:t>yższe stwierdzenie miały wpływ:</w:t>
      </w:r>
    </w:p>
    <w:p w:rsidR="00B439B7" w:rsidRPr="00AD7F0A" w:rsidRDefault="00B439B7" w:rsidP="00AD7F0A">
      <w:pPr>
        <w:pStyle w:val="Tekstpodstawowy"/>
        <w:numPr>
          <w:ilvl w:val="0"/>
          <w:numId w:val="4"/>
        </w:numPr>
        <w:snapToGrid/>
        <w:spacing w:before="0"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lastRenderedPageBreak/>
        <w:t xml:space="preserve">Brak wewnętrznych procedur w zakresie przeprowadzania kontroli zgodności wpisów dokumentacji ewidencyjnej ze stanem faktycznym </w:t>
      </w:r>
      <w:r w:rsidR="0055537A" w:rsidRPr="00AD7F0A">
        <w:rPr>
          <w:sz w:val="22"/>
          <w:szCs w:val="22"/>
        </w:rPr>
        <w:t xml:space="preserve">muzealiów </w:t>
      </w:r>
      <w:r w:rsidRPr="00AD7F0A">
        <w:rPr>
          <w:sz w:val="22"/>
          <w:szCs w:val="22"/>
        </w:rPr>
        <w:t>– strona 9 protokołu kontroli.</w:t>
      </w:r>
    </w:p>
    <w:p w:rsidR="00B439B7" w:rsidRPr="00AD7F0A" w:rsidRDefault="00B439B7" w:rsidP="00AD7F0A">
      <w:pPr>
        <w:pStyle w:val="Tekstpodstawowy"/>
        <w:numPr>
          <w:ilvl w:val="0"/>
          <w:numId w:val="4"/>
        </w:numPr>
        <w:snapToGrid/>
        <w:spacing w:before="0"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Powołanie w skład trzyosobowych Komisji każdego Działu</w:t>
      </w:r>
      <w:r w:rsidR="00C90382" w:rsidRPr="00AD7F0A">
        <w:rPr>
          <w:sz w:val="22"/>
          <w:szCs w:val="22"/>
        </w:rPr>
        <w:t>,</w:t>
      </w:r>
      <w:r w:rsidRPr="00AD7F0A">
        <w:rPr>
          <w:sz w:val="22"/>
          <w:szCs w:val="22"/>
        </w:rPr>
        <w:t xml:space="preserve"> przeprowadzających kontrolę zgodności wpisów </w:t>
      </w:r>
      <w:r w:rsidR="0055537A" w:rsidRPr="00AD7F0A">
        <w:rPr>
          <w:sz w:val="22"/>
          <w:szCs w:val="22"/>
        </w:rPr>
        <w:t xml:space="preserve">w księgach inwentarzowych </w:t>
      </w:r>
      <w:r w:rsidRPr="00AD7F0A">
        <w:rPr>
          <w:sz w:val="22"/>
          <w:szCs w:val="22"/>
        </w:rPr>
        <w:t>ze stanem faktycznym</w:t>
      </w:r>
      <w:r w:rsidR="0055537A" w:rsidRPr="00AD7F0A">
        <w:rPr>
          <w:sz w:val="22"/>
          <w:szCs w:val="22"/>
        </w:rPr>
        <w:t xml:space="preserve"> muzealiów</w:t>
      </w:r>
      <w:r w:rsidR="00C90382" w:rsidRPr="00AD7F0A">
        <w:rPr>
          <w:sz w:val="22"/>
          <w:szCs w:val="22"/>
        </w:rPr>
        <w:t>,</w:t>
      </w:r>
      <w:r w:rsidRPr="00AD7F0A">
        <w:rPr>
          <w:sz w:val="22"/>
          <w:szCs w:val="22"/>
        </w:rPr>
        <w:t xml:space="preserve"> osoby odpowiedzialnej za zbiory, co mogło mieć wpływ na obiektywizm ustaleń dokonanych przez Komisję – strona 11 protokołu kontroli.</w:t>
      </w:r>
    </w:p>
    <w:p w:rsidR="00B439B7" w:rsidRPr="00AD7F0A" w:rsidRDefault="00B439B7" w:rsidP="00AD7F0A">
      <w:pPr>
        <w:pStyle w:val="Tekstpodstawowy"/>
        <w:numPr>
          <w:ilvl w:val="0"/>
          <w:numId w:val="4"/>
        </w:numPr>
        <w:snapToGrid/>
        <w:spacing w:before="0"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Zastosowanie uproszczonej formy kontroli (inwentaryzacji) polegającej na sprawdzeniu </w:t>
      </w:r>
      <w:r w:rsidR="0055537A" w:rsidRPr="00AD7F0A">
        <w:rPr>
          <w:sz w:val="22"/>
          <w:szCs w:val="22"/>
        </w:rPr>
        <w:t>wpisów w księgach inwentarzowych ze stanem faktycznym muzealiów z</w:t>
      </w:r>
      <w:r w:rsidRPr="00AD7F0A">
        <w:rPr>
          <w:sz w:val="22"/>
          <w:szCs w:val="22"/>
        </w:rPr>
        <w:t xml:space="preserve"> pominięciem pozostałej dokumentacji ewi</w:t>
      </w:r>
      <w:r w:rsidR="003B30D3" w:rsidRPr="00AD7F0A">
        <w:rPr>
          <w:sz w:val="22"/>
          <w:szCs w:val="22"/>
        </w:rPr>
        <w:t xml:space="preserve">dencyjnej, o której mowa w § 1 </w:t>
      </w:r>
      <w:r w:rsidRPr="00AD7F0A">
        <w:rPr>
          <w:sz w:val="22"/>
          <w:szCs w:val="22"/>
        </w:rPr>
        <w:t xml:space="preserve">ust. 2 rozporządzenia, </w:t>
      </w:r>
      <w:r w:rsidR="00E87FFB" w:rsidRPr="00AD7F0A">
        <w:rPr>
          <w:sz w:val="22"/>
          <w:szCs w:val="22"/>
        </w:rPr>
        <w:t xml:space="preserve">co </w:t>
      </w:r>
      <w:r w:rsidR="00073E2E" w:rsidRPr="00AD7F0A">
        <w:rPr>
          <w:sz w:val="22"/>
          <w:szCs w:val="22"/>
        </w:rPr>
        <w:t xml:space="preserve">było niezgodne z </w:t>
      </w:r>
      <w:r w:rsidRPr="00AD7F0A">
        <w:rPr>
          <w:sz w:val="22"/>
          <w:szCs w:val="22"/>
        </w:rPr>
        <w:t xml:space="preserve">§ 3 ust. 6 rozporządzenia </w:t>
      </w:r>
      <w:r w:rsidR="003B30D3" w:rsidRPr="00AD7F0A">
        <w:rPr>
          <w:sz w:val="22"/>
          <w:szCs w:val="22"/>
        </w:rPr>
        <w:t xml:space="preserve">– </w:t>
      </w:r>
      <w:r w:rsidR="00AD7F0A">
        <w:rPr>
          <w:sz w:val="22"/>
          <w:szCs w:val="22"/>
        </w:rPr>
        <w:t>strona 27 protokołu kontroli.</w:t>
      </w:r>
    </w:p>
    <w:p w:rsidR="00B439B7" w:rsidRPr="00AD7F0A" w:rsidRDefault="00B439B7" w:rsidP="00AD7F0A">
      <w:pPr>
        <w:pStyle w:val="Tekstpodstawowy"/>
        <w:numPr>
          <w:ilvl w:val="0"/>
          <w:numId w:val="4"/>
        </w:numPr>
        <w:snapToGrid/>
        <w:spacing w:before="0"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Brak odpowiedniego udokumentowania przeprowadzenia i wyników inwentaryzacji, wymaganego art. 27 ust. 1 ustawy z dnia 29</w:t>
      </w:r>
      <w:r w:rsidR="00E30468" w:rsidRPr="00AD7F0A">
        <w:rPr>
          <w:sz w:val="22"/>
          <w:szCs w:val="22"/>
        </w:rPr>
        <w:t xml:space="preserve"> września 1</w:t>
      </w:r>
      <w:r w:rsidR="00AD7F0A">
        <w:rPr>
          <w:sz w:val="22"/>
          <w:szCs w:val="22"/>
        </w:rPr>
        <w:t xml:space="preserve">994 r. </w:t>
      </w:r>
      <w:r w:rsidRPr="00AD7F0A">
        <w:rPr>
          <w:sz w:val="22"/>
          <w:szCs w:val="22"/>
        </w:rPr>
        <w:t>o rachunkowości</w:t>
      </w:r>
      <w:r w:rsidR="00DB7F53" w:rsidRPr="00AD7F0A">
        <w:rPr>
          <w:sz w:val="22"/>
          <w:szCs w:val="22"/>
        </w:rPr>
        <w:t xml:space="preserve"> (Dz. U. z 2016 r. pozycja 1047 ze zmianami oraz Dz. U. z 2017 r. pozycja 2342 ze zmianami)</w:t>
      </w:r>
      <w:r w:rsidR="00F54BA3" w:rsidRPr="00AD7F0A">
        <w:rPr>
          <w:sz w:val="22"/>
          <w:szCs w:val="22"/>
        </w:rPr>
        <w:t xml:space="preserve">, zwanej w dalszej treści wystąpienia ustawą </w:t>
      </w:r>
      <w:r w:rsidR="004C04E2" w:rsidRPr="00AD7F0A">
        <w:rPr>
          <w:sz w:val="22"/>
          <w:szCs w:val="22"/>
        </w:rPr>
        <w:t>o rachunkowości</w:t>
      </w:r>
      <w:r w:rsidRPr="00AD7F0A">
        <w:rPr>
          <w:sz w:val="22"/>
          <w:szCs w:val="22"/>
        </w:rPr>
        <w:t xml:space="preserve">, </w:t>
      </w:r>
      <w:r w:rsidR="0049002A" w:rsidRPr="00AD7F0A">
        <w:rPr>
          <w:sz w:val="22"/>
          <w:szCs w:val="22"/>
        </w:rPr>
        <w:t>w tym</w:t>
      </w:r>
      <w:r w:rsidRPr="00AD7F0A">
        <w:rPr>
          <w:sz w:val="22"/>
          <w:szCs w:val="22"/>
        </w:rPr>
        <w:t>:</w:t>
      </w:r>
    </w:p>
    <w:p w:rsidR="00B439B7" w:rsidRPr="00AD7F0A" w:rsidRDefault="00B439B7" w:rsidP="00AD7F0A">
      <w:pPr>
        <w:pStyle w:val="Tekstpodstawowy"/>
        <w:numPr>
          <w:ilvl w:val="0"/>
          <w:numId w:val="7"/>
        </w:numPr>
        <w:snapToGrid/>
        <w:spacing w:before="0" w:after="0"/>
        <w:ind w:left="709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nie dokumentowano </w:t>
      </w:r>
      <w:r w:rsidR="00C90382" w:rsidRPr="00AD7F0A">
        <w:rPr>
          <w:sz w:val="22"/>
          <w:szCs w:val="22"/>
        </w:rPr>
        <w:t xml:space="preserve">przebiegu prac weryfikacyjnych </w:t>
      </w:r>
      <w:r w:rsidRPr="00AD7F0A">
        <w:rPr>
          <w:sz w:val="22"/>
          <w:szCs w:val="22"/>
        </w:rPr>
        <w:t xml:space="preserve">przez poszczególne </w:t>
      </w:r>
      <w:r w:rsidR="001F3DCF" w:rsidRPr="00AD7F0A">
        <w:rPr>
          <w:sz w:val="22"/>
          <w:szCs w:val="22"/>
        </w:rPr>
        <w:t>K</w:t>
      </w:r>
      <w:r w:rsidRPr="00AD7F0A">
        <w:rPr>
          <w:sz w:val="22"/>
          <w:szCs w:val="22"/>
        </w:rPr>
        <w:t>omisje,</w:t>
      </w:r>
    </w:p>
    <w:p w:rsidR="00AD7F0A" w:rsidRDefault="00B439B7" w:rsidP="00AD7F0A">
      <w:pPr>
        <w:pStyle w:val="Tekstpodstawowy"/>
        <w:numPr>
          <w:ilvl w:val="0"/>
          <w:numId w:val="7"/>
        </w:numPr>
        <w:snapToGrid/>
        <w:spacing w:before="0" w:after="0"/>
        <w:ind w:left="709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potwierdz</w:t>
      </w:r>
      <w:r w:rsidR="007E7D17" w:rsidRPr="00AD7F0A">
        <w:rPr>
          <w:sz w:val="22"/>
          <w:szCs w:val="22"/>
        </w:rPr>
        <w:t xml:space="preserve">enie posiadania muzealiów oznaczono </w:t>
      </w:r>
      <w:r w:rsidRPr="00AD7F0A">
        <w:rPr>
          <w:sz w:val="22"/>
          <w:szCs w:val="22"/>
        </w:rPr>
        <w:t>w księgach inwentarzowyc</w:t>
      </w:r>
      <w:r w:rsidR="00AD7F0A">
        <w:rPr>
          <w:sz w:val="22"/>
          <w:szCs w:val="22"/>
        </w:rPr>
        <w:t>h w sposób nietrwały, ołówkiem,</w:t>
      </w:r>
    </w:p>
    <w:p w:rsidR="00E75975" w:rsidRPr="00AD7F0A" w:rsidRDefault="007E7D17" w:rsidP="00AD7F0A">
      <w:pPr>
        <w:pStyle w:val="Tekstpodstawowy"/>
        <w:numPr>
          <w:ilvl w:val="0"/>
          <w:numId w:val="7"/>
        </w:numPr>
        <w:snapToGrid/>
        <w:spacing w:before="0" w:after="0"/>
        <w:ind w:left="709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pomimo braku dokumentowania przebiegu prac przez poszczególne Komisje sporządzono dokument pod nazwą „SPRAWOZDANIE z inwentaryzacji wszystkich muzealiów znajdujących się w zbiorach Muzeum Architektury we Wrocławiu i Oddziału Archiwum Budowlanego Miasta Wrocławia (…)” z 15 stycznia 2018 r. (zwane w dalszej treści wystąpienia sprawozdaniem), podsumowujący inwentaryzację. S</w:t>
      </w:r>
      <w:r w:rsidR="00B439B7" w:rsidRPr="00AD7F0A">
        <w:rPr>
          <w:sz w:val="22"/>
          <w:szCs w:val="22"/>
        </w:rPr>
        <w:t>twierdzono rozbieżności pomiędzy zapisami ujętymi w sprawozdaniu oraz w księgach inwentarzowych w zakresie potwierdzenia stanu faktycznego muzealiów, t</w:t>
      </w:r>
      <w:r w:rsidR="00AA0BD5" w:rsidRPr="00AD7F0A">
        <w:rPr>
          <w:sz w:val="22"/>
          <w:szCs w:val="22"/>
        </w:rPr>
        <w:t>o jest w niektórych przypadkach</w:t>
      </w:r>
      <w:r w:rsidR="00C90382" w:rsidRPr="00AD7F0A">
        <w:rPr>
          <w:sz w:val="22"/>
          <w:szCs w:val="22"/>
        </w:rPr>
        <w:t>:</w:t>
      </w:r>
    </w:p>
    <w:p w:rsidR="00E75975" w:rsidRPr="00AD7F0A" w:rsidRDefault="00B439B7" w:rsidP="00AD7F0A">
      <w:pPr>
        <w:pStyle w:val="Tekstpodstawowy"/>
        <w:numPr>
          <w:ilvl w:val="0"/>
          <w:numId w:val="13"/>
        </w:numPr>
        <w:snapToGrid/>
        <w:spacing w:before="0" w:after="0"/>
        <w:ind w:left="993" w:hanging="284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w sprawozdaniu poświadczono </w:t>
      </w:r>
      <w:r w:rsidR="007E7D17" w:rsidRPr="00AD7F0A">
        <w:rPr>
          <w:sz w:val="22"/>
          <w:szCs w:val="22"/>
        </w:rPr>
        <w:t xml:space="preserve">posiadanie </w:t>
      </w:r>
      <w:r w:rsidRPr="00AD7F0A">
        <w:rPr>
          <w:sz w:val="22"/>
          <w:szCs w:val="22"/>
        </w:rPr>
        <w:t xml:space="preserve">muzealiów </w:t>
      </w:r>
      <w:r w:rsidR="007E7D17" w:rsidRPr="00AD7F0A">
        <w:rPr>
          <w:sz w:val="22"/>
          <w:szCs w:val="22"/>
        </w:rPr>
        <w:t xml:space="preserve">pomimo braku potwierdzenia tego faktu </w:t>
      </w:r>
      <w:r w:rsidRPr="00AD7F0A">
        <w:rPr>
          <w:sz w:val="22"/>
          <w:szCs w:val="22"/>
        </w:rPr>
        <w:t>w księgach inwentarzowych</w:t>
      </w:r>
      <w:r w:rsidR="00E75975" w:rsidRPr="00AD7F0A">
        <w:rPr>
          <w:sz w:val="22"/>
          <w:szCs w:val="22"/>
        </w:rPr>
        <w:t>,</w:t>
      </w:r>
    </w:p>
    <w:p w:rsidR="00E75975" w:rsidRPr="00AD7F0A" w:rsidRDefault="00B439B7" w:rsidP="00AD7F0A">
      <w:pPr>
        <w:pStyle w:val="Tekstpodstawowy"/>
        <w:numPr>
          <w:ilvl w:val="0"/>
          <w:numId w:val="13"/>
        </w:numPr>
        <w:snapToGrid/>
        <w:spacing w:before="0" w:after="0"/>
        <w:ind w:left="993" w:hanging="284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w księgach inwentarzowych potwierdzono </w:t>
      </w:r>
      <w:r w:rsidR="007E7D17" w:rsidRPr="00AD7F0A">
        <w:rPr>
          <w:sz w:val="22"/>
          <w:szCs w:val="22"/>
        </w:rPr>
        <w:t xml:space="preserve">posiadanie </w:t>
      </w:r>
      <w:r w:rsidRPr="00AD7F0A">
        <w:rPr>
          <w:sz w:val="22"/>
          <w:szCs w:val="22"/>
        </w:rPr>
        <w:t>muzealiów natomiast nie zapisano tego faktu w sprawozdaniu</w:t>
      </w:r>
      <w:r w:rsidR="00E75975" w:rsidRPr="00AD7F0A">
        <w:rPr>
          <w:sz w:val="22"/>
          <w:szCs w:val="22"/>
        </w:rPr>
        <w:t>,</w:t>
      </w:r>
    </w:p>
    <w:p w:rsidR="00E75975" w:rsidRPr="00AD7F0A" w:rsidRDefault="00B439B7" w:rsidP="00AD7F0A">
      <w:pPr>
        <w:pStyle w:val="Tekstpodstawowy"/>
        <w:numPr>
          <w:ilvl w:val="0"/>
          <w:numId w:val="13"/>
        </w:numPr>
        <w:snapToGrid/>
        <w:spacing w:before="0" w:after="0"/>
        <w:ind w:left="993" w:hanging="284"/>
        <w:jc w:val="left"/>
        <w:rPr>
          <w:sz w:val="22"/>
          <w:szCs w:val="22"/>
        </w:rPr>
      </w:pPr>
      <w:r w:rsidRPr="00AD7F0A">
        <w:rPr>
          <w:rFonts w:cs="Verdana"/>
          <w:sz w:val="22"/>
          <w:szCs w:val="22"/>
        </w:rPr>
        <w:t xml:space="preserve">w sprawozdaniu </w:t>
      </w:r>
      <w:r w:rsidR="00E75975" w:rsidRPr="00AD7F0A">
        <w:rPr>
          <w:rFonts w:cs="Verdana"/>
          <w:sz w:val="22"/>
          <w:szCs w:val="22"/>
        </w:rPr>
        <w:t xml:space="preserve">nie ujęto </w:t>
      </w:r>
      <w:r w:rsidRPr="00AD7F0A">
        <w:rPr>
          <w:rFonts w:cs="Verdana"/>
          <w:sz w:val="22"/>
          <w:szCs w:val="22"/>
        </w:rPr>
        <w:t xml:space="preserve">informacji, że dane </w:t>
      </w:r>
      <w:proofErr w:type="spellStart"/>
      <w:r w:rsidRPr="00AD7F0A">
        <w:rPr>
          <w:rFonts w:cs="Verdana"/>
          <w:sz w:val="22"/>
          <w:szCs w:val="22"/>
        </w:rPr>
        <w:t>muzealium</w:t>
      </w:r>
      <w:proofErr w:type="spellEnd"/>
      <w:r w:rsidRPr="00AD7F0A">
        <w:rPr>
          <w:rFonts w:cs="Verdana"/>
          <w:sz w:val="22"/>
          <w:szCs w:val="22"/>
        </w:rPr>
        <w:t xml:space="preserve"> jest w depozycie w innej jednostce natomiast w księdze inwentarzowej po</w:t>
      </w:r>
      <w:r w:rsidR="007E7D17" w:rsidRPr="00AD7F0A">
        <w:rPr>
          <w:rFonts w:cs="Verdana"/>
          <w:sz w:val="22"/>
          <w:szCs w:val="22"/>
        </w:rPr>
        <w:t xml:space="preserve">twierdzono posiadanie </w:t>
      </w:r>
      <w:proofErr w:type="spellStart"/>
      <w:r w:rsidRPr="00AD7F0A">
        <w:rPr>
          <w:rFonts w:cs="Verdana"/>
          <w:sz w:val="22"/>
          <w:szCs w:val="22"/>
        </w:rPr>
        <w:t>muzealium</w:t>
      </w:r>
      <w:proofErr w:type="spellEnd"/>
      <w:r w:rsidR="00E75975" w:rsidRPr="00AD7F0A">
        <w:rPr>
          <w:rFonts w:cs="Verdana"/>
          <w:sz w:val="22"/>
          <w:szCs w:val="22"/>
        </w:rPr>
        <w:t>,</w:t>
      </w:r>
    </w:p>
    <w:p w:rsidR="00E75975" w:rsidRPr="00AD7F0A" w:rsidRDefault="00B439B7" w:rsidP="00AD7F0A">
      <w:pPr>
        <w:pStyle w:val="Tekstpodstawowy"/>
        <w:numPr>
          <w:ilvl w:val="0"/>
          <w:numId w:val="13"/>
        </w:numPr>
        <w:snapToGrid/>
        <w:spacing w:before="0" w:after="0"/>
        <w:ind w:left="993" w:hanging="284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w sprawozdaniu oraz w księdze inwentarzowej </w:t>
      </w:r>
      <w:r w:rsidR="00AA0BD5" w:rsidRPr="00AD7F0A">
        <w:rPr>
          <w:sz w:val="22"/>
          <w:szCs w:val="22"/>
        </w:rPr>
        <w:t xml:space="preserve">nie </w:t>
      </w:r>
      <w:r w:rsidR="007E7D17" w:rsidRPr="00AD7F0A">
        <w:rPr>
          <w:sz w:val="22"/>
          <w:szCs w:val="22"/>
        </w:rPr>
        <w:t xml:space="preserve">potwierdzono </w:t>
      </w:r>
      <w:r w:rsidR="0099300B" w:rsidRPr="00AD7F0A">
        <w:rPr>
          <w:sz w:val="22"/>
          <w:szCs w:val="22"/>
        </w:rPr>
        <w:t xml:space="preserve">faktu istnienia </w:t>
      </w:r>
      <w:r w:rsidRPr="00AD7F0A">
        <w:rPr>
          <w:sz w:val="22"/>
          <w:szCs w:val="22"/>
        </w:rPr>
        <w:t xml:space="preserve">lub braku </w:t>
      </w:r>
      <w:proofErr w:type="spellStart"/>
      <w:r w:rsidRPr="00AD7F0A">
        <w:rPr>
          <w:sz w:val="22"/>
          <w:szCs w:val="22"/>
        </w:rPr>
        <w:t>muzealium</w:t>
      </w:r>
      <w:proofErr w:type="spellEnd"/>
      <w:r w:rsidR="00E75975" w:rsidRPr="00AD7F0A">
        <w:rPr>
          <w:sz w:val="22"/>
          <w:szCs w:val="22"/>
        </w:rPr>
        <w:t>,</w:t>
      </w:r>
    </w:p>
    <w:p w:rsidR="00B439B7" w:rsidRPr="00AD7F0A" w:rsidRDefault="00E75975" w:rsidP="00AD7F0A">
      <w:pPr>
        <w:pStyle w:val="Tekstpodstawowy"/>
        <w:numPr>
          <w:ilvl w:val="0"/>
          <w:numId w:val="13"/>
        </w:numPr>
        <w:snapToGrid/>
        <w:spacing w:before="0" w:after="0"/>
        <w:ind w:left="993" w:hanging="284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w spraw</w:t>
      </w:r>
      <w:r w:rsidR="00910B6B" w:rsidRPr="00AD7F0A">
        <w:rPr>
          <w:sz w:val="22"/>
          <w:szCs w:val="22"/>
        </w:rPr>
        <w:t xml:space="preserve">ozdaniu </w:t>
      </w:r>
      <w:r w:rsidR="00BA54EC" w:rsidRPr="00AD7F0A">
        <w:rPr>
          <w:sz w:val="22"/>
          <w:szCs w:val="22"/>
        </w:rPr>
        <w:t xml:space="preserve">i </w:t>
      </w:r>
      <w:r w:rsidRPr="00AD7F0A">
        <w:rPr>
          <w:sz w:val="22"/>
          <w:szCs w:val="22"/>
        </w:rPr>
        <w:t>księdze inwentarzowej</w:t>
      </w:r>
      <w:r w:rsidR="000D737E" w:rsidRPr="00AD7F0A">
        <w:rPr>
          <w:sz w:val="22"/>
          <w:szCs w:val="22"/>
        </w:rPr>
        <w:t xml:space="preserve"> po</w:t>
      </w:r>
      <w:r w:rsidR="001C4B92" w:rsidRPr="00AD7F0A">
        <w:rPr>
          <w:sz w:val="22"/>
          <w:szCs w:val="22"/>
        </w:rPr>
        <w:t>twierdzono</w:t>
      </w:r>
      <w:r w:rsidRPr="00AD7F0A">
        <w:rPr>
          <w:sz w:val="22"/>
          <w:szCs w:val="22"/>
        </w:rPr>
        <w:t xml:space="preserve">, że muzealia znajdują się w depozycie w podmiocie zewnętrznym, pomimo </w:t>
      </w:r>
      <w:r w:rsidR="008643F7" w:rsidRPr="00AD7F0A">
        <w:rPr>
          <w:sz w:val="22"/>
          <w:szCs w:val="22"/>
        </w:rPr>
        <w:t>ż</w:t>
      </w:r>
      <w:r w:rsidRPr="00AD7F0A">
        <w:rPr>
          <w:sz w:val="22"/>
          <w:szCs w:val="22"/>
        </w:rPr>
        <w:t>e został</w:t>
      </w:r>
      <w:r w:rsidR="008643F7" w:rsidRPr="00AD7F0A">
        <w:rPr>
          <w:sz w:val="22"/>
          <w:szCs w:val="22"/>
        </w:rPr>
        <w:t>y</w:t>
      </w:r>
      <w:r w:rsidRPr="00AD7F0A">
        <w:rPr>
          <w:sz w:val="22"/>
          <w:szCs w:val="22"/>
        </w:rPr>
        <w:t xml:space="preserve"> zwrócone Muzeum przed inwentaryzacją</w:t>
      </w:r>
      <w:r w:rsidR="00AB384F" w:rsidRPr="00AD7F0A">
        <w:rPr>
          <w:sz w:val="22"/>
          <w:szCs w:val="22"/>
        </w:rPr>
        <w:t>,</w:t>
      </w:r>
    </w:p>
    <w:p w:rsidR="00B439B7" w:rsidRPr="00AD7F0A" w:rsidRDefault="00B439B7" w:rsidP="00AD7F0A">
      <w:pPr>
        <w:pStyle w:val="Tekstpodstawowy"/>
        <w:snapToGrid/>
        <w:spacing w:before="0" w:after="0"/>
        <w:ind w:left="709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- strony </w:t>
      </w:r>
      <w:r w:rsidR="00AB384F" w:rsidRPr="00AD7F0A">
        <w:rPr>
          <w:sz w:val="22"/>
          <w:szCs w:val="22"/>
        </w:rPr>
        <w:t xml:space="preserve">od </w:t>
      </w:r>
      <w:r w:rsidRPr="00AD7F0A">
        <w:rPr>
          <w:sz w:val="22"/>
          <w:szCs w:val="22"/>
        </w:rPr>
        <w:t>11</w:t>
      </w:r>
      <w:r w:rsidR="00AB384F" w:rsidRPr="00AD7F0A">
        <w:rPr>
          <w:sz w:val="22"/>
          <w:szCs w:val="22"/>
        </w:rPr>
        <w:t xml:space="preserve"> do </w:t>
      </w:r>
      <w:r w:rsidRPr="00AD7F0A">
        <w:rPr>
          <w:sz w:val="22"/>
          <w:szCs w:val="22"/>
        </w:rPr>
        <w:t>14</w:t>
      </w:r>
      <w:r w:rsidR="00AB384F" w:rsidRPr="00AD7F0A">
        <w:rPr>
          <w:sz w:val="22"/>
          <w:szCs w:val="22"/>
        </w:rPr>
        <w:t xml:space="preserve"> oraz od </w:t>
      </w:r>
      <w:r w:rsidRPr="00AD7F0A">
        <w:rPr>
          <w:sz w:val="22"/>
          <w:szCs w:val="22"/>
        </w:rPr>
        <w:t>19</w:t>
      </w:r>
      <w:r w:rsidR="00AB384F" w:rsidRPr="00AD7F0A">
        <w:rPr>
          <w:sz w:val="22"/>
          <w:szCs w:val="22"/>
        </w:rPr>
        <w:t xml:space="preserve"> do </w:t>
      </w:r>
      <w:r w:rsidRPr="00AD7F0A">
        <w:rPr>
          <w:sz w:val="22"/>
          <w:szCs w:val="22"/>
        </w:rPr>
        <w:t>20 protokołu kontroli.</w:t>
      </w:r>
    </w:p>
    <w:p w:rsidR="00B439B7" w:rsidRPr="00AD7F0A" w:rsidRDefault="00DB7F53" w:rsidP="00AD7F0A">
      <w:pPr>
        <w:pStyle w:val="Tekstpodstawowy"/>
        <w:numPr>
          <w:ilvl w:val="0"/>
          <w:numId w:val="4"/>
        </w:numPr>
        <w:snapToGrid/>
        <w:spacing w:before="0"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N</w:t>
      </w:r>
      <w:r w:rsidR="001C4B92" w:rsidRPr="00AD7F0A">
        <w:rPr>
          <w:sz w:val="22"/>
          <w:szCs w:val="22"/>
        </w:rPr>
        <w:t>a dzień 31</w:t>
      </w:r>
      <w:r w:rsidR="005264ED">
        <w:rPr>
          <w:sz w:val="22"/>
          <w:szCs w:val="22"/>
        </w:rPr>
        <w:t xml:space="preserve"> grudnia </w:t>
      </w:r>
      <w:r w:rsidR="001C4B92" w:rsidRPr="00AD7F0A">
        <w:rPr>
          <w:sz w:val="22"/>
          <w:szCs w:val="22"/>
        </w:rPr>
        <w:t xml:space="preserve">2017 r. </w:t>
      </w:r>
      <w:r w:rsidRPr="00AD7F0A">
        <w:rPr>
          <w:sz w:val="22"/>
          <w:szCs w:val="22"/>
        </w:rPr>
        <w:t xml:space="preserve">stwierdzono </w:t>
      </w:r>
      <w:r w:rsidR="001C4B92" w:rsidRPr="00AD7F0A">
        <w:rPr>
          <w:sz w:val="22"/>
          <w:szCs w:val="22"/>
        </w:rPr>
        <w:t xml:space="preserve">różnicę pomiędzy wartościowym stanem muzealiów </w:t>
      </w:r>
      <w:r w:rsidR="004C04E2" w:rsidRPr="00AD7F0A">
        <w:rPr>
          <w:sz w:val="22"/>
          <w:szCs w:val="22"/>
        </w:rPr>
        <w:t xml:space="preserve">ogółem </w:t>
      </w:r>
      <w:r w:rsidR="00CD050B" w:rsidRPr="00AD7F0A">
        <w:rPr>
          <w:sz w:val="22"/>
          <w:szCs w:val="22"/>
        </w:rPr>
        <w:t xml:space="preserve">wynikającym z </w:t>
      </w:r>
      <w:r w:rsidR="001C4B92" w:rsidRPr="00AD7F0A">
        <w:rPr>
          <w:sz w:val="22"/>
          <w:szCs w:val="22"/>
        </w:rPr>
        <w:t>ksi</w:t>
      </w:r>
      <w:r w:rsidR="00CD050B" w:rsidRPr="00AD7F0A">
        <w:rPr>
          <w:sz w:val="22"/>
          <w:szCs w:val="22"/>
        </w:rPr>
        <w:t>ą</w:t>
      </w:r>
      <w:r w:rsidR="001C4B92" w:rsidRPr="00AD7F0A">
        <w:rPr>
          <w:sz w:val="22"/>
          <w:szCs w:val="22"/>
        </w:rPr>
        <w:t>g inwenta</w:t>
      </w:r>
      <w:r w:rsidR="004C04E2" w:rsidRPr="00AD7F0A">
        <w:rPr>
          <w:sz w:val="22"/>
          <w:szCs w:val="22"/>
        </w:rPr>
        <w:t>rzowych i ksi</w:t>
      </w:r>
      <w:r w:rsidR="00CD050B" w:rsidRPr="00AD7F0A">
        <w:rPr>
          <w:sz w:val="22"/>
          <w:szCs w:val="22"/>
        </w:rPr>
        <w:t xml:space="preserve">ąg </w:t>
      </w:r>
      <w:r w:rsidR="004C04E2" w:rsidRPr="00AD7F0A">
        <w:rPr>
          <w:sz w:val="22"/>
          <w:szCs w:val="22"/>
        </w:rPr>
        <w:t>rachunkowych</w:t>
      </w:r>
      <w:r w:rsidR="001C4B92" w:rsidRPr="00AD7F0A">
        <w:rPr>
          <w:sz w:val="22"/>
          <w:szCs w:val="22"/>
        </w:rPr>
        <w:t xml:space="preserve">. </w:t>
      </w:r>
      <w:r w:rsidR="008F72A0" w:rsidRPr="00AD7F0A">
        <w:rPr>
          <w:sz w:val="22"/>
          <w:szCs w:val="22"/>
        </w:rPr>
        <w:t xml:space="preserve">Różnica </w:t>
      </w:r>
      <w:r w:rsidRPr="00AD7F0A">
        <w:rPr>
          <w:sz w:val="22"/>
          <w:szCs w:val="22"/>
        </w:rPr>
        <w:t xml:space="preserve">wynikała z ujęcia </w:t>
      </w:r>
      <w:r w:rsidR="008F72A0" w:rsidRPr="00AD7F0A">
        <w:rPr>
          <w:sz w:val="22"/>
          <w:szCs w:val="22"/>
        </w:rPr>
        <w:lastRenderedPageBreak/>
        <w:t>muzealiów</w:t>
      </w:r>
      <w:r w:rsidR="004C04E2" w:rsidRPr="00AD7F0A">
        <w:rPr>
          <w:sz w:val="22"/>
          <w:szCs w:val="22"/>
        </w:rPr>
        <w:t xml:space="preserve"> </w:t>
      </w:r>
      <w:r w:rsidRPr="00AD7F0A">
        <w:rPr>
          <w:sz w:val="22"/>
          <w:szCs w:val="22"/>
        </w:rPr>
        <w:t xml:space="preserve">w księdze inwentarzowej w roku 2017, natomiast </w:t>
      </w:r>
      <w:r w:rsidR="00CD050B" w:rsidRPr="00AD7F0A">
        <w:rPr>
          <w:sz w:val="22"/>
          <w:szCs w:val="22"/>
        </w:rPr>
        <w:t xml:space="preserve">w księgach rachunkowych </w:t>
      </w:r>
      <w:r w:rsidRPr="00AD7F0A">
        <w:rPr>
          <w:sz w:val="22"/>
          <w:szCs w:val="22"/>
        </w:rPr>
        <w:t xml:space="preserve">dopiero </w:t>
      </w:r>
      <w:r w:rsidR="00CD050B" w:rsidRPr="00AD7F0A">
        <w:rPr>
          <w:sz w:val="22"/>
          <w:szCs w:val="22"/>
        </w:rPr>
        <w:t>w roku 2018</w:t>
      </w:r>
      <w:r w:rsidRPr="00AD7F0A">
        <w:rPr>
          <w:sz w:val="22"/>
          <w:szCs w:val="22"/>
        </w:rPr>
        <w:t xml:space="preserve">. </w:t>
      </w:r>
      <w:r w:rsidR="004D5DB2" w:rsidRPr="00AD7F0A">
        <w:rPr>
          <w:sz w:val="22"/>
          <w:szCs w:val="22"/>
        </w:rPr>
        <w:t>Powyższym działaniem n</w:t>
      </w:r>
      <w:r w:rsidR="004C04E2" w:rsidRPr="00AD7F0A">
        <w:rPr>
          <w:sz w:val="22"/>
          <w:szCs w:val="22"/>
        </w:rPr>
        <w:t xml:space="preserve">aruszono </w:t>
      </w:r>
      <w:r w:rsidR="00B439B7" w:rsidRPr="00AD7F0A">
        <w:rPr>
          <w:sz w:val="22"/>
          <w:szCs w:val="22"/>
        </w:rPr>
        <w:t>art. 20 ust. 1 ustawy o rachunkowości – strony 22 i 23 protokołu kontroli.</w:t>
      </w:r>
    </w:p>
    <w:p w:rsidR="00B439B7" w:rsidRPr="00AD7F0A" w:rsidRDefault="00B439B7" w:rsidP="005264ED">
      <w:pPr>
        <w:spacing w:before="200" w:after="0"/>
        <w:rPr>
          <w:sz w:val="22"/>
          <w:szCs w:val="22"/>
          <w:lang w:eastAsia="ar-SA"/>
        </w:rPr>
      </w:pPr>
      <w:r w:rsidRPr="00AD7F0A">
        <w:rPr>
          <w:sz w:val="22"/>
          <w:szCs w:val="22"/>
          <w:lang w:eastAsia="ar-SA"/>
        </w:rPr>
        <w:t>Ponadto w wyniku kontroli ustalono nieprawidłowości w zakresie:</w:t>
      </w:r>
    </w:p>
    <w:p w:rsidR="00B10ED9" w:rsidRPr="00AD7F0A" w:rsidRDefault="00B439B7" w:rsidP="00AD7F0A">
      <w:pPr>
        <w:pStyle w:val="Akapitzlist"/>
        <w:numPr>
          <w:ilvl w:val="0"/>
          <w:numId w:val="8"/>
        </w:numPr>
        <w:spacing w:before="0" w:after="0"/>
        <w:ind w:left="357" w:hanging="357"/>
        <w:contextualSpacing w:val="0"/>
        <w:rPr>
          <w:sz w:val="22"/>
          <w:szCs w:val="22"/>
          <w:lang w:eastAsia="ar-SA"/>
        </w:rPr>
      </w:pPr>
      <w:r w:rsidRPr="00AD7F0A">
        <w:rPr>
          <w:sz w:val="22"/>
          <w:szCs w:val="22"/>
          <w:lang w:eastAsia="ar-SA"/>
        </w:rPr>
        <w:t>Prowadzenia dokumentacji ewidencyjnej:</w:t>
      </w:r>
    </w:p>
    <w:p w:rsidR="00B439B7" w:rsidRPr="00AD7F0A" w:rsidRDefault="00B439B7" w:rsidP="00AD7F0A">
      <w:pPr>
        <w:pStyle w:val="Akapitzlist"/>
        <w:numPr>
          <w:ilvl w:val="0"/>
          <w:numId w:val="11"/>
        </w:numPr>
        <w:spacing w:before="0" w:after="0"/>
        <w:ind w:left="709" w:hanging="357"/>
        <w:contextualSpacing w:val="0"/>
        <w:rPr>
          <w:sz w:val="22"/>
          <w:szCs w:val="22"/>
          <w:lang w:eastAsia="ar-SA"/>
        </w:rPr>
      </w:pPr>
      <w:r w:rsidRPr="00AD7F0A">
        <w:rPr>
          <w:sz w:val="22"/>
          <w:szCs w:val="22"/>
          <w:lang w:eastAsia="ar-SA"/>
        </w:rPr>
        <w:t>nie dla wszystkich muzealiów założono karty ewidencyjne, czym naruszono § 1 ust. 2 p</w:t>
      </w:r>
      <w:r w:rsidR="00E30468" w:rsidRPr="00AD7F0A">
        <w:rPr>
          <w:sz w:val="22"/>
          <w:szCs w:val="22"/>
          <w:lang w:eastAsia="ar-SA"/>
        </w:rPr>
        <w:t xml:space="preserve">unkt </w:t>
      </w:r>
      <w:r w:rsidRPr="00AD7F0A">
        <w:rPr>
          <w:sz w:val="22"/>
          <w:szCs w:val="22"/>
          <w:lang w:eastAsia="ar-SA"/>
        </w:rPr>
        <w:t>1 oraz § 7 ust. 1 rozporządzenia,</w:t>
      </w:r>
    </w:p>
    <w:p w:rsidR="00B439B7" w:rsidRPr="00AD7F0A" w:rsidRDefault="00B439B7" w:rsidP="00AD7F0A">
      <w:pPr>
        <w:pStyle w:val="Akapitzlist"/>
        <w:numPr>
          <w:ilvl w:val="0"/>
          <w:numId w:val="11"/>
        </w:numPr>
        <w:spacing w:before="0" w:after="0"/>
        <w:ind w:left="709" w:hanging="357"/>
        <w:contextualSpacing w:val="0"/>
        <w:rPr>
          <w:sz w:val="22"/>
          <w:szCs w:val="22"/>
          <w:lang w:eastAsia="ar-SA"/>
        </w:rPr>
      </w:pPr>
      <w:r w:rsidRPr="00AD7F0A">
        <w:rPr>
          <w:sz w:val="22"/>
          <w:szCs w:val="22"/>
          <w:lang w:eastAsia="ar-SA"/>
        </w:rPr>
        <w:t>stwierdzono przypadki braku wskazania w kartach ewidencyjnych miejsca przechowywania muzealiów, czym naruszono § 7 ust. 1 rozporządzenia,</w:t>
      </w:r>
    </w:p>
    <w:p w:rsidR="00B439B7" w:rsidRPr="00AD7F0A" w:rsidRDefault="00B439B7" w:rsidP="00AD7F0A">
      <w:pPr>
        <w:pStyle w:val="Akapitzlist"/>
        <w:numPr>
          <w:ilvl w:val="0"/>
          <w:numId w:val="11"/>
        </w:numPr>
        <w:spacing w:before="0" w:after="0"/>
        <w:ind w:left="709" w:hanging="357"/>
        <w:contextualSpacing w:val="0"/>
        <w:rPr>
          <w:sz w:val="22"/>
          <w:szCs w:val="22"/>
          <w:lang w:eastAsia="ar-SA"/>
        </w:rPr>
      </w:pPr>
      <w:r w:rsidRPr="00AD7F0A">
        <w:rPr>
          <w:sz w:val="22"/>
          <w:szCs w:val="22"/>
          <w:lang w:eastAsia="ar-SA"/>
        </w:rPr>
        <w:t>stwierdzono przypadki rozbieżności pomiędzy wartościami muzealiów ujętymi w kartach ewidencyjnych o</w:t>
      </w:r>
      <w:r w:rsidR="00AD7F0A">
        <w:rPr>
          <w:sz w:val="22"/>
          <w:szCs w:val="22"/>
          <w:lang w:eastAsia="ar-SA"/>
        </w:rPr>
        <w:t xml:space="preserve">raz w księgach inwentarzowych, </w:t>
      </w:r>
      <w:r w:rsidRPr="00AD7F0A">
        <w:rPr>
          <w:sz w:val="22"/>
          <w:szCs w:val="22"/>
          <w:lang w:eastAsia="ar-SA"/>
        </w:rPr>
        <w:t>co było niezgodne z § 1 ust. 2 oraz § 3 ust. 1 rozporządzenia,</w:t>
      </w:r>
    </w:p>
    <w:p w:rsidR="00B439B7" w:rsidRPr="00AD7F0A" w:rsidRDefault="00B439B7" w:rsidP="00AD7F0A">
      <w:pPr>
        <w:pStyle w:val="Akapitzlist"/>
        <w:numPr>
          <w:ilvl w:val="0"/>
          <w:numId w:val="11"/>
        </w:numPr>
        <w:spacing w:before="0" w:after="0"/>
        <w:ind w:left="709" w:hanging="357"/>
        <w:contextualSpacing w:val="0"/>
        <w:rPr>
          <w:sz w:val="22"/>
          <w:szCs w:val="22"/>
        </w:rPr>
      </w:pPr>
      <w:r w:rsidRPr="00AD7F0A">
        <w:rPr>
          <w:sz w:val="22"/>
          <w:szCs w:val="22"/>
        </w:rPr>
        <w:t xml:space="preserve">w księdze depozytów </w:t>
      </w:r>
      <w:r w:rsidR="00BF67D6" w:rsidRPr="00AD7F0A">
        <w:rPr>
          <w:sz w:val="22"/>
          <w:szCs w:val="22"/>
        </w:rPr>
        <w:t xml:space="preserve">nie dokonano wpisów </w:t>
      </w:r>
      <w:r w:rsidRPr="00AD7F0A">
        <w:rPr>
          <w:sz w:val="22"/>
          <w:szCs w:val="22"/>
        </w:rPr>
        <w:t>wartości wszystkich muzealiów przyjętych w depozyt, czym naruszono § 3 ust. 1 rozporządzenia</w:t>
      </w:r>
      <w:r w:rsidR="004E3FCD" w:rsidRPr="00AD7F0A">
        <w:rPr>
          <w:sz w:val="22"/>
          <w:szCs w:val="22"/>
        </w:rPr>
        <w:t>,</w:t>
      </w:r>
    </w:p>
    <w:p w:rsidR="00B439B7" w:rsidRPr="00AD7F0A" w:rsidRDefault="00B439B7" w:rsidP="00AD7F0A">
      <w:pPr>
        <w:spacing w:before="0" w:after="0"/>
        <w:ind w:left="352" w:hanging="352"/>
        <w:rPr>
          <w:sz w:val="22"/>
          <w:szCs w:val="22"/>
          <w:lang w:eastAsia="ar-SA"/>
        </w:rPr>
      </w:pPr>
      <w:r w:rsidRPr="00AD7F0A">
        <w:rPr>
          <w:sz w:val="22"/>
          <w:szCs w:val="22"/>
          <w:lang w:eastAsia="ar-SA"/>
        </w:rPr>
        <w:t>- str</w:t>
      </w:r>
      <w:r w:rsidR="00C90382" w:rsidRPr="00AD7F0A">
        <w:rPr>
          <w:sz w:val="22"/>
          <w:szCs w:val="22"/>
          <w:lang w:eastAsia="ar-SA"/>
        </w:rPr>
        <w:t xml:space="preserve">ony </w:t>
      </w:r>
      <w:r w:rsidR="00AB384F" w:rsidRPr="00AD7F0A">
        <w:rPr>
          <w:sz w:val="22"/>
          <w:szCs w:val="22"/>
          <w:lang w:eastAsia="ar-SA"/>
        </w:rPr>
        <w:t xml:space="preserve">od </w:t>
      </w:r>
      <w:r w:rsidRPr="00AD7F0A">
        <w:rPr>
          <w:sz w:val="22"/>
          <w:szCs w:val="22"/>
          <w:lang w:eastAsia="ar-SA"/>
        </w:rPr>
        <w:t>15</w:t>
      </w:r>
      <w:r w:rsidR="00AB384F" w:rsidRPr="00AD7F0A">
        <w:rPr>
          <w:sz w:val="22"/>
          <w:szCs w:val="22"/>
          <w:lang w:eastAsia="ar-SA"/>
        </w:rPr>
        <w:t xml:space="preserve"> do </w:t>
      </w:r>
      <w:r w:rsidRPr="00AD7F0A">
        <w:rPr>
          <w:sz w:val="22"/>
          <w:szCs w:val="22"/>
          <w:lang w:eastAsia="ar-SA"/>
        </w:rPr>
        <w:t xml:space="preserve">16, </w:t>
      </w:r>
      <w:r w:rsidR="00AB384F" w:rsidRPr="00AD7F0A">
        <w:rPr>
          <w:sz w:val="22"/>
          <w:szCs w:val="22"/>
          <w:lang w:eastAsia="ar-SA"/>
        </w:rPr>
        <w:t xml:space="preserve">od </w:t>
      </w:r>
      <w:r w:rsidRPr="00AD7F0A">
        <w:rPr>
          <w:sz w:val="22"/>
          <w:szCs w:val="22"/>
          <w:lang w:eastAsia="ar-SA"/>
        </w:rPr>
        <w:t>18</w:t>
      </w:r>
      <w:r w:rsidR="00AB384F" w:rsidRPr="00AD7F0A">
        <w:rPr>
          <w:sz w:val="22"/>
          <w:szCs w:val="22"/>
          <w:lang w:eastAsia="ar-SA"/>
        </w:rPr>
        <w:t xml:space="preserve"> do </w:t>
      </w:r>
      <w:r w:rsidRPr="00AD7F0A">
        <w:rPr>
          <w:sz w:val="22"/>
          <w:szCs w:val="22"/>
          <w:lang w:eastAsia="ar-SA"/>
        </w:rPr>
        <w:t>19</w:t>
      </w:r>
      <w:r w:rsidR="00AB384F" w:rsidRPr="00AD7F0A">
        <w:rPr>
          <w:sz w:val="22"/>
          <w:szCs w:val="22"/>
          <w:lang w:eastAsia="ar-SA"/>
        </w:rPr>
        <w:t xml:space="preserve"> oraz od </w:t>
      </w:r>
      <w:r w:rsidRPr="00AD7F0A">
        <w:rPr>
          <w:sz w:val="22"/>
          <w:szCs w:val="22"/>
          <w:lang w:eastAsia="ar-SA"/>
        </w:rPr>
        <w:t>26</w:t>
      </w:r>
      <w:r w:rsidR="00AB384F" w:rsidRPr="00AD7F0A">
        <w:rPr>
          <w:sz w:val="22"/>
          <w:szCs w:val="22"/>
          <w:lang w:eastAsia="ar-SA"/>
        </w:rPr>
        <w:t xml:space="preserve"> do </w:t>
      </w:r>
      <w:r w:rsidRPr="00AD7F0A">
        <w:rPr>
          <w:sz w:val="22"/>
          <w:szCs w:val="22"/>
          <w:lang w:eastAsia="ar-SA"/>
        </w:rPr>
        <w:t>28 protokołu kontroli.</w:t>
      </w:r>
    </w:p>
    <w:p w:rsidR="00B439B7" w:rsidRPr="00AD7F0A" w:rsidRDefault="00B439B7" w:rsidP="00AD7F0A">
      <w:pPr>
        <w:pStyle w:val="Akapitzlist"/>
        <w:numPr>
          <w:ilvl w:val="0"/>
          <w:numId w:val="8"/>
        </w:numPr>
        <w:spacing w:before="0" w:after="0"/>
        <w:ind w:left="357" w:hanging="357"/>
        <w:contextualSpacing w:val="0"/>
        <w:rPr>
          <w:sz w:val="22"/>
          <w:szCs w:val="22"/>
          <w:lang w:eastAsia="ar-SA"/>
        </w:rPr>
      </w:pPr>
      <w:r w:rsidRPr="00AD7F0A">
        <w:rPr>
          <w:sz w:val="22"/>
          <w:szCs w:val="22"/>
          <w:lang w:eastAsia="ar-SA"/>
        </w:rPr>
        <w:t xml:space="preserve">Sporządzenia sprawozdania </w:t>
      </w:r>
      <w:r w:rsidRPr="00AD7F0A">
        <w:rPr>
          <w:sz w:val="22"/>
          <w:szCs w:val="22"/>
        </w:rPr>
        <w:t xml:space="preserve">GUS K-02 „Sprawozdanie z działalności muzeum i instytucji </w:t>
      </w:r>
      <w:proofErr w:type="spellStart"/>
      <w:r w:rsidRPr="00AD7F0A">
        <w:rPr>
          <w:sz w:val="22"/>
          <w:szCs w:val="22"/>
        </w:rPr>
        <w:t>paramuzealnej</w:t>
      </w:r>
      <w:proofErr w:type="spellEnd"/>
      <w:r w:rsidRPr="00AD7F0A">
        <w:rPr>
          <w:sz w:val="22"/>
          <w:szCs w:val="22"/>
        </w:rPr>
        <w:t xml:space="preserve"> za rok 2017 r.”, w którym wykazano </w:t>
      </w:r>
      <w:r w:rsidR="00E70327" w:rsidRPr="00AD7F0A">
        <w:rPr>
          <w:sz w:val="22"/>
          <w:szCs w:val="22"/>
        </w:rPr>
        <w:t xml:space="preserve">ilości </w:t>
      </w:r>
      <w:r w:rsidRPr="00AD7F0A">
        <w:rPr>
          <w:sz w:val="22"/>
          <w:szCs w:val="22"/>
        </w:rPr>
        <w:t>„muzealiów w pozycjach inwentarzowych” oraz „depozytów w pozycjach inwentarzowych” niezgodne z danymi wynikającymi odpowiednio z ksiąg inwentarzowych oraz z księgi depozytów – str</w:t>
      </w:r>
      <w:r w:rsidR="007C1F2E" w:rsidRPr="00AD7F0A">
        <w:rPr>
          <w:sz w:val="22"/>
          <w:szCs w:val="22"/>
        </w:rPr>
        <w:t>ony</w:t>
      </w:r>
      <w:r w:rsidRPr="00AD7F0A">
        <w:rPr>
          <w:sz w:val="22"/>
          <w:szCs w:val="22"/>
        </w:rPr>
        <w:t xml:space="preserve"> </w:t>
      </w:r>
      <w:r w:rsidR="004E3FCD" w:rsidRPr="00AD7F0A">
        <w:rPr>
          <w:sz w:val="22"/>
          <w:szCs w:val="22"/>
        </w:rPr>
        <w:t xml:space="preserve">od </w:t>
      </w:r>
      <w:r w:rsidRPr="00AD7F0A">
        <w:rPr>
          <w:sz w:val="22"/>
          <w:szCs w:val="22"/>
        </w:rPr>
        <w:t>23</w:t>
      </w:r>
      <w:r w:rsidR="004E3FCD" w:rsidRPr="00AD7F0A">
        <w:rPr>
          <w:sz w:val="22"/>
          <w:szCs w:val="22"/>
        </w:rPr>
        <w:t xml:space="preserve"> do </w:t>
      </w:r>
      <w:r w:rsidRPr="00AD7F0A">
        <w:rPr>
          <w:sz w:val="22"/>
          <w:szCs w:val="22"/>
        </w:rPr>
        <w:t>26</w:t>
      </w:r>
      <w:r w:rsidR="004E3FCD" w:rsidRPr="00AD7F0A">
        <w:rPr>
          <w:sz w:val="22"/>
          <w:szCs w:val="22"/>
        </w:rPr>
        <w:t xml:space="preserve"> oraz od </w:t>
      </w:r>
      <w:r w:rsidRPr="00AD7F0A">
        <w:rPr>
          <w:sz w:val="22"/>
          <w:szCs w:val="22"/>
        </w:rPr>
        <w:t>28</w:t>
      </w:r>
      <w:r w:rsidR="004E3FCD" w:rsidRPr="00AD7F0A">
        <w:rPr>
          <w:sz w:val="22"/>
          <w:szCs w:val="22"/>
        </w:rPr>
        <w:t xml:space="preserve"> do </w:t>
      </w:r>
      <w:r w:rsidRPr="00AD7F0A">
        <w:rPr>
          <w:sz w:val="22"/>
          <w:szCs w:val="22"/>
        </w:rPr>
        <w:t>29 protokołu kontroli.</w:t>
      </w:r>
    </w:p>
    <w:p w:rsidR="00B439B7" w:rsidRPr="00AD7F0A" w:rsidRDefault="00B439B7" w:rsidP="00AD7F0A">
      <w:pPr>
        <w:pStyle w:val="Akapitzlist"/>
        <w:numPr>
          <w:ilvl w:val="0"/>
          <w:numId w:val="8"/>
        </w:numPr>
        <w:spacing w:before="0" w:after="0"/>
        <w:ind w:left="357" w:hanging="357"/>
        <w:contextualSpacing w:val="0"/>
        <w:rPr>
          <w:sz w:val="22"/>
          <w:szCs w:val="22"/>
          <w:lang w:eastAsia="ar-SA"/>
        </w:rPr>
      </w:pPr>
      <w:r w:rsidRPr="00AD7F0A">
        <w:rPr>
          <w:sz w:val="22"/>
          <w:szCs w:val="22"/>
          <w:lang w:eastAsia="ar-SA"/>
        </w:rPr>
        <w:t>Prowadzenia ksiąg rachunkowych w 2017 r.:</w:t>
      </w:r>
    </w:p>
    <w:p w:rsidR="00B439B7" w:rsidRPr="00AD7F0A" w:rsidRDefault="00B439B7" w:rsidP="00AD7F0A">
      <w:pPr>
        <w:pStyle w:val="Tekstpodstawowy"/>
        <w:numPr>
          <w:ilvl w:val="0"/>
          <w:numId w:val="10"/>
        </w:numPr>
        <w:snapToGrid/>
        <w:spacing w:before="0" w:after="0"/>
        <w:ind w:left="709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na koncie 016-01 „Dobra kultury” ujęto wartość muzealiów w kwocie ogółem 1.048.265,96 zł dotyczącą zdarzeń z poprzednich okresów sprawozdawczych, czym naruszono art. 20 ust. 1 ustawy o rachunkowości </w:t>
      </w:r>
      <w:r w:rsidR="007C1F2E" w:rsidRPr="00AD7F0A">
        <w:rPr>
          <w:sz w:val="22"/>
          <w:szCs w:val="22"/>
        </w:rPr>
        <w:t>–</w:t>
      </w:r>
      <w:r w:rsidRPr="00AD7F0A">
        <w:rPr>
          <w:sz w:val="22"/>
          <w:szCs w:val="22"/>
        </w:rPr>
        <w:t xml:space="preserve"> str</w:t>
      </w:r>
      <w:r w:rsidR="007C1F2E" w:rsidRPr="00AD7F0A">
        <w:rPr>
          <w:sz w:val="22"/>
          <w:szCs w:val="22"/>
        </w:rPr>
        <w:t xml:space="preserve">ona </w:t>
      </w:r>
      <w:r w:rsidRPr="00AD7F0A">
        <w:rPr>
          <w:sz w:val="22"/>
          <w:szCs w:val="22"/>
        </w:rPr>
        <w:t>21 protokołu kontroli,</w:t>
      </w:r>
    </w:p>
    <w:p w:rsidR="00B439B7" w:rsidRPr="00AD7F0A" w:rsidRDefault="00B439B7" w:rsidP="00AD7F0A">
      <w:pPr>
        <w:pStyle w:val="Tekstpodstawowy"/>
        <w:numPr>
          <w:ilvl w:val="0"/>
          <w:numId w:val="10"/>
        </w:numPr>
        <w:snapToGrid/>
        <w:spacing w:before="0" w:after="0"/>
        <w:ind w:left="709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ewidencja księgowa na ko</w:t>
      </w:r>
      <w:r w:rsidR="00AD7F0A">
        <w:rPr>
          <w:sz w:val="22"/>
          <w:szCs w:val="22"/>
        </w:rPr>
        <w:t xml:space="preserve">ncie 016-01 – „Dobra kultury” </w:t>
      </w:r>
      <w:r w:rsidRPr="00AD7F0A">
        <w:rPr>
          <w:sz w:val="22"/>
          <w:szCs w:val="22"/>
        </w:rPr>
        <w:t>prowadzona była bez uszczegółowienia w</w:t>
      </w:r>
      <w:r w:rsidR="00C52523" w:rsidRPr="00AD7F0A">
        <w:rPr>
          <w:sz w:val="22"/>
          <w:szCs w:val="22"/>
        </w:rPr>
        <w:t xml:space="preserve">edług </w:t>
      </w:r>
      <w:r w:rsidR="00AD7F0A">
        <w:rPr>
          <w:sz w:val="22"/>
          <w:szCs w:val="22"/>
        </w:rPr>
        <w:t xml:space="preserve">osób odpowiedzialnych </w:t>
      </w:r>
      <w:r w:rsidRPr="00AD7F0A">
        <w:rPr>
          <w:sz w:val="22"/>
          <w:szCs w:val="22"/>
        </w:rPr>
        <w:t xml:space="preserve">za poszczególne dobra kultury, </w:t>
      </w:r>
      <w:r w:rsidR="00F05206" w:rsidRPr="00AD7F0A">
        <w:rPr>
          <w:sz w:val="22"/>
          <w:szCs w:val="22"/>
        </w:rPr>
        <w:t xml:space="preserve">wskazanego w Zasadach (polityce) rachunkowości wprowadzonych Zarządzeniem nr 17/2016 Dyrektora Muzeum Architektury we Wrocławiu z dnia 30 grudnia 2016 r. w sprawie przyjęcia Zasad (polityki) rachunkowości w Muzeum Architektury we Wrocławiu wraz z załącznikiem nr 1, czym naruszono </w:t>
      </w:r>
      <w:r w:rsidRPr="00AD7F0A">
        <w:rPr>
          <w:sz w:val="22"/>
          <w:szCs w:val="22"/>
        </w:rPr>
        <w:t xml:space="preserve">art. 4 ust. 1 </w:t>
      </w:r>
      <w:r w:rsidR="00C52523" w:rsidRPr="00AD7F0A">
        <w:rPr>
          <w:sz w:val="22"/>
          <w:szCs w:val="22"/>
        </w:rPr>
        <w:t xml:space="preserve">ustawy </w:t>
      </w:r>
      <w:r w:rsidRPr="00AD7F0A">
        <w:rPr>
          <w:sz w:val="22"/>
          <w:szCs w:val="22"/>
        </w:rPr>
        <w:t>o rachunkowości - str</w:t>
      </w:r>
      <w:r w:rsidR="007C1F2E" w:rsidRPr="00AD7F0A">
        <w:rPr>
          <w:sz w:val="22"/>
          <w:szCs w:val="22"/>
        </w:rPr>
        <w:t xml:space="preserve">ony </w:t>
      </w:r>
      <w:r w:rsidRPr="00AD7F0A">
        <w:rPr>
          <w:sz w:val="22"/>
          <w:szCs w:val="22"/>
        </w:rPr>
        <w:t>27</w:t>
      </w:r>
      <w:r w:rsidR="0093315F" w:rsidRPr="00AD7F0A">
        <w:rPr>
          <w:sz w:val="22"/>
          <w:szCs w:val="22"/>
        </w:rPr>
        <w:t xml:space="preserve"> i</w:t>
      </w:r>
      <w:r w:rsidR="00171598">
        <w:rPr>
          <w:sz w:val="22"/>
          <w:szCs w:val="22"/>
        </w:rPr>
        <w:t xml:space="preserve"> 28 protokołu kontroli,</w:t>
      </w:r>
    </w:p>
    <w:p w:rsidR="00B439B7" w:rsidRPr="00AD7F0A" w:rsidRDefault="00B439B7" w:rsidP="00AD7F0A">
      <w:pPr>
        <w:pStyle w:val="Tekstpodstawowy"/>
        <w:numPr>
          <w:ilvl w:val="0"/>
          <w:numId w:val="10"/>
        </w:numPr>
        <w:snapToGrid/>
        <w:spacing w:before="0" w:after="0"/>
        <w:ind w:left="709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saldo konta pozabilansowego 091-01 „depozyty </w:t>
      </w:r>
      <w:r w:rsidR="00AD7F0A">
        <w:rPr>
          <w:sz w:val="22"/>
          <w:szCs w:val="22"/>
        </w:rPr>
        <w:t xml:space="preserve">muzealne” </w:t>
      </w:r>
      <w:r w:rsidRPr="00AD7F0A">
        <w:rPr>
          <w:sz w:val="22"/>
          <w:szCs w:val="22"/>
        </w:rPr>
        <w:t xml:space="preserve">nie odzwierciedlało stanu faktycznego na koniec okresu sprawozdawczego, ponieważ nie ujęto </w:t>
      </w:r>
      <w:r w:rsidR="00406C2B" w:rsidRPr="00AD7F0A">
        <w:rPr>
          <w:sz w:val="22"/>
          <w:szCs w:val="22"/>
        </w:rPr>
        <w:t xml:space="preserve">wartości </w:t>
      </w:r>
      <w:r w:rsidRPr="00AD7F0A">
        <w:rPr>
          <w:sz w:val="22"/>
          <w:szCs w:val="22"/>
        </w:rPr>
        <w:t xml:space="preserve">wszystkich muzealiów otrzymanych w depozyt, czym naruszono </w:t>
      </w:r>
      <w:r w:rsidR="00D01D0A" w:rsidRPr="00AD7F0A">
        <w:rPr>
          <w:sz w:val="22"/>
          <w:szCs w:val="22"/>
        </w:rPr>
        <w:t xml:space="preserve">wyżej wymienione </w:t>
      </w:r>
      <w:r w:rsidRPr="00AD7F0A">
        <w:rPr>
          <w:sz w:val="22"/>
          <w:szCs w:val="22"/>
        </w:rPr>
        <w:t>Zasady (politykę) rachunkowości – str</w:t>
      </w:r>
      <w:r w:rsidR="007C1F2E" w:rsidRPr="00AD7F0A">
        <w:rPr>
          <w:sz w:val="22"/>
          <w:szCs w:val="22"/>
        </w:rPr>
        <w:t xml:space="preserve">ony </w:t>
      </w:r>
      <w:r w:rsidR="0093315F" w:rsidRPr="00AD7F0A">
        <w:rPr>
          <w:sz w:val="22"/>
          <w:szCs w:val="22"/>
        </w:rPr>
        <w:t xml:space="preserve">29 i </w:t>
      </w:r>
      <w:r w:rsidRPr="00AD7F0A">
        <w:rPr>
          <w:sz w:val="22"/>
          <w:szCs w:val="22"/>
        </w:rPr>
        <w:t>30 protokołu kontroli.</w:t>
      </w:r>
    </w:p>
    <w:p w:rsidR="00B439B7" w:rsidRPr="00AD7F0A" w:rsidRDefault="00B439B7" w:rsidP="00AD7F0A">
      <w:pPr>
        <w:pStyle w:val="04StanowiskoAdresata"/>
        <w:spacing w:after="0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W piśmie z 29</w:t>
      </w:r>
      <w:r w:rsidR="009C5E77" w:rsidRPr="00AD7F0A">
        <w:rPr>
          <w:sz w:val="22"/>
          <w:szCs w:val="22"/>
        </w:rPr>
        <w:t xml:space="preserve"> kwietnia </w:t>
      </w:r>
      <w:r w:rsidRPr="00AD7F0A">
        <w:rPr>
          <w:sz w:val="22"/>
          <w:szCs w:val="22"/>
        </w:rPr>
        <w:t>2021 r. (L.dz. 447/2</w:t>
      </w:r>
      <w:r w:rsidR="003745E9">
        <w:rPr>
          <w:sz w:val="22"/>
          <w:szCs w:val="22"/>
        </w:rPr>
        <w:t xml:space="preserve">021) Pan Dyrektor poinformował </w:t>
      </w:r>
      <w:r w:rsidRPr="00AD7F0A">
        <w:rPr>
          <w:sz w:val="22"/>
          <w:szCs w:val="22"/>
        </w:rPr>
        <w:t xml:space="preserve">o podjętych działaniach zmierzających do wprowadzenia </w:t>
      </w:r>
      <w:r w:rsidRPr="00AD7F0A">
        <w:rPr>
          <w:sz w:val="22"/>
          <w:szCs w:val="22"/>
        </w:rPr>
        <w:lastRenderedPageBreak/>
        <w:t>zmian w zakresie przeprowadzania i rozliczania inwentaryzacji zbiorów muzealnych, a także usprawnienia sposobu prowadzenia ich ewidencji, polegających na:</w:t>
      </w:r>
    </w:p>
    <w:p w:rsidR="00B439B7" w:rsidRPr="00AD7F0A" w:rsidRDefault="00B439B7" w:rsidP="00AD7F0A">
      <w:pPr>
        <w:pStyle w:val="04StanowiskoAdresata"/>
        <w:numPr>
          <w:ilvl w:val="0"/>
          <w:numId w:val="12"/>
        </w:numPr>
        <w:spacing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wprowadzeniu wewnętrznego zarządzenia w sprawie przygotowania do planowanej na lata 2021-2022 inwentaryzacji zbiorów,</w:t>
      </w:r>
    </w:p>
    <w:p w:rsidR="00B439B7" w:rsidRPr="00AD7F0A" w:rsidRDefault="00B439B7" w:rsidP="00AD7F0A">
      <w:pPr>
        <w:pStyle w:val="04StanowiskoAdresata"/>
        <w:numPr>
          <w:ilvl w:val="0"/>
          <w:numId w:val="12"/>
        </w:numPr>
        <w:spacing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opracow</w:t>
      </w:r>
      <w:r w:rsidR="0094628B" w:rsidRPr="00AD7F0A">
        <w:rPr>
          <w:sz w:val="22"/>
          <w:szCs w:val="22"/>
        </w:rPr>
        <w:t>yw</w:t>
      </w:r>
      <w:r w:rsidRPr="00AD7F0A">
        <w:rPr>
          <w:sz w:val="22"/>
          <w:szCs w:val="22"/>
        </w:rPr>
        <w:t>aniu dokumentów określających tryb i zakres inwentaryzacji muzealiów,</w:t>
      </w:r>
    </w:p>
    <w:p w:rsidR="00B439B7" w:rsidRPr="00AD7F0A" w:rsidRDefault="00B439B7" w:rsidP="00AD7F0A">
      <w:pPr>
        <w:pStyle w:val="04StanowiskoAdresata"/>
        <w:numPr>
          <w:ilvl w:val="0"/>
          <w:numId w:val="12"/>
        </w:numPr>
        <w:spacing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zaplanowaniu prac mających na celu weryfik</w:t>
      </w:r>
      <w:r w:rsidR="003E17E4" w:rsidRPr="00AD7F0A">
        <w:rPr>
          <w:sz w:val="22"/>
          <w:szCs w:val="22"/>
        </w:rPr>
        <w:t xml:space="preserve">ację w księgach inwentarzowych </w:t>
      </w:r>
      <w:r w:rsidRPr="00AD7F0A">
        <w:rPr>
          <w:sz w:val="22"/>
          <w:szCs w:val="22"/>
        </w:rPr>
        <w:t>i kartach ewidencyjnych zapisów dotyczą</w:t>
      </w:r>
      <w:r w:rsidR="003E17E4" w:rsidRPr="00AD7F0A">
        <w:rPr>
          <w:sz w:val="22"/>
          <w:szCs w:val="22"/>
        </w:rPr>
        <w:t xml:space="preserve">cych obiektów znajdujących się </w:t>
      </w:r>
      <w:r w:rsidRPr="00AD7F0A">
        <w:rPr>
          <w:sz w:val="22"/>
          <w:szCs w:val="22"/>
        </w:rPr>
        <w:t>w depozytach zewnętrznych, sporządzeni</w:t>
      </w:r>
      <w:r w:rsidR="0094628B" w:rsidRPr="00AD7F0A">
        <w:rPr>
          <w:sz w:val="22"/>
          <w:szCs w:val="22"/>
        </w:rPr>
        <w:t>e</w:t>
      </w:r>
      <w:r w:rsidRPr="00AD7F0A">
        <w:rPr>
          <w:sz w:val="22"/>
          <w:szCs w:val="22"/>
        </w:rPr>
        <w:t xml:space="preserve"> ich przejrzystego wykazu i ustaleni</w:t>
      </w:r>
      <w:r w:rsidR="0094628B" w:rsidRPr="00AD7F0A">
        <w:rPr>
          <w:sz w:val="22"/>
          <w:szCs w:val="22"/>
        </w:rPr>
        <w:t>e</w:t>
      </w:r>
      <w:r w:rsidRPr="00AD7F0A">
        <w:rPr>
          <w:sz w:val="22"/>
          <w:szCs w:val="22"/>
        </w:rPr>
        <w:t xml:space="preserve"> zasad kontrolowania tych obiektów,</w:t>
      </w:r>
    </w:p>
    <w:p w:rsidR="004E3FCD" w:rsidRPr="00AD7F0A" w:rsidRDefault="00B439B7" w:rsidP="00AD7F0A">
      <w:pPr>
        <w:pStyle w:val="04StanowiskoAdresata"/>
        <w:numPr>
          <w:ilvl w:val="0"/>
          <w:numId w:val="12"/>
        </w:numPr>
        <w:spacing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zaplanowaniu przeprowadzenia w możliwie najkrótszym terminie weryfikacji danych dotyczących ogólnej liczby wpisów w księgach inwentarzowych i liczby obiektów</w:t>
      </w:r>
      <w:r w:rsidR="0094628B" w:rsidRPr="00AD7F0A">
        <w:rPr>
          <w:sz w:val="22"/>
          <w:szCs w:val="22"/>
        </w:rPr>
        <w:t xml:space="preserve">. </w:t>
      </w:r>
      <w:r w:rsidRPr="00AD7F0A">
        <w:rPr>
          <w:sz w:val="22"/>
          <w:szCs w:val="22"/>
        </w:rPr>
        <w:t>W przepadku ksiąg obejmujących obiekty przypisane do r</w:t>
      </w:r>
      <w:r w:rsidR="0094628B" w:rsidRPr="00AD7F0A">
        <w:rPr>
          <w:sz w:val="22"/>
          <w:szCs w:val="22"/>
        </w:rPr>
        <w:t>ó</w:t>
      </w:r>
      <w:r w:rsidRPr="00AD7F0A">
        <w:rPr>
          <w:sz w:val="22"/>
          <w:szCs w:val="22"/>
        </w:rPr>
        <w:t>żnych działów muzeum weryfikacja zostanie powiązana z uzgodnieniem wartości zbiorów muzealnych według podziału na osoby materialnie odpowiedzialne za te muzealia zgodnie z zapisami</w:t>
      </w:r>
      <w:r w:rsidR="003745E9">
        <w:rPr>
          <w:sz w:val="22"/>
          <w:szCs w:val="22"/>
        </w:rPr>
        <w:t xml:space="preserve"> polityki rachunkowości Muzeum.</w:t>
      </w:r>
    </w:p>
    <w:p w:rsidR="00B439B7" w:rsidRPr="00AD7F0A" w:rsidRDefault="00B439B7" w:rsidP="00E93B83">
      <w:pPr>
        <w:pStyle w:val="04StanowiskoAdresata"/>
        <w:spacing w:before="200" w:after="0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Mając na uwadze powyższe zalecam:</w:t>
      </w:r>
    </w:p>
    <w:p w:rsidR="00B439B7" w:rsidRPr="00AD7F0A" w:rsidRDefault="00B439B7" w:rsidP="00AD7F0A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bCs/>
          <w:sz w:val="22"/>
          <w:szCs w:val="22"/>
        </w:rPr>
      </w:pPr>
      <w:r w:rsidRPr="00AD7F0A">
        <w:rPr>
          <w:bCs/>
          <w:sz w:val="22"/>
          <w:szCs w:val="22"/>
        </w:rPr>
        <w:t>Przeprowadzanie inwentaryzacji muzea</w:t>
      </w:r>
      <w:r w:rsidR="009062E1" w:rsidRPr="00AD7F0A">
        <w:rPr>
          <w:bCs/>
          <w:sz w:val="22"/>
          <w:szCs w:val="22"/>
        </w:rPr>
        <w:t>liów zgodnie z rozporządzeniem</w:t>
      </w:r>
      <w:r w:rsidR="003E17E4" w:rsidRPr="00AD7F0A">
        <w:rPr>
          <w:bCs/>
          <w:sz w:val="22"/>
          <w:szCs w:val="22"/>
        </w:rPr>
        <w:t xml:space="preserve">, </w:t>
      </w:r>
      <w:r w:rsidRPr="00AD7F0A">
        <w:rPr>
          <w:bCs/>
          <w:sz w:val="22"/>
          <w:szCs w:val="22"/>
        </w:rPr>
        <w:t>w oparciu o rzetelne wpi</w:t>
      </w:r>
      <w:r w:rsidR="003745E9">
        <w:rPr>
          <w:bCs/>
          <w:sz w:val="22"/>
          <w:szCs w:val="22"/>
        </w:rPr>
        <w:t>sy w dokumentacji ewidencyjnej.</w:t>
      </w:r>
    </w:p>
    <w:p w:rsidR="00B439B7" w:rsidRPr="00AD7F0A" w:rsidRDefault="00B439B7" w:rsidP="00AD7F0A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bCs/>
          <w:sz w:val="22"/>
          <w:szCs w:val="22"/>
        </w:rPr>
      </w:pPr>
      <w:r w:rsidRPr="00AD7F0A">
        <w:rPr>
          <w:bCs/>
          <w:sz w:val="22"/>
          <w:szCs w:val="22"/>
        </w:rPr>
        <w:t>Dochowanie należytej staranności w zakresie dokumentowania przeprowadzenia i wyników inwentaryzacji</w:t>
      </w:r>
      <w:r w:rsidRPr="00AD7F0A">
        <w:rPr>
          <w:sz w:val="22"/>
          <w:szCs w:val="22"/>
        </w:rPr>
        <w:t>.</w:t>
      </w:r>
    </w:p>
    <w:p w:rsidR="00B439B7" w:rsidRPr="00AD7F0A" w:rsidRDefault="00B439B7" w:rsidP="00AD7F0A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bCs/>
          <w:sz w:val="22"/>
          <w:szCs w:val="22"/>
        </w:rPr>
      </w:pPr>
      <w:r w:rsidRPr="00AD7F0A">
        <w:rPr>
          <w:bCs/>
          <w:sz w:val="22"/>
          <w:szCs w:val="22"/>
        </w:rPr>
        <w:t>Prowadzenie dokumentacji ewidencyjnej zgodnie z wymogami określon</w:t>
      </w:r>
      <w:r w:rsidR="00171598">
        <w:rPr>
          <w:bCs/>
          <w:sz w:val="22"/>
          <w:szCs w:val="22"/>
        </w:rPr>
        <w:t xml:space="preserve">ymi </w:t>
      </w:r>
      <w:r w:rsidRPr="00AD7F0A">
        <w:rPr>
          <w:bCs/>
          <w:sz w:val="22"/>
          <w:szCs w:val="22"/>
        </w:rPr>
        <w:t xml:space="preserve">w </w:t>
      </w:r>
      <w:r w:rsidRPr="00AD7F0A">
        <w:rPr>
          <w:rFonts w:cs="Courier New"/>
          <w:bCs/>
          <w:sz w:val="22"/>
          <w:szCs w:val="22"/>
        </w:rPr>
        <w:t>rozporządzeniu</w:t>
      </w:r>
      <w:r w:rsidR="0027707B" w:rsidRPr="00AD7F0A">
        <w:rPr>
          <w:rFonts w:cs="Courier New"/>
          <w:bCs/>
          <w:sz w:val="22"/>
          <w:szCs w:val="22"/>
        </w:rPr>
        <w:t>,</w:t>
      </w:r>
      <w:r w:rsidRPr="00AD7F0A">
        <w:rPr>
          <w:rFonts w:cs="Courier New"/>
          <w:bCs/>
          <w:sz w:val="22"/>
          <w:szCs w:val="22"/>
        </w:rPr>
        <w:t xml:space="preserve"> dotyczący</w:t>
      </w:r>
      <w:r w:rsidR="0027707B" w:rsidRPr="00AD7F0A">
        <w:rPr>
          <w:rFonts w:cs="Courier New"/>
          <w:bCs/>
          <w:sz w:val="22"/>
          <w:szCs w:val="22"/>
        </w:rPr>
        <w:t>mi</w:t>
      </w:r>
      <w:r w:rsidRPr="00AD7F0A">
        <w:rPr>
          <w:rFonts w:cs="Courier New"/>
          <w:bCs/>
          <w:sz w:val="22"/>
          <w:szCs w:val="22"/>
        </w:rPr>
        <w:t xml:space="preserve"> m</w:t>
      </w:r>
      <w:r w:rsidR="004B1707" w:rsidRPr="00AD7F0A">
        <w:rPr>
          <w:rFonts w:cs="Courier New"/>
          <w:bCs/>
          <w:sz w:val="22"/>
          <w:szCs w:val="22"/>
        </w:rPr>
        <w:t xml:space="preserve">iędzy innymi </w:t>
      </w:r>
      <w:r w:rsidRPr="00AD7F0A">
        <w:rPr>
          <w:rFonts w:cs="Courier New"/>
          <w:bCs/>
          <w:sz w:val="22"/>
          <w:szCs w:val="22"/>
        </w:rPr>
        <w:t>zakładania kart ewidencyjnych, wpisów w tych kartach o miejscu przechowywania muzealiów i wartości muzealiów, prowadzenia księgi depozytów.</w:t>
      </w:r>
    </w:p>
    <w:p w:rsidR="00B439B7" w:rsidRPr="00AD7F0A" w:rsidRDefault="00B439B7" w:rsidP="00AD7F0A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Prowadzenie ksiąg rachunkowych zgodnie z wymogami ustawy o rachunkowości w zakresie ujmowania w danym okresie sprawozdawczym wszystkich zdarzeń, które nastąpiły w tym okresie oraz zgodnie z Zasad</w:t>
      </w:r>
      <w:r w:rsidR="00552D32" w:rsidRPr="00AD7F0A">
        <w:rPr>
          <w:sz w:val="22"/>
          <w:szCs w:val="22"/>
        </w:rPr>
        <w:t xml:space="preserve">ami (polityką) rachunkowości, przyjętymi w Muzeum, </w:t>
      </w:r>
      <w:r w:rsidRPr="00AD7F0A">
        <w:rPr>
          <w:sz w:val="22"/>
          <w:szCs w:val="22"/>
        </w:rPr>
        <w:t>w zakresie ewidencjonowania muzealiów na koncie 016-01 i prowadzenia konta pozabilansowego 091-01.</w:t>
      </w:r>
    </w:p>
    <w:p w:rsidR="00A229F3" w:rsidRPr="00AD7F0A" w:rsidRDefault="00B439B7" w:rsidP="00AD7F0A">
      <w:pPr>
        <w:pStyle w:val="Tekstpodstawowy2"/>
        <w:numPr>
          <w:ilvl w:val="0"/>
          <w:numId w:val="5"/>
        </w:numPr>
        <w:suppressAutoHyphens w:val="0"/>
        <w:spacing w:before="0" w:after="0"/>
        <w:ind w:left="357" w:hanging="357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Wykazywanie w sprawozdaniu GUS K-02 „Spr</w:t>
      </w:r>
      <w:r w:rsidR="003E17E4" w:rsidRPr="00AD7F0A">
        <w:rPr>
          <w:sz w:val="22"/>
          <w:szCs w:val="22"/>
        </w:rPr>
        <w:t xml:space="preserve">awozdanie z działalności muzeum </w:t>
      </w:r>
      <w:r w:rsidRPr="00AD7F0A">
        <w:rPr>
          <w:sz w:val="22"/>
          <w:szCs w:val="22"/>
        </w:rPr>
        <w:t xml:space="preserve">i instytucji </w:t>
      </w:r>
      <w:proofErr w:type="spellStart"/>
      <w:r w:rsidRPr="00AD7F0A">
        <w:rPr>
          <w:sz w:val="22"/>
          <w:szCs w:val="22"/>
        </w:rPr>
        <w:t>paramuzealnej</w:t>
      </w:r>
      <w:proofErr w:type="spellEnd"/>
      <w:r w:rsidRPr="00AD7F0A">
        <w:rPr>
          <w:sz w:val="22"/>
          <w:szCs w:val="22"/>
        </w:rPr>
        <w:t xml:space="preserve">” </w:t>
      </w:r>
      <w:r w:rsidR="00AD14CF" w:rsidRPr="00AD7F0A">
        <w:rPr>
          <w:sz w:val="22"/>
          <w:szCs w:val="22"/>
        </w:rPr>
        <w:t xml:space="preserve">ilości </w:t>
      </w:r>
      <w:r w:rsidR="0027707B" w:rsidRPr="00AD7F0A">
        <w:rPr>
          <w:sz w:val="22"/>
          <w:szCs w:val="22"/>
        </w:rPr>
        <w:t xml:space="preserve">muzealiów i </w:t>
      </w:r>
      <w:r w:rsidRPr="00AD7F0A">
        <w:rPr>
          <w:sz w:val="22"/>
          <w:szCs w:val="22"/>
        </w:rPr>
        <w:t>depozytów zgodn</w:t>
      </w:r>
      <w:r w:rsidR="00DE5D01" w:rsidRPr="00AD7F0A">
        <w:rPr>
          <w:sz w:val="22"/>
          <w:szCs w:val="22"/>
        </w:rPr>
        <w:t xml:space="preserve">ie </w:t>
      </w:r>
      <w:r w:rsidR="00187DDB" w:rsidRPr="00AD7F0A">
        <w:rPr>
          <w:sz w:val="22"/>
          <w:szCs w:val="22"/>
        </w:rPr>
        <w:t>ze stanem faktycznym.</w:t>
      </w:r>
    </w:p>
    <w:p w:rsidR="00B439B7" w:rsidRPr="00AD7F0A" w:rsidRDefault="00B439B7" w:rsidP="00171598">
      <w:pPr>
        <w:pStyle w:val="11Trescpisma"/>
        <w:spacing w:before="200" w:after="0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O podjętych działaniach w zakresie realizacji zaleceń pokontrolnych proszę poinformować Wydział Kontroli UMW, ul</w:t>
      </w:r>
      <w:r w:rsidR="007079F3" w:rsidRPr="00AD7F0A">
        <w:rPr>
          <w:sz w:val="22"/>
          <w:szCs w:val="22"/>
        </w:rPr>
        <w:t>ica</w:t>
      </w:r>
      <w:r w:rsidRPr="00AD7F0A">
        <w:rPr>
          <w:sz w:val="22"/>
          <w:szCs w:val="22"/>
        </w:rPr>
        <w:t xml:space="preserve"> </w:t>
      </w:r>
      <w:r w:rsidR="009C5E77" w:rsidRPr="00AD7F0A">
        <w:rPr>
          <w:sz w:val="22"/>
          <w:szCs w:val="22"/>
        </w:rPr>
        <w:t xml:space="preserve">Wojciecha </w:t>
      </w:r>
      <w:r w:rsidRPr="00AD7F0A">
        <w:rPr>
          <w:sz w:val="22"/>
          <w:szCs w:val="22"/>
        </w:rPr>
        <w:t>Bogusławskiego 8,10; 50-031 Wrocław w terminie 30 dni od daty otrzymania niniejszego wystąpienia</w:t>
      </w:r>
      <w:r w:rsidR="006E76CA" w:rsidRPr="00AD7F0A">
        <w:rPr>
          <w:sz w:val="22"/>
          <w:szCs w:val="22"/>
        </w:rPr>
        <w:t>.</w:t>
      </w:r>
    </w:p>
    <w:p w:rsidR="003745E9" w:rsidRDefault="003745E9" w:rsidP="003745E9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745E9" w:rsidRDefault="003745E9" w:rsidP="003745E9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3745E9" w:rsidRDefault="003745E9" w:rsidP="003745E9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EA1C6E" w:rsidRPr="00AD7F0A" w:rsidRDefault="00EA1C6E" w:rsidP="003745E9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AD7F0A">
        <w:rPr>
          <w:sz w:val="22"/>
          <w:szCs w:val="22"/>
        </w:rPr>
        <w:lastRenderedPageBreak/>
        <w:t>Do wiadomości:</w:t>
      </w:r>
    </w:p>
    <w:p w:rsidR="003A3614" w:rsidRPr="00AD7F0A" w:rsidRDefault="00EA1C6E" w:rsidP="00AD7F0A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AD7F0A">
        <w:rPr>
          <w:sz w:val="22"/>
          <w:szCs w:val="22"/>
        </w:rPr>
        <w:t xml:space="preserve">Pan </w:t>
      </w:r>
      <w:r w:rsidR="00786BBD" w:rsidRPr="00AD7F0A">
        <w:rPr>
          <w:sz w:val="22"/>
          <w:szCs w:val="22"/>
        </w:rPr>
        <w:t>Bartłomiej Świerczewski</w:t>
      </w:r>
      <w:r w:rsidRPr="00AD7F0A">
        <w:rPr>
          <w:sz w:val="22"/>
          <w:szCs w:val="22"/>
        </w:rPr>
        <w:t xml:space="preserve"> – Dyrektor Departamentu Spraw Społecznych UMW</w:t>
      </w:r>
      <w:r w:rsidR="0016441D" w:rsidRPr="00AD7F0A">
        <w:rPr>
          <w:sz w:val="22"/>
          <w:szCs w:val="22"/>
        </w:rPr>
        <w:t xml:space="preserve"> wraz z protokołem kontroli nr WKN-KF.1711.1.2021 oraz pismem Dyrektora Muzeum z 29</w:t>
      </w:r>
      <w:r w:rsidR="00596112" w:rsidRPr="00AD7F0A">
        <w:rPr>
          <w:sz w:val="22"/>
          <w:szCs w:val="22"/>
        </w:rPr>
        <w:t xml:space="preserve"> kwietnia </w:t>
      </w:r>
      <w:r w:rsidR="009C5E77" w:rsidRPr="00AD7F0A">
        <w:rPr>
          <w:sz w:val="22"/>
          <w:szCs w:val="22"/>
        </w:rPr>
        <w:t>2021 r. w wersji elektronicznej</w:t>
      </w:r>
    </w:p>
    <w:p w:rsidR="005E1E59" w:rsidRPr="00AD7F0A" w:rsidRDefault="007833AC" w:rsidP="00AD7F0A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AD7F0A">
        <w:rPr>
          <w:sz w:val="22"/>
          <w:szCs w:val="22"/>
        </w:rPr>
        <w:t>aa</w:t>
      </w:r>
    </w:p>
    <w:sectPr w:rsidR="005E1E59" w:rsidRPr="00AD7F0A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A6C" w:rsidRDefault="00C74A6C">
      <w:r>
        <w:separator/>
      </w:r>
    </w:p>
  </w:endnote>
  <w:endnote w:type="continuationSeparator" w:id="0">
    <w:p w:rsidR="00C74A6C" w:rsidRDefault="00C74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A4" w:rsidRDefault="00EF1BA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E2BE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E2BE7">
      <w:rPr>
        <w:sz w:val="14"/>
        <w:szCs w:val="14"/>
      </w:rPr>
      <w:fldChar w:fldCharType="separate"/>
    </w:r>
    <w:r w:rsidR="004167F5">
      <w:rPr>
        <w:noProof/>
        <w:sz w:val="14"/>
        <w:szCs w:val="14"/>
      </w:rPr>
      <w:t>5</w:t>
    </w:r>
    <w:r w:rsidR="002E2BE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E2BE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E2BE7">
      <w:rPr>
        <w:sz w:val="14"/>
        <w:szCs w:val="14"/>
      </w:rPr>
      <w:fldChar w:fldCharType="separate"/>
    </w:r>
    <w:r w:rsidR="004167F5">
      <w:rPr>
        <w:noProof/>
        <w:sz w:val="14"/>
        <w:szCs w:val="14"/>
      </w:rPr>
      <w:t>5</w:t>
    </w:r>
    <w:r w:rsidR="002E2BE7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A6C" w:rsidRDefault="00C74A6C">
      <w:r>
        <w:separator/>
      </w:r>
    </w:p>
  </w:footnote>
  <w:footnote w:type="continuationSeparator" w:id="0">
    <w:p w:rsidR="00C74A6C" w:rsidRDefault="00C74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2E2BE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A4" w:rsidRDefault="00EF1BA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1D6A0B"/>
    <w:multiLevelType w:val="hybridMultilevel"/>
    <w:tmpl w:val="0AB8724A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CE121F"/>
    <w:multiLevelType w:val="hybridMultilevel"/>
    <w:tmpl w:val="7C5EC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3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2"/>
  </w:num>
  <w:num w:numId="4">
    <w:abstractNumId w:val="2"/>
  </w:num>
  <w:num w:numId="5">
    <w:abstractNumId w:val="13"/>
  </w:num>
  <w:num w:numId="6">
    <w:abstractNumId w:val="11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  <w:num w:numId="13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2764"/>
    <w:rsid w:val="00003C83"/>
    <w:rsid w:val="00005069"/>
    <w:rsid w:val="0000707B"/>
    <w:rsid w:val="000140EF"/>
    <w:rsid w:val="000155E9"/>
    <w:rsid w:val="000201EF"/>
    <w:rsid w:val="00024461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63D0F"/>
    <w:rsid w:val="00064812"/>
    <w:rsid w:val="00065BEF"/>
    <w:rsid w:val="00067537"/>
    <w:rsid w:val="000679DF"/>
    <w:rsid w:val="00073E2E"/>
    <w:rsid w:val="00080D84"/>
    <w:rsid w:val="000839AB"/>
    <w:rsid w:val="000848DF"/>
    <w:rsid w:val="000911F6"/>
    <w:rsid w:val="00093710"/>
    <w:rsid w:val="000A683F"/>
    <w:rsid w:val="000A758D"/>
    <w:rsid w:val="000B17AC"/>
    <w:rsid w:val="000B625B"/>
    <w:rsid w:val="000D19F0"/>
    <w:rsid w:val="000D4E13"/>
    <w:rsid w:val="000D5165"/>
    <w:rsid w:val="000D5C81"/>
    <w:rsid w:val="000D737E"/>
    <w:rsid w:val="000E0D71"/>
    <w:rsid w:val="000E73D7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1704F"/>
    <w:rsid w:val="001227D9"/>
    <w:rsid w:val="00140F63"/>
    <w:rsid w:val="00143507"/>
    <w:rsid w:val="00143945"/>
    <w:rsid w:val="00150A81"/>
    <w:rsid w:val="00156D90"/>
    <w:rsid w:val="0016441D"/>
    <w:rsid w:val="00167197"/>
    <w:rsid w:val="0017007F"/>
    <w:rsid w:val="0017032F"/>
    <w:rsid w:val="00170AE1"/>
    <w:rsid w:val="00171598"/>
    <w:rsid w:val="0017255E"/>
    <w:rsid w:val="00175A55"/>
    <w:rsid w:val="00177087"/>
    <w:rsid w:val="00185A45"/>
    <w:rsid w:val="00186762"/>
    <w:rsid w:val="001879CB"/>
    <w:rsid w:val="00187DDB"/>
    <w:rsid w:val="00190583"/>
    <w:rsid w:val="00190E97"/>
    <w:rsid w:val="00191BB8"/>
    <w:rsid w:val="00193929"/>
    <w:rsid w:val="00196048"/>
    <w:rsid w:val="001A1986"/>
    <w:rsid w:val="001A286D"/>
    <w:rsid w:val="001A43A2"/>
    <w:rsid w:val="001A49DD"/>
    <w:rsid w:val="001A5B81"/>
    <w:rsid w:val="001A70E4"/>
    <w:rsid w:val="001B0696"/>
    <w:rsid w:val="001B324F"/>
    <w:rsid w:val="001B34B5"/>
    <w:rsid w:val="001B6421"/>
    <w:rsid w:val="001B7FF5"/>
    <w:rsid w:val="001C0A7A"/>
    <w:rsid w:val="001C1D61"/>
    <w:rsid w:val="001C4176"/>
    <w:rsid w:val="001C4B4B"/>
    <w:rsid w:val="001C4B92"/>
    <w:rsid w:val="001D0817"/>
    <w:rsid w:val="001D37E2"/>
    <w:rsid w:val="001E1EBB"/>
    <w:rsid w:val="001E26E6"/>
    <w:rsid w:val="001E550B"/>
    <w:rsid w:val="001E7FB5"/>
    <w:rsid w:val="001F0F9B"/>
    <w:rsid w:val="001F311A"/>
    <w:rsid w:val="001F3DCF"/>
    <w:rsid w:val="001F64BD"/>
    <w:rsid w:val="00200D4B"/>
    <w:rsid w:val="00205FB9"/>
    <w:rsid w:val="00206DB7"/>
    <w:rsid w:val="00207DD8"/>
    <w:rsid w:val="0021666A"/>
    <w:rsid w:val="002176F4"/>
    <w:rsid w:val="002246CF"/>
    <w:rsid w:val="0022551B"/>
    <w:rsid w:val="0022613C"/>
    <w:rsid w:val="00232130"/>
    <w:rsid w:val="002332D8"/>
    <w:rsid w:val="002339FF"/>
    <w:rsid w:val="002439C6"/>
    <w:rsid w:val="002505A3"/>
    <w:rsid w:val="002511F9"/>
    <w:rsid w:val="00253C79"/>
    <w:rsid w:val="002547AA"/>
    <w:rsid w:val="00257664"/>
    <w:rsid w:val="00266DBA"/>
    <w:rsid w:val="0027204E"/>
    <w:rsid w:val="0027332E"/>
    <w:rsid w:val="0027707B"/>
    <w:rsid w:val="0027767F"/>
    <w:rsid w:val="0028163B"/>
    <w:rsid w:val="00283932"/>
    <w:rsid w:val="00283EBD"/>
    <w:rsid w:val="00297314"/>
    <w:rsid w:val="002A6F4E"/>
    <w:rsid w:val="002B3068"/>
    <w:rsid w:val="002B7638"/>
    <w:rsid w:val="002C0A8D"/>
    <w:rsid w:val="002C0FBF"/>
    <w:rsid w:val="002C667E"/>
    <w:rsid w:val="002D24BB"/>
    <w:rsid w:val="002D4D55"/>
    <w:rsid w:val="002D61F6"/>
    <w:rsid w:val="002D6ACD"/>
    <w:rsid w:val="002D714A"/>
    <w:rsid w:val="002E03AA"/>
    <w:rsid w:val="002E2BE7"/>
    <w:rsid w:val="002E6CF0"/>
    <w:rsid w:val="002F337F"/>
    <w:rsid w:val="002F5C64"/>
    <w:rsid w:val="002F671C"/>
    <w:rsid w:val="003051CA"/>
    <w:rsid w:val="00307E11"/>
    <w:rsid w:val="003122B4"/>
    <w:rsid w:val="003200D1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44D7"/>
    <w:rsid w:val="00364656"/>
    <w:rsid w:val="003745E9"/>
    <w:rsid w:val="003772C6"/>
    <w:rsid w:val="00377957"/>
    <w:rsid w:val="00380228"/>
    <w:rsid w:val="0038090F"/>
    <w:rsid w:val="003912F5"/>
    <w:rsid w:val="0039475C"/>
    <w:rsid w:val="00394D5C"/>
    <w:rsid w:val="003967F6"/>
    <w:rsid w:val="003A0B79"/>
    <w:rsid w:val="003A2CB7"/>
    <w:rsid w:val="003A30BB"/>
    <w:rsid w:val="003A3614"/>
    <w:rsid w:val="003A50D5"/>
    <w:rsid w:val="003A71D5"/>
    <w:rsid w:val="003B30D3"/>
    <w:rsid w:val="003B387B"/>
    <w:rsid w:val="003B4A93"/>
    <w:rsid w:val="003C29EA"/>
    <w:rsid w:val="003C5A84"/>
    <w:rsid w:val="003C6BD7"/>
    <w:rsid w:val="003D1153"/>
    <w:rsid w:val="003D4814"/>
    <w:rsid w:val="003D7E72"/>
    <w:rsid w:val="003E0418"/>
    <w:rsid w:val="003E0AEF"/>
    <w:rsid w:val="003E1326"/>
    <w:rsid w:val="003E17E4"/>
    <w:rsid w:val="003E269B"/>
    <w:rsid w:val="003E5275"/>
    <w:rsid w:val="003F14D0"/>
    <w:rsid w:val="003F181C"/>
    <w:rsid w:val="003F342B"/>
    <w:rsid w:val="003F64F0"/>
    <w:rsid w:val="003F6D7E"/>
    <w:rsid w:val="004044C9"/>
    <w:rsid w:val="00404798"/>
    <w:rsid w:val="00406C2B"/>
    <w:rsid w:val="00407D68"/>
    <w:rsid w:val="004100F8"/>
    <w:rsid w:val="00410740"/>
    <w:rsid w:val="0041089F"/>
    <w:rsid w:val="0041396C"/>
    <w:rsid w:val="0041656B"/>
    <w:rsid w:val="004167F5"/>
    <w:rsid w:val="00427255"/>
    <w:rsid w:val="004322A1"/>
    <w:rsid w:val="00432CCE"/>
    <w:rsid w:val="00435588"/>
    <w:rsid w:val="00436ED2"/>
    <w:rsid w:val="004412B6"/>
    <w:rsid w:val="004475AF"/>
    <w:rsid w:val="0045091D"/>
    <w:rsid w:val="00467717"/>
    <w:rsid w:val="004729A1"/>
    <w:rsid w:val="0047385B"/>
    <w:rsid w:val="00473C3A"/>
    <w:rsid w:val="00475C42"/>
    <w:rsid w:val="0047693F"/>
    <w:rsid w:val="00482A4D"/>
    <w:rsid w:val="00483D8C"/>
    <w:rsid w:val="004874E3"/>
    <w:rsid w:val="0049002A"/>
    <w:rsid w:val="00494C82"/>
    <w:rsid w:val="00494ECD"/>
    <w:rsid w:val="00494FC3"/>
    <w:rsid w:val="00496E87"/>
    <w:rsid w:val="004978E5"/>
    <w:rsid w:val="004A2AF9"/>
    <w:rsid w:val="004A3CBE"/>
    <w:rsid w:val="004A67E7"/>
    <w:rsid w:val="004B1707"/>
    <w:rsid w:val="004B4213"/>
    <w:rsid w:val="004B4889"/>
    <w:rsid w:val="004B5112"/>
    <w:rsid w:val="004B7946"/>
    <w:rsid w:val="004C04E2"/>
    <w:rsid w:val="004C155A"/>
    <w:rsid w:val="004D0D7F"/>
    <w:rsid w:val="004D2D1B"/>
    <w:rsid w:val="004D538F"/>
    <w:rsid w:val="004D5DB2"/>
    <w:rsid w:val="004D6315"/>
    <w:rsid w:val="004E2BFC"/>
    <w:rsid w:val="004E3FCD"/>
    <w:rsid w:val="004E4DCF"/>
    <w:rsid w:val="004E5E41"/>
    <w:rsid w:val="004F5CD1"/>
    <w:rsid w:val="00500D59"/>
    <w:rsid w:val="00502C42"/>
    <w:rsid w:val="005030D8"/>
    <w:rsid w:val="005046D5"/>
    <w:rsid w:val="0051298F"/>
    <w:rsid w:val="005217F8"/>
    <w:rsid w:val="00522884"/>
    <w:rsid w:val="005264ED"/>
    <w:rsid w:val="00526C8C"/>
    <w:rsid w:val="00527D39"/>
    <w:rsid w:val="00527D4C"/>
    <w:rsid w:val="00530B8F"/>
    <w:rsid w:val="00535CFF"/>
    <w:rsid w:val="00540937"/>
    <w:rsid w:val="00552D32"/>
    <w:rsid w:val="00553C36"/>
    <w:rsid w:val="0055537A"/>
    <w:rsid w:val="00555E44"/>
    <w:rsid w:val="00565E44"/>
    <w:rsid w:val="00565FA3"/>
    <w:rsid w:val="00566BE8"/>
    <w:rsid w:val="00573A10"/>
    <w:rsid w:val="00573D33"/>
    <w:rsid w:val="00580112"/>
    <w:rsid w:val="005830C7"/>
    <w:rsid w:val="00585D68"/>
    <w:rsid w:val="005909E6"/>
    <w:rsid w:val="00591149"/>
    <w:rsid w:val="00596112"/>
    <w:rsid w:val="005A013A"/>
    <w:rsid w:val="005A3D4A"/>
    <w:rsid w:val="005A5234"/>
    <w:rsid w:val="005B07AE"/>
    <w:rsid w:val="005B30AF"/>
    <w:rsid w:val="005B3DDD"/>
    <w:rsid w:val="005B7171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4E1B"/>
    <w:rsid w:val="005E72DD"/>
    <w:rsid w:val="005E7F10"/>
    <w:rsid w:val="005F01E0"/>
    <w:rsid w:val="005F2107"/>
    <w:rsid w:val="005F441F"/>
    <w:rsid w:val="005F4449"/>
    <w:rsid w:val="005F512A"/>
    <w:rsid w:val="0060447C"/>
    <w:rsid w:val="006057A2"/>
    <w:rsid w:val="00605971"/>
    <w:rsid w:val="006076BF"/>
    <w:rsid w:val="00607F8F"/>
    <w:rsid w:val="0061237C"/>
    <w:rsid w:val="00615FA4"/>
    <w:rsid w:val="00621E5E"/>
    <w:rsid w:val="00630932"/>
    <w:rsid w:val="00633388"/>
    <w:rsid w:val="00634B96"/>
    <w:rsid w:val="006351F7"/>
    <w:rsid w:val="00635C14"/>
    <w:rsid w:val="0063657E"/>
    <w:rsid w:val="006371AD"/>
    <w:rsid w:val="00642AFB"/>
    <w:rsid w:val="00644A9F"/>
    <w:rsid w:val="00644E99"/>
    <w:rsid w:val="00651F68"/>
    <w:rsid w:val="00652510"/>
    <w:rsid w:val="00652D70"/>
    <w:rsid w:val="00654E3D"/>
    <w:rsid w:val="00656297"/>
    <w:rsid w:val="00661E86"/>
    <w:rsid w:val="00663517"/>
    <w:rsid w:val="006650BC"/>
    <w:rsid w:val="00670D92"/>
    <w:rsid w:val="00675B99"/>
    <w:rsid w:val="00676093"/>
    <w:rsid w:val="00677A42"/>
    <w:rsid w:val="0068003E"/>
    <w:rsid w:val="00681C7E"/>
    <w:rsid w:val="006835B7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C193D"/>
    <w:rsid w:val="006C22B6"/>
    <w:rsid w:val="006C48E3"/>
    <w:rsid w:val="006D030D"/>
    <w:rsid w:val="006D2ACB"/>
    <w:rsid w:val="006D2E45"/>
    <w:rsid w:val="006D6D17"/>
    <w:rsid w:val="006D7499"/>
    <w:rsid w:val="006E016C"/>
    <w:rsid w:val="006E3844"/>
    <w:rsid w:val="006E6A29"/>
    <w:rsid w:val="006E76CA"/>
    <w:rsid w:val="006F0862"/>
    <w:rsid w:val="006F3F9D"/>
    <w:rsid w:val="006F6CFC"/>
    <w:rsid w:val="00700CF6"/>
    <w:rsid w:val="0070211D"/>
    <w:rsid w:val="007027A1"/>
    <w:rsid w:val="007079F3"/>
    <w:rsid w:val="0071177E"/>
    <w:rsid w:val="00724B7E"/>
    <w:rsid w:val="007277CD"/>
    <w:rsid w:val="007304B6"/>
    <w:rsid w:val="00730AE8"/>
    <w:rsid w:val="00740FC0"/>
    <w:rsid w:val="00750052"/>
    <w:rsid w:val="007566D6"/>
    <w:rsid w:val="00760E17"/>
    <w:rsid w:val="007623D2"/>
    <w:rsid w:val="00764CB5"/>
    <w:rsid w:val="007661F8"/>
    <w:rsid w:val="00767E91"/>
    <w:rsid w:val="00771033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A0729"/>
    <w:rsid w:val="007A0D78"/>
    <w:rsid w:val="007A657D"/>
    <w:rsid w:val="007A7B22"/>
    <w:rsid w:val="007B1D74"/>
    <w:rsid w:val="007B267B"/>
    <w:rsid w:val="007B3DAA"/>
    <w:rsid w:val="007B4C7E"/>
    <w:rsid w:val="007B4F9C"/>
    <w:rsid w:val="007B6AA5"/>
    <w:rsid w:val="007C074E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72D6"/>
    <w:rsid w:val="007E7D17"/>
    <w:rsid w:val="007F08FE"/>
    <w:rsid w:val="007F64A6"/>
    <w:rsid w:val="007F7477"/>
    <w:rsid w:val="0080029C"/>
    <w:rsid w:val="00802291"/>
    <w:rsid w:val="00813CA6"/>
    <w:rsid w:val="00824D44"/>
    <w:rsid w:val="00827A39"/>
    <w:rsid w:val="00834F8D"/>
    <w:rsid w:val="00835A92"/>
    <w:rsid w:val="008376FD"/>
    <w:rsid w:val="008379A5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5C51"/>
    <w:rsid w:val="00896405"/>
    <w:rsid w:val="008A2188"/>
    <w:rsid w:val="008A529F"/>
    <w:rsid w:val="008B5F2F"/>
    <w:rsid w:val="008C07DD"/>
    <w:rsid w:val="008C105A"/>
    <w:rsid w:val="008C4C36"/>
    <w:rsid w:val="008C56DA"/>
    <w:rsid w:val="008C6DDC"/>
    <w:rsid w:val="008D1B84"/>
    <w:rsid w:val="008E2C90"/>
    <w:rsid w:val="008F14B6"/>
    <w:rsid w:val="008F3AD1"/>
    <w:rsid w:val="008F6589"/>
    <w:rsid w:val="008F72A0"/>
    <w:rsid w:val="008F7A53"/>
    <w:rsid w:val="009014E8"/>
    <w:rsid w:val="009062E1"/>
    <w:rsid w:val="00910B6B"/>
    <w:rsid w:val="009200B0"/>
    <w:rsid w:val="00931742"/>
    <w:rsid w:val="009326F2"/>
    <w:rsid w:val="0093315F"/>
    <w:rsid w:val="009338BB"/>
    <w:rsid w:val="00945562"/>
    <w:rsid w:val="0094628B"/>
    <w:rsid w:val="009516D0"/>
    <w:rsid w:val="009619B9"/>
    <w:rsid w:val="00963388"/>
    <w:rsid w:val="00965F45"/>
    <w:rsid w:val="009661C9"/>
    <w:rsid w:val="0096746B"/>
    <w:rsid w:val="00967F14"/>
    <w:rsid w:val="0097043C"/>
    <w:rsid w:val="009772AA"/>
    <w:rsid w:val="00980F15"/>
    <w:rsid w:val="009836EC"/>
    <w:rsid w:val="00987A00"/>
    <w:rsid w:val="0099300B"/>
    <w:rsid w:val="00994E02"/>
    <w:rsid w:val="009A2221"/>
    <w:rsid w:val="009A3845"/>
    <w:rsid w:val="009A3BB7"/>
    <w:rsid w:val="009A6193"/>
    <w:rsid w:val="009B03E0"/>
    <w:rsid w:val="009B13F4"/>
    <w:rsid w:val="009C0801"/>
    <w:rsid w:val="009C2E9B"/>
    <w:rsid w:val="009C5E77"/>
    <w:rsid w:val="009C66C9"/>
    <w:rsid w:val="009D1958"/>
    <w:rsid w:val="009D1C95"/>
    <w:rsid w:val="009D48C3"/>
    <w:rsid w:val="009D59FD"/>
    <w:rsid w:val="009E0BFE"/>
    <w:rsid w:val="009E5BA6"/>
    <w:rsid w:val="009E61D7"/>
    <w:rsid w:val="009E7AF9"/>
    <w:rsid w:val="009F2BA0"/>
    <w:rsid w:val="009F70A2"/>
    <w:rsid w:val="00A12588"/>
    <w:rsid w:val="00A229F3"/>
    <w:rsid w:val="00A236E9"/>
    <w:rsid w:val="00A23AD8"/>
    <w:rsid w:val="00A27CC3"/>
    <w:rsid w:val="00A40528"/>
    <w:rsid w:val="00A40706"/>
    <w:rsid w:val="00A5327F"/>
    <w:rsid w:val="00A536E3"/>
    <w:rsid w:val="00A62BFB"/>
    <w:rsid w:val="00A62CC4"/>
    <w:rsid w:val="00A6685A"/>
    <w:rsid w:val="00A70693"/>
    <w:rsid w:val="00A76C9F"/>
    <w:rsid w:val="00A81B20"/>
    <w:rsid w:val="00A87F95"/>
    <w:rsid w:val="00A94206"/>
    <w:rsid w:val="00A96FA4"/>
    <w:rsid w:val="00AA0BD5"/>
    <w:rsid w:val="00AA191E"/>
    <w:rsid w:val="00AA1D00"/>
    <w:rsid w:val="00AA5C0D"/>
    <w:rsid w:val="00AB23EE"/>
    <w:rsid w:val="00AB384F"/>
    <w:rsid w:val="00AB465A"/>
    <w:rsid w:val="00AB6850"/>
    <w:rsid w:val="00AC0430"/>
    <w:rsid w:val="00AC0595"/>
    <w:rsid w:val="00AC22A9"/>
    <w:rsid w:val="00AC5967"/>
    <w:rsid w:val="00AC5F74"/>
    <w:rsid w:val="00AC718C"/>
    <w:rsid w:val="00AD0C42"/>
    <w:rsid w:val="00AD14CF"/>
    <w:rsid w:val="00AD21D1"/>
    <w:rsid w:val="00AD287A"/>
    <w:rsid w:val="00AD32DA"/>
    <w:rsid w:val="00AD76CF"/>
    <w:rsid w:val="00AD7F0A"/>
    <w:rsid w:val="00AE2A0F"/>
    <w:rsid w:val="00AF2DF0"/>
    <w:rsid w:val="00AF70E6"/>
    <w:rsid w:val="00B02F82"/>
    <w:rsid w:val="00B04DA5"/>
    <w:rsid w:val="00B06FF6"/>
    <w:rsid w:val="00B10ED9"/>
    <w:rsid w:val="00B14A2B"/>
    <w:rsid w:val="00B153C7"/>
    <w:rsid w:val="00B20EB3"/>
    <w:rsid w:val="00B2219B"/>
    <w:rsid w:val="00B2327D"/>
    <w:rsid w:val="00B24F61"/>
    <w:rsid w:val="00B25A1E"/>
    <w:rsid w:val="00B26D80"/>
    <w:rsid w:val="00B3004A"/>
    <w:rsid w:val="00B34859"/>
    <w:rsid w:val="00B349F6"/>
    <w:rsid w:val="00B375E0"/>
    <w:rsid w:val="00B418FD"/>
    <w:rsid w:val="00B41A61"/>
    <w:rsid w:val="00B42879"/>
    <w:rsid w:val="00B439B7"/>
    <w:rsid w:val="00B46DE3"/>
    <w:rsid w:val="00B47B95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563"/>
    <w:rsid w:val="00BC7AE7"/>
    <w:rsid w:val="00BD02F2"/>
    <w:rsid w:val="00BD3378"/>
    <w:rsid w:val="00BD675D"/>
    <w:rsid w:val="00BE4435"/>
    <w:rsid w:val="00BE4D9E"/>
    <w:rsid w:val="00BE77D8"/>
    <w:rsid w:val="00BF2352"/>
    <w:rsid w:val="00BF56DD"/>
    <w:rsid w:val="00BF67D6"/>
    <w:rsid w:val="00BF715F"/>
    <w:rsid w:val="00C06147"/>
    <w:rsid w:val="00C07082"/>
    <w:rsid w:val="00C10FD3"/>
    <w:rsid w:val="00C13554"/>
    <w:rsid w:val="00C13CFE"/>
    <w:rsid w:val="00C22BF0"/>
    <w:rsid w:val="00C24045"/>
    <w:rsid w:val="00C31547"/>
    <w:rsid w:val="00C31564"/>
    <w:rsid w:val="00C31A13"/>
    <w:rsid w:val="00C460B5"/>
    <w:rsid w:val="00C475B5"/>
    <w:rsid w:val="00C511A5"/>
    <w:rsid w:val="00C52523"/>
    <w:rsid w:val="00C525C4"/>
    <w:rsid w:val="00C5327E"/>
    <w:rsid w:val="00C55094"/>
    <w:rsid w:val="00C56C3E"/>
    <w:rsid w:val="00C61154"/>
    <w:rsid w:val="00C61462"/>
    <w:rsid w:val="00C64753"/>
    <w:rsid w:val="00C6619C"/>
    <w:rsid w:val="00C665F6"/>
    <w:rsid w:val="00C674C4"/>
    <w:rsid w:val="00C73920"/>
    <w:rsid w:val="00C74A6C"/>
    <w:rsid w:val="00C76F18"/>
    <w:rsid w:val="00C81696"/>
    <w:rsid w:val="00C83355"/>
    <w:rsid w:val="00C84BBF"/>
    <w:rsid w:val="00C90382"/>
    <w:rsid w:val="00C906C0"/>
    <w:rsid w:val="00C91847"/>
    <w:rsid w:val="00C919A2"/>
    <w:rsid w:val="00C919F1"/>
    <w:rsid w:val="00C92946"/>
    <w:rsid w:val="00C94E04"/>
    <w:rsid w:val="00C97009"/>
    <w:rsid w:val="00C978E8"/>
    <w:rsid w:val="00CA25C7"/>
    <w:rsid w:val="00CA2C46"/>
    <w:rsid w:val="00CB2569"/>
    <w:rsid w:val="00CB4C34"/>
    <w:rsid w:val="00CC0854"/>
    <w:rsid w:val="00CC1212"/>
    <w:rsid w:val="00CC2D3C"/>
    <w:rsid w:val="00CC39BD"/>
    <w:rsid w:val="00CC3DAF"/>
    <w:rsid w:val="00CC43A2"/>
    <w:rsid w:val="00CC5139"/>
    <w:rsid w:val="00CC7B88"/>
    <w:rsid w:val="00CD050B"/>
    <w:rsid w:val="00CD7F4A"/>
    <w:rsid w:val="00CE0F96"/>
    <w:rsid w:val="00CE2497"/>
    <w:rsid w:val="00CE3A3F"/>
    <w:rsid w:val="00CF79EF"/>
    <w:rsid w:val="00D01C22"/>
    <w:rsid w:val="00D01D0A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711A"/>
    <w:rsid w:val="00D3209C"/>
    <w:rsid w:val="00D4097A"/>
    <w:rsid w:val="00D4346F"/>
    <w:rsid w:val="00D43AFF"/>
    <w:rsid w:val="00D45B59"/>
    <w:rsid w:val="00D45FF0"/>
    <w:rsid w:val="00D60098"/>
    <w:rsid w:val="00D64573"/>
    <w:rsid w:val="00D74752"/>
    <w:rsid w:val="00D818C0"/>
    <w:rsid w:val="00D83553"/>
    <w:rsid w:val="00D87118"/>
    <w:rsid w:val="00D922C5"/>
    <w:rsid w:val="00DB05D7"/>
    <w:rsid w:val="00DB0DC6"/>
    <w:rsid w:val="00DB4C4E"/>
    <w:rsid w:val="00DB5BD3"/>
    <w:rsid w:val="00DB7F53"/>
    <w:rsid w:val="00DC05E8"/>
    <w:rsid w:val="00DC1E4B"/>
    <w:rsid w:val="00DC2ACC"/>
    <w:rsid w:val="00DD2629"/>
    <w:rsid w:val="00DD316D"/>
    <w:rsid w:val="00DD46A9"/>
    <w:rsid w:val="00DE287B"/>
    <w:rsid w:val="00DE4278"/>
    <w:rsid w:val="00DE53AF"/>
    <w:rsid w:val="00DE5D01"/>
    <w:rsid w:val="00DF7500"/>
    <w:rsid w:val="00E0063B"/>
    <w:rsid w:val="00E10068"/>
    <w:rsid w:val="00E223D4"/>
    <w:rsid w:val="00E268F2"/>
    <w:rsid w:val="00E30468"/>
    <w:rsid w:val="00E34A6D"/>
    <w:rsid w:val="00E34BF2"/>
    <w:rsid w:val="00E4087D"/>
    <w:rsid w:val="00E442DE"/>
    <w:rsid w:val="00E44FDA"/>
    <w:rsid w:val="00E47D95"/>
    <w:rsid w:val="00E53F69"/>
    <w:rsid w:val="00E575C1"/>
    <w:rsid w:val="00E6019A"/>
    <w:rsid w:val="00E60E8C"/>
    <w:rsid w:val="00E630E7"/>
    <w:rsid w:val="00E66B53"/>
    <w:rsid w:val="00E70327"/>
    <w:rsid w:val="00E75975"/>
    <w:rsid w:val="00E82553"/>
    <w:rsid w:val="00E84E12"/>
    <w:rsid w:val="00E85A6F"/>
    <w:rsid w:val="00E87FFB"/>
    <w:rsid w:val="00E90D7D"/>
    <w:rsid w:val="00E92D0C"/>
    <w:rsid w:val="00E93783"/>
    <w:rsid w:val="00E93B83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ADB"/>
    <w:rsid w:val="00EC0899"/>
    <w:rsid w:val="00EC6112"/>
    <w:rsid w:val="00ED138F"/>
    <w:rsid w:val="00ED1888"/>
    <w:rsid w:val="00ED3DED"/>
    <w:rsid w:val="00ED7B39"/>
    <w:rsid w:val="00EE148F"/>
    <w:rsid w:val="00EE18BD"/>
    <w:rsid w:val="00EE23B2"/>
    <w:rsid w:val="00EE537D"/>
    <w:rsid w:val="00EE5CE4"/>
    <w:rsid w:val="00EE6798"/>
    <w:rsid w:val="00EF0C5C"/>
    <w:rsid w:val="00EF1BA4"/>
    <w:rsid w:val="00EF27ED"/>
    <w:rsid w:val="00EF4CE2"/>
    <w:rsid w:val="00F013C6"/>
    <w:rsid w:val="00F02FE8"/>
    <w:rsid w:val="00F05206"/>
    <w:rsid w:val="00F10DAE"/>
    <w:rsid w:val="00F2395E"/>
    <w:rsid w:val="00F30021"/>
    <w:rsid w:val="00F30D49"/>
    <w:rsid w:val="00F31DA6"/>
    <w:rsid w:val="00F322C1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4BA3"/>
    <w:rsid w:val="00F57D28"/>
    <w:rsid w:val="00F62D6C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77C9"/>
    <w:rsid w:val="00FB7B54"/>
    <w:rsid w:val="00FC1035"/>
    <w:rsid w:val="00FD01EE"/>
    <w:rsid w:val="00FD1C36"/>
    <w:rsid w:val="00FD5E69"/>
    <w:rsid w:val="00FD6946"/>
    <w:rsid w:val="00FE0ABF"/>
    <w:rsid w:val="00FE4272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paragraph" w:customStyle="1" w:styleId="Standard">
    <w:name w:val="Standard"/>
    <w:rsid w:val="003745E9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370BE-FB8F-4DC8-8CCE-2C8612AA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1220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9093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5</cp:revision>
  <cp:lastPrinted>2021-06-16T09:34:00Z</cp:lastPrinted>
  <dcterms:created xsi:type="dcterms:W3CDTF">2022-03-07T07:43:00Z</dcterms:created>
  <dcterms:modified xsi:type="dcterms:W3CDTF">2022-03-10T13:47:00Z</dcterms:modified>
</cp:coreProperties>
</file>