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403E74">
        <w:rPr>
          <w:rFonts w:ascii="Verdana" w:hAnsi="Verdana"/>
        </w:rPr>
        <w:t xml:space="preserve">14 </w:t>
      </w:r>
      <w:r w:rsidR="00E83209">
        <w:rPr>
          <w:rFonts w:ascii="Verdana" w:hAnsi="Verdana"/>
        </w:rPr>
        <w:t>marca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D55434">
        <w:rPr>
          <w:rFonts w:ascii="Verdana" w:hAnsi="Verdana"/>
          <w:b w:val="0"/>
          <w:bCs/>
          <w:sz w:val="24"/>
          <w:szCs w:val="24"/>
        </w:rPr>
        <w:t>1</w:t>
      </w:r>
      <w:r w:rsidR="00E83209">
        <w:rPr>
          <w:rFonts w:ascii="Verdana" w:hAnsi="Verdana"/>
          <w:b w:val="0"/>
          <w:bCs/>
          <w:sz w:val="24"/>
          <w:szCs w:val="24"/>
        </w:rPr>
        <w:t>8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="00A50017">
        <w:rPr>
          <w:rFonts w:ascii="Verdana" w:hAnsi="Verdana"/>
          <w:b w:val="0"/>
          <w:bCs/>
          <w:sz w:val="24"/>
          <w:szCs w:val="24"/>
        </w:rPr>
        <w:t>11.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E83209" w:rsidRPr="004C0F48">
        <w:rPr>
          <w:rFonts w:ascii="Verdana" w:hAnsi="Verdana"/>
        </w:rPr>
        <w:t>Przedszkola nr 6 ”Nad Odrą”</w:t>
      </w:r>
      <w:r w:rsidR="00E83209">
        <w:rPr>
          <w:rFonts w:ascii="Verdana" w:hAnsi="Verdana"/>
        </w:rPr>
        <w:br/>
      </w:r>
      <w:r w:rsidR="00E83209" w:rsidRPr="004C0F48">
        <w:rPr>
          <w:rFonts w:ascii="Verdana" w:hAnsi="Verdana"/>
        </w:rPr>
        <w:t xml:space="preserve"> przy ul. Braci Gierymskich 89 we Wrocławiu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E83209" w:rsidRDefault="000C2160" w:rsidP="00E83209">
      <w:pPr>
        <w:pStyle w:val="Tekstpodstawowy2"/>
        <w:spacing w:before="120" w:line="360" w:lineRule="auto"/>
        <w:jc w:val="left"/>
        <w:rPr>
          <w:rFonts w:ascii="Verdana" w:hAnsi="Verdana"/>
          <w:bCs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="00E83209" w:rsidRPr="00E83209">
        <w:rPr>
          <w:rFonts w:ascii="Verdana" w:hAnsi="Verdana"/>
          <w:bCs/>
          <w:sz w:val="24"/>
          <w:szCs w:val="24"/>
        </w:rPr>
        <w:t xml:space="preserve">w Kancelarii Departamentu Edukacji Urzędu Miejskiego Wrocławia przy ul. G. Zapolskiej 4, 50-032 Wrocław (pok. 439, IV p.) w zamkniętych kopertach z podanym imieniem i nazwiskiem, adresem zwrotnym i nr telefonu oraz z dopiskiem "Konkurs na dyrektora...(podać nazwę i adres placówki)” </w:t>
      </w:r>
      <w:r w:rsidR="00401927" w:rsidRPr="00691108">
        <w:rPr>
          <w:rFonts w:ascii="Verdana" w:hAnsi="Verdana"/>
          <w:bCs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403E74">
        <w:rPr>
          <w:rFonts w:ascii="Verdana" w:hAnsi="Verdana" w:cs="Verdana"/>
          <w:b/>
          <w:bCs/>
          <w:color w:val="000000"/>
          <w:sz w:val="24"/>
          <w:szCs w:val="24"/>
        </w:rPr>
        <w:t>28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E83209">
        <w:rPr>
          <w:rFonts w:ascii="Verdana" w:hAnsi="Verdana" w:cs="Verdana"/>
          <w:b/>
          <w:bCs/>
          <w:color w:val="000000"/>
          <w:sz w:val="24"/>
          <w:szCs w:val="24"/>
        </w:rPr>
        <w:t>marca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lastRenderedPageBreak/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53E" w:rsidRDefault="00A5753E">
      <w:r>
        <w:separator/>
      </w:r>
    </w:p>
  </w:endnote>
  <w:endnote w:type="continuationSeparator" w:id="0">
    <w:p w:rsidR="00A5753E" w:rsidRDefault="00A57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4F47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4F47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320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53E" w:rsidRDefault="00A5753E">
      <w:r>
        <w:separator/>
      </w:r>
    </w:p>
  </w:footnote>
  <w:footnote w:type="continuationSeparator" w:id="0">
    <w:p w:rsidR="00A5753E" w:rsidRDefault="00A575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85F20"/>
    <w:rsid w:val="00290652"/>
    <w:rsid w:val="00291697"/>
    <w:rsid w:val="002928D0"/>
    <w:rsid w:val="002A3A70"/>
    <w:rsid w:val="002A64B0"/>
    <w:rsid w:val="002A6BC9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3E74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4F4776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50017"/>
    <w:rsid w:val="00A5753E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09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2FE32-B494-4078-A6D0-D302D7BF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1557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3</cp:revision>
  <cp:lastPrinted>2021-02-01T09:07:00Z</cp:lastPrinted>
  <dcterms:created xsi:type="dcterms:W3CDTF">2022-02-14T13:42:00Z</dcterms:created>
  <dcterms:modified xsi:type="dcterms:W3CDTF">2022-03-10T09:24:00Z</dcterms:modified>
</cp:coreProperties>
</file>