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8A5" w:rsidRPr="007F5353" w:rsidRDefault="008238A5" w:rsidP="007F5353">
      <w:pPr>
        <w:spacing w:line="360" w:lineRule="auto"/>
        <w:rPr>
          <w:rFonts w:ascii="Verdana" w:hAnsi="Verdana"/>
          <w:i/>
          <w:sz w:val="22"/>
          <w:szCs w:val="20"/>
          <w:lang w:val="pl-PL"/>
        </w:rPr>
      </w:pPr>
      <w:r w:rsidRPr="007F5353">
        <w:rPr>
          <w:rFonts w:ascii="Verdana" w:hAnsi="Verdana"/>
          <w:b/>
          <w:i/>
          <w:sz w:val="22"/>
          <w:szCs w:val="20"/>
          <w:lang w:val="pl-PL"/>
        </w:rPr>
        <w:t xml:space="preserve">Załącznik nr 1 </w:t>
      </w:r>
      <w:r w:rsidRPr="007F5353">
        <w:rPr>
          <w:rFonts w:ascii="Verdana" w:hAnsi="Verdana"/>
          <w:i/>
          <w:sz w:val="22"/>
          <w:szCs w:val="20"/>
          <w:lang w:val="pl-PL"/>
        </w:rPr>
        <w:t>do otwartego konkursu ofert z dnia 0</w:t>
      </w:r>
      <w:r w:rsidR="0094522E" w:rsidRPr="007F5353">
        <w:rPr>
          <w:rFonts w:ascii="Verdana" w:hAnsi="Verdana"/>
          <w:i/>
          <w:sz w:val="22"/>
          <w:szCs w:val="20"/>
          <w:lang w:val="pl-PL"/>
        </w:rPr>
        <w:t>9</w:t>
      </w:r>
      <w:r w:rsidRPr="007F5353">
        <w:rPr>
          <w:rFonts w:ascii="Verdana" w:hAnsi="Verdana"/>
          <w:i/>
          <w:sz w:val="22"/>
          <w:szCs w:val="20"/>
          <w:lang w:val="pl-PL"/>
        </w:rPr>
        <w:t>.03.2022 r.</w:t>
      </w:r>
      <w:r w:rsidRPr="007F5353">
        <w:rPr>
          <w:rFonts w:ascii="Verdana" w:hAnsi="Verdana"/>
          <w:b/>
          <w:i/>
          <w:sz w:val="22"/>
          <w:szCs w:val="20"/>
          <w:lang w:val="pl-PL"/>
        </w:rPr>
        <w:t xml:space="preserve"> </w:t>
      </w:r>
      <w:r w:rsidRPr="007F5353">
        <w:rPr>
          <w:rFonts w:ascii="Verdana" w:hAnsi="Verdana"/>
          <w:i/>
          <w:sz w:val="22"/>
          <w:szCs w:val="20"/>
          <w:lang w:val="pl-PL"/>
        </w:rPr>
        <w:t xml:space="preserve"> na wybór realizatorów programu polityki zdrowotnej pn. „Program leczenia niepłodności metodą zapłodnienia pozaustrojowego dla mieszkańców miasta Wrocławia”. </w:t>
      </w:r>
      <w:r w:rsidRPr="007F5353">
        <w:rPr>
          <w:rFonts w:ascii="Verdana" w:hAnsi="Verdana"/>
          <w:b/>
          <w:i/>
          <w:sz w:val="22"/>
          <w:szCs w:val="20"/>
          <w:lang w:val="pl-PL"/>
        </w:rPr>
        <w:t xml:space="preserve">– </w:t>
      </w:r>
      <w:r w:rsidRPr="007F5353">
        <w:rPr>
          <w:rFonts w:ascii="Verdana" w:hAnsi="Verdana"/>
          <w:i/>
          <w:sz w:val="22"/>
          <w:szCs w:val="20"/>
          <w:lang w:val="pl-PL"/>
        </w:rPr>
        <w:t xml:space="preserve">program polityki zdrowotnej. </w:t>
      </w:r>
    </w:p>
    <w:p w:rsidR="00507EA8" w:rsidRDefault="00AA3609" w:rsidP="00A7622D">
      <w:pPr>
        <w:pStyle w:val="Default"/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26" style="position:absolute;margin-left:73.7pt;margin-top:133.5pt;width:163pt;height:18.5pt;z-index:-251658752;visibility:visible;mso-wrap-distance-left:4.5pt;mso-wrap-distance-top:4.5pt;mso-wrap-distance-right:4.5pt;mso-wrap-distance-bottom:4.5pt;mso-position-horizontal-relative:page;mso-position-vertical-relative:page" stroked="f" strokeweight="1pt">
            <v:stroke miterlimit="4"/>
            <w10:wrap anchorx="page" anchory="page"/>
          </v:rect>
        </w:pict>
      </w:r>
    </w:p>
    <w:p w:rsidR="00507EA8" w:rsidRDefault="005537A0" w:rsidP="00A7622D">
      <w:pPr>
        <w:pStyle w:val="Default"/>
        <w:spacing w:line="276" w:lineRule="auto"/>
        <w:jc w:val="center"/>
        <w:rPr>
          <w:rFonts w:ascii="Arial" w:eastAsia="Arial" w:hAnsi="Arial" w:cs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</w:rPr>
        <w:t>„</w:t>
      </w:r>
      <w:r w:rsidR="00CD7DC8">
        <w:rPr>
          <w:rFonts w:ascii="Arial" w:hAnsi="Arial"/>
          <w:b/>
          <w:bCs/>
          <w:sz w:val="34"/>
          <w:szCs w:val="34"/>
        </w:rPr>
        <w:t xml:space="preserve">Program leczenia </w:t>
      </w:r>
      <w:proofErr w:type="spellStart"/>
      <w:r w:rsidR="00CD7DC8">
        <w:rPr>
          <w:rFonts w:ascii="Arial" w:hAnsi="Arial"/>
          <w:b/>
          <w:bCs/>
          <w:sz w:val="34"/>
          <w:szCs w:val="34"/>
        </w:rPr>
        <w:t>niepłodnoś</w:t>
      </w:r>
      <w:proofErr w:type="spellEnd"/>
      <w:r w:rsidR="00CD7DC8">
        <w:rPr>
          <w:rFonts w:ascii="Arial" w:hAnsi="Arial"/>
          <w:b/>
          <w:bCs/>
          <w:sz w:val="34"/>
          <w:szCs w:val="34"/>
          <w:lang w:val="it-IT"/>
        </w:rPr>
        <w:t xml:space="preserve">ci </w:t>
      </w:r>
    </w:p>
    <w:p w:rsidR="00507EA8" w:rsidRDefault="00CD7DC8" w:rsidP="00A7622D">
      <w:pPr>
        <w:pStyle w:val="Default"/>
        <w:spacing w:line="276" w:lineRule="auto"/>
        <w:jc w:val="center"/>
        <w:rPr>
          <w:rFonts w:ascii="Arial" w:eastAsia="Arial" w:hAnsi="Arial" w:cs="Arial"/>
          <w:b/>
          <w:bCs/>
          <w:sz w:val="34"/>
          <w:szCs w:val="34"/>
        </w:rPr>
      </w:pPr>
      <w:proofErr w:type="spellStart"/>
      <w:r>
        <w:rPr>
          <w:rFonts w:ascii="Arial" w:hAnsi="Arial"/>
          <w:b/>
          <w:bCs/>
          <w:sz w:val="34"/>
          <w:szCs w:val="34"/>
          <w:lang w:val="es-ES_tradnl"/>
        </w:rPr>
        <w:t>metod</w:t>
      </w:r>
      <w:proofErr w:type="spellEnd"/>
      <w:r>
        <w:rPr>
          <w:rFonts w:ascii="Arial" w:hAnsi="Arial"/>
          <w:b/>
          <w:bCs/>
          <w:sz w:val="34"/>
          <w:szCs w:val="34"/>
        </w:rPr>
        <w:t xml:space="preserve">ą zapłodnienia pozaustrojowego </w:t>
      </w:r>
    </w:p>
    <w:p w:rsidR="00507EA8" w:rsidRDefault="00CD7DC8" w:rsidP="00A7622D">
      <w:pPr>
        <w:pStyle w:val="Default"/>
        <w:spacing w:line="276" w:lineRule="auto"/>
        <w:jc w:val="center"/>
        <w:rPr>
          <w:rFonts w:ascii="Arial" w:eastAsia="Arial" w:hAnsi="Arial" w:cs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</w:rPr>
        <w:t xml:space="preserve">dla </w:t>
      </w:r>
      <w:proofErr w:type="spellStart"/>
      <w:r>
        <w:rPr>
          <w:rFonts w:ascii="Arial" w:hAnsi="Arial"/>
          <w:b/>
          <w:bCs/>
          <w:sz w:val="34"/>
          <w:szCs w:val="34"/>
        </w:rPr>
        <w:t>mieszkańc</w:t>
      </w:r>
      <w:r>
        <w:rPr>
          <w:rFonts w:ascii="Arial" w:hAnsi="Arial"/>
          <w:b/>
          <w:bCs/>
          <w:sz w:val="34"/>
          <w:szCs w:val="34"/>
          <w:lang w:val="es-ES_tradnl"/>
        </w:rPr>
        <w:t>ó</w:t>
      </w:r>
      <w:proofErr w:type="spellEnd"/>
      <w:r>
        <w:rPr>
          <w:rFonts w:ascii="Arial" w:hAnsi="Arial"/>
          <w:b/>
          <w:bCs/>
          <w:sz w:val="34"/>
          <w:szCs w:val="34"/>
        </w:rPr>
        <w:t>w miasta Wrocławia</w:t>
      </w:r>
      <w:r w:rsidR="005537A0">
        <w:rPr>
          <w:rFonts w:ascii="Arial" w:hAnsi="Arial"/>
          <w:b/>
          <w:bCs/>
          <w:sz w:val="34"/>
          <w:szCs w:val="34"/>
        </w:rPr>
        <w:t>”</w:t>
      </w:r>
      <w:r>
        <w:rPr>
          <w:rFonts w:ascii="Arial" w:hAnsi="Arial"/>
          <w:b/>
          <w:bCs/>
          <w:sz w:val="34"/>
          <w:szCs w:val="34"/>
        </w:rPr>
        <w:t xml:space="preserve"> </w:t>
      </w:r>
    </w:p>
    <w:p w:rsidR="00507EA8" w:rsidRDefault="00507EA8" w:rsidP="00A7622D">
      <w:pPr>
        <w:pStyle w:val="Default"/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507EA8" w:rsidRDefault="00CD7DC8" w:rsidP="007F5353">
      <w:pPr>
        <w:pStyle w:val="Default"/>
        <w:spacing w:line="276" w:lineRule="auto"/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Autorzy:</w:t>
      </w:r>
    </w:p>
    <w:p w:rsidR="00507EA8" w:rsidRDefault="00507EA8" w:rsidP="007F5353">
      <w:pPr>
        <w:pStyle w:val="Default"/>
        <w:spacing w:line="276" w:lineRule="auto"/>
        <w:rPr>
          <w:rFonts w:ascii="Verdana" w:eastAsia="Verdana" w:hAnsi="Verdana" w:cs="Verdana"/>
          <w:sz w:val="20"/>
          <w:szCs w:val="20"/>
        </w:rPr>
      </w:pPr>
    </w:p>
    <w:p w:rsidR="00507EA8" w:rsidRPr="007F5353" w:rsidRDefault="00CD7DC8" w:rsidP="007F5353">
      <w:pPr>
        <w:pStyle w:val="Default"/>
        <w:spacing w:line="276" w:lineRule="auto"/>
        <w:rPr>
          <w:rFonts w:ascii="Verdana" w:eastAsia="Verdana" w:hAnsi="Verdana" w:cs="Verdana"/>
          <w:sz w:val="22"/>
          <w:szCs w:val="20"/>
        </w:rPr>
      </w:pPr>
      <w:r w:rsidRPr="007F5353">
        <w:rPr>
          <w:rFonts w:ascii="Verdana" w:hAnsi="Verdana"/>
          <w:sz w:val="22"/>
          <w:szCs w:val="20"/>
          <w:lang w:val="en-US"/>
        </w:rPr>
        <w:t xml:space="preserve">Prof. </w:t>
      </w:r>
      <w:proofErr w:type="spellStart"/>
      <w:r w:rsidRPr="007F5353">
        <w:rPr>
          <w:rFonts w:ascii="Verdana" w:hAnsi="Verdana"/>
          <w:sz w:val="22"/>
          <w:szCs w:val="20"/>
          <w:lang w:val="en-US"/>
        </w:rPr>
        <w:t>dr</w:t>
      </w:r>
      <w:proofErr w:type="spellEnd"/>
      <w:r w:rsidRPr="007F5353">
        <w:rPr>
          <w:rFonts w:ascii="Verdana" w:hAnsi="Verdana"/>
          <w:sz w:val="22"/>
          <w:szCs w:val="20"/>
          <w:lang w:val="en-US"/>
        </w:rPr>
        <w:t xml:space="preserve"> hab. n. med. </w:t>
      </w:r>
      <w:r w:rsidRPr="007F5353">
        <w:rPr>
          <w:rFonts w:ascii="Verdana" w:hAnsi="Verdana"/>
          <w:sz w:val="22"/>
          <w:szCs w:val="20"/>
        </w:rPr>
        <w:t xml:space="preserve">Wiesław Szymański – kierownik Katedry i Kliniki Położnictwa, </w:t>
      </w:r>
      <w:proofErr w:type="spellStart"/>
      <w:r w:rsidRPr="007F5353">
        <w:rPr>
          <w:rFonts w:ascii="Verdana" w:hAnsi="Verdana"/>
          <w:sz w:val="22"/>
          <w:szCs w:val="20"/>
        </w:rPr>
        <w:t>Chor</w:t>
      </w:r>
      <w:r w:rsidRPr="007F5353">
        <w:rPr>
          <w:rFonts w:ascii="Verdana" w:hAnsi="Verdana"/>
          <w:sz w:val="22"/>
          <w:szCs w:val="20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0"/>
        </w:rPr>
        <w:t xml:space="preserve">b Kobiecych i Ginekologii Onkologicznej Akademii Medycznej, a następnie Collegium </w:t>
      </w:r>
      <w:proofErr w:type="spellStart"/>
      <w:r w:rsidRPr="007F5353">
        <w:rPr>
          <w:rFonts w:ascii="Verdana" w:hAnsi="Verdana"/>
          <w:sz w:val="22"/>
          <w:szCs w:val="20"/>
        </w:rPr>
        <w:t>Medicum</w:t>
      </w:r>
      <w:proofErr w:type="spellEnd"/>
      <w:r w:rsidRPr="007F5353">
        <w:rPr>
          <w:rFonts w:ascii="Verdana" w:hAnsi="Verdana"/>
          <w:sz w:val="22"/>
          <w:szCs w:val="20"/>
        </w:rPr>
        <w:t xml:space="preserve"> UMK w Bydgoszczy w latach 1980-2009, były konsultant krajowy w dziedzinie położnictwa i ginekologii.</w:t>
      </w:r>
    </w:p>
    <w:p w:rsidR="00507EA8" w:rsidRPr="007F5353" w:rsidRDefault="00507EA8" w:rsidP="007F5353">
      <w:pPr>
        <w:pStyle w:val="Default"/>
        <w:spacing w:line="276" w:lineRule="auto"/>
        <w:rPr>
          <w:rFonts w:ascii="Verdana" w:eastAsia="Verdana" w:hAnsi="Verdana" w:cs="Verdana"/>
          <w:sz w:val="22"/>
          <w:szCs w:val="20"/>
        </w:rPr>
      </w:pPr>
    </w:p>
    <w:p w:rsidR="00507EA8" w:rsidRPr="007F5353" w:rsidRDefault="00CD7DC8" w:rsidP="007F5353">
      <w:pPr>
        <w:pStyle w:val="Default"/>
        <w:spacing w:line="276" w:lineRule="auto"/>
        <w:rPr>
          <w:rFonts w:ascii="Verdana" w:eastAsia="Verdana" w:hAnsi="Verdana" w:cs="Verdana"/>
          <w:sz w:val="22"/>
          <w:szCs w:val="20"/>
        </w:rPr>
      </w:pPr>
      <w:r w:rsidRPr="007F5353">
        <w:rPr>
          <w:rFonts w:ascii="Verdana" w:hAnsi="Verdana"/>
          <w:sz w:val="22"/>
          <w:szCs w:val="20"/>
        </w:rPr>
        <w:t>Stowarzyszenie na Rzecz Leczenia Niepłodności i Wspierania Adopcji „Nasz Bocian”</w:t>
      </w:r>
    </w:p>
    <w:p w:rsidR="00507EA8" w:rsidRDefault="00507EA8" w:rsidP="007F5353">
      <w:pPr>
        <w:pStyle w:val="Default"/>
        <w:spacing w:line="276" w:lineRule="auto"/>
        <w:rPr>
          <w:rFonts w:ascii="Verdana" w:eastAsia="Verdana" w:hAnsi="Verdana" w:cs="Verdana"/>
          <w:sz w:val="20"/>
          <w:szCs w:val="20"/>
        </w:rPr>
      </w:pPr>
    </w:p>
    <w:p w:rsidR="00507EA8" w:rsidRPr="007F5353" w:rsidRDefault="00CD7DC8" w:rsidP="007F5353">
      <w:pPr>
        <w:pStyle w:val="Nagwek1"/>
      </w:pPr>
      <w:proofErr w:type="spellStart"/>
      <w:r w:rsidRPr="007F5353">
        <w:t>Podstawa</w:t>
      </w:r>
      <w:proofErr w:type="spellEnd"/>
      <w:r w:rsidRPr="007F5353">
        <w:t xml:space="preserve"> </w:t>
      </w:r>
      <w:proofErr w:type="spellStart"/>
      <w:r w:rsidRPr="007F5353">
        <w:t>prawna</w:t>
      </w:r>
      <w:proofErr w:type="spellEnd"/>
      <w:r w:rsidRPr="007F5353">
        <w:t>:</w:t>
      </w:r>
    </w:p>
    <w:p w:rsidR="00507EA8" w:rsidRPr="007F5353" w:rsidRDefault="00507EA8" w:rsidP="007F5353">
      <w:pPr>
        <w:pStyle w:val="Default"/>
        <w:spacing w:line="360" w:lineRule="auto"/>
        <w:rPr>
          <w:rFonts w:ascii="Verdana" w:eastAsia="Verdana" w:hAnsi="Verdana" w:cs="Verdana"/>
          <w:sz w:val="22"/>
          <w:szCs w:val="22"/>
        </w:rPr>
      </w:pPr>
    </w:p>
    <w:p w:rsidR="00507EA8" w:rsidRPr="007F5353" w:rsidRDefault="00CD7DC8" w:rsidP="007F5353">
      <w:pPr>
        <w:pStyle w:val="Default"/>
        <w:numPr>
          <w:ilvl w:val="0"/>
          <w:numId w:val="2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art. 48 ustawy z dnia 27 sierpnia 2004 roku o świadczeniach opieki zdrowotnej finansowanych ze </w:t>
      </w:r>
      <w:proofErr w:type="spellStart"/>
      <w:r w:rsidRPr="007F5353">
        <w:rPr>
          <w:rFonts w:ascii="Verdana" w:hAnsi="Verdana"/>
          <w:sz w:val="22"/>
          <w:szCs w:val="22"/>
        </w:rPr>
        <w:t>środk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w publicznych (Dz.U. z </w:t>
      </w:r>
      <w:r w:rsidR="003E1047" w:rsidRPr="007F5353">
        <w:rPr>
          <w:rFonts w:ascii="Verdana" w:hAnsi="Verdana"/>
          <w:sz w:val="22"/>
          <w:szCs w:val="22"/>
        </w:rPr>
        <w:t>2021</w:t>
      </w:r>
      <w:r w:rsidR="00C80C8F" w:rsidRPr="007F5353">
        <w:rPr>
          <w:rFonts w:ascii="Verdana" w:hAnsi="Verdana"/>
          <w:sz w:val="22"/>
          <w:szCs w:val="22"/>
        </w:rPr>
        <w:t xml:space="preserve"> r., poz. </w:t>
      </w:r>
      <w:r w:rsidR="003E1047" w:rsidRPr="007F5353">
        <w:rPr>
          <w:rFonts w:ascii="Verdana" w:hAnsi="Verdana"/>
          <w:sz w:val="22"/>
          <w:szCs w:val="22"/>
        </w:rPr>
        <w:t>1285</w:t>
      </w:r>
      <w:r w:rsidR="00C80C8F" w:rsidRPr="007F5353">
        <w:rPr>
          <w:rFonts w:ascii="Verdana" w:hAnsi="Verdana"/>
          <w:sz w:val="22"/>
          <w:szCs w:val="22"/>
        </w:rPr>
        <w:t xml:space="preserve"> z </w:t>
      </w:r>
      <w:proofErr w:type="spellStart"/>
      <w:r w:rsidR="00C80C8F" w:rsidRPr="007F5353">
        <w:rPr>
          <w:rFonts w:ascii="Verdana" w:hAnsi="Verdana"/>
          <w:sz w:val="22"/>
          <w:szCs w:val="22"/>
        </w:rPr>
        <w:t>późn</w:t>
      </w:r>
      <w:proofErr w:type="spellEnd"/>
      <w:r w:rsidR="00C80C8F" w:rsidRPr="007F5353">
        <w:rPr>
          <w:rFonts w:ascii="Verdana" w:hAnsi="Verdana"/>
          <w:sz w:val="22"/>
          <w:szCs w:val="22"/>
        </w:rPr>
        <w:t>. zm.)</w:t>
      </w:r>
    </w:p>
    <w:p w:rsidR="00507EA8" w:rsidRPr="007F5353" w:rsidRDefault="00CD7DC8" w:rsidP="007F5353">
      <w:pPr>
        <w:pStyle w:val="Default"/>
        <w:numPr>
          <w:ilvl w:val="0"/>
          <w:numId w:val="2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art. 7 ustawy z dnia 8 marca 1990 roku o samorządzie gminnym (</w:t>
      </w:r>
      <w:r w:rsidR="00BC5E17" w:rsidRPr="007F5353">
        <w:rPr>
          <w:rFonts w:ascii="Verdana" w:hAnsi="Verdana"/>
          <w:sz w:val="22"/>
          <w:szCs w:val="22"/>
        </w:rPr>
        <w:t>Dz</w:t>
      </w:r>
      <w:r w:rsidR="003E1047" w:rsidRPr="007F5353">
        <w:rPr>
          <w:rFonts w:ascii="Verdana" w:hAnsi="Verdana"/>
          <w:sz w:val="22"/>
          <w:szCs w:val="22"/>
        </w:rPr>
        <w:t>. U. z 2021</w:t>
      </w:r>
      <w:r w:rsidR="00C80C8F" w:rsidRPr="007F5353">
        <w:rPr>
          <w:rFonts w:ascii="Verdana" w:hAnsi="Verdana"/>
          <w:sz w:val="22"/>
          <w:szCs w:val="22"/>
        </w:rPr>
        <w:t xml:space="preserve"> r. poz. </w:t>
      </w:r>
      <w:r w:rsidR="003E1047" w:rsidRPr="007F5353">
        <w:rPr>
          <w:rFonts w:ascii="Verdana" w:hAnsi="Verdana"/>
          <w:sz w:val="22"/>
          <w:szCs w:val="22"/>
        </w:rPr>
        <w:t xml:space="preserve">1372 z </w:t>
      </w:r>
      <w:proofErr w:type="spellStart"/>
      <w:r w:rsidR="003E1047" w:rsidRPr="007F5353">
        <w:rPr>
          <w:rFonts w:ascii="Verdana" w:hAnsi="Verdana"/>
          <w:sz w:val="22"/>
          <w:szCs w:val="22"/>
        </w:rPr>
        <w:t>późn</w:t>
      </w:r>
      <w:proofErr w:type="spellEnd"/>
      <w:r w:rsidR="003E1047" w:rsidRPr="007F5353">
        <w:rPr>
          <w:rFonts w:ascii="Verdana" w:hAnsi="Verdana"/>
          <w:sz w:val="22"/>
          <w:szCs w:val="22"/>
        </w:rPr>
        <w:t>. zm.</w:t>
      </w:r>
      <w:r w:rsidR="00C80C8F" w:rsidRPr="007F5353">
        <w:rPr>
          <w:rFonts w:ascii="Verdana" w:hAnsi="Verdana"/>
          <w:sz w:val="22"/>
          <w:szCs w:val="22"/>
        </w:rPr>
        <w:t>)</w:t>
      </w:r>
      <w:r w:rsidR="00BC5E17" w:rsidRPr="007F5353">
        <w:rPr>
          <w:rFonts w:ascii="Verdana" w:hAnsi="Verdana"/>
          <w:sz w:val="22"/>
          <w:szCs w:val="22"/>
        </w:rPr>
        <w:t>.</w:t>
      </w:r>
    </w:p>
    <w:p w:rsidR="00507EA8" w:rsidRPr="007F5353" w:rsidRDefault="00507EA8" w:rsidP="007F5353">
      <w:pPr>
        <w:pStyle w:val="Default"/>
        <w:spacing w:line="360" w:lineRule="auto"/>
        <w:rPr>
          <w:rFonts w:ascii="Verdana" w:eastAsia="Verdana" w:hAnsi="Verdana" w:cs="Verdana"/>
          <w:sz w:val="22"/>
          <w:szCs w:val="22"/>
        </w:rPr>
      </w:pPr>
    </w:p>
    <w:p w:rsidR="00507EA8" w:rsidRPr="007F5353" w:rsidRDefault="00CD7DC8" w:rsidP="007F5353">
      <w:pPr>
        <w:pStyle w:val="Nagwek1"/>
        <w:rPr>
          <w:rFonts w:eastAsia="Verdana" w:cs="Verdana"/>
        </w:rPr>
      </w:pPr>
      <w:r w:rsidRPr="007F5353">
        <w:t>I. Niepłodność jako problem zdrowotny</w:t>
      </w:r>
    </w:p>
    <w:p w:rsidR="00507EA8" w:rsidRPr="007F5353" w:rsidRDefault="00CD7DC8" w:rsidP="007F5353">
      <w:pPr>
        <w:pStyle w:val="Nagwek1"/>
        <w:rPr>
          <w:rFonts w:eastAsia="Verdana" w:cs="Verdana"/>
        </w:rPr>
      </w:pPr>
      <w:r w:rsidRPr="007F5353">
        <w:t>1. Problem zdrowotny niepłodności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Zdrowie i prawa reprodukcyjne są uznawane na świecie za podstawowe prawa człowieka. </w:t>
      </w:r>
      <w:r w:rsidR="00235ACA" w:rsidRPr="007F5353">
        <w:rPr>
          <w:rFonts w:ascii="Verdana" w:hAnsi="Verdana"/>
          <w:sz w:val="22"/>
          <w:szCs w:val="22"/>
        </w:rPr>
        <w:t xml:space="preserve">W </w:t>
      </w:r>
      <w:r w:rsidRPr="007F5353">
        <w:rPr>
          <w:rFonts w:ascii="Verdana" w:hAnsi="Verdana"/>
          <w:sz w:val="22"/>
          <w:szCs w:val="22"/>
        </w:rPr>
        <w:t>Powszechnej Deklaracji Praw Człowieka z 1948 roku zapisano, że mężczyzna i kobieta mają prawo do zawarcia związku i założenia rodziny.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Podczas światowych konferencji ONZ nt. praw człowieka w Teheranie w 1968 roku, na konferencji ludnościowej w Bukareszcie w 1974 roku oraz podczas </w:t>
      </w:r>
      <w:r w:rsidRPr="007F5353">
        <w:rPr>
          <w:rFonts w:ascii="Verdana" w:hAnsi="Verdana"/>
          <w:sz w:val="22"/>
          <w:szCs w:val="22"/>
        </w:rPr>
        <w:lastRenderedPageBreak/>
        <w:t>konferencji na rzecz ludności i rozwoju w Kairze w 1994 roku przyjęto definicję praw reprodukcyjnych.</w:t>
      </w:r>
    </w:p>
    <w:p w:rsidR="008577FF" w:rsidRPr="007F5353" w:rsidRDefault="00CD7DC8" w:rsidP="007F5353">
      <w:pPr>
        <w:pStyle w:val="Default"/>
        <w:spacing w:after="374" w:line="360" w:lineRule="auto"/>
        <w:rPr>
          <w:rFonts w:ascii="Verdana" w:hAnsi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Według definicji Światowej Organizacji Zdrowia (WHO) „zdrowie jest stanem pełnej wydolności fizycznej, psychicznej i społecznej, a nie tylko brakiem choroby lub kalectwa i w tym aspekcie niemożność posiadania potomstwa narusza zasadę zdrowia fizycznego i psychicznego i dlatego niepłodność </w:t>
      </w:r>
      <w:r w:rsidRPr="007F5353">
        <w:rPr>
          <w:rFonts w:ascii="Verdana" w:hAnsi="Verdana"/>
          <w:sz w:val="22"/>
          <w:szCs w:val="22"/>
          <w:lang w:val="it-IT"/>
        </w:rPr>
        <w:t>nale</w:t>
      </w:r>
      <w:proofErr w:type="spellStart"/>
      <w:r w:rsidRPr="007F5353">
        <w:rPr>
          <w:rFonts w:ascii="Verdana" w:hAnsi="Verdana"/>
          <w:sz w:val="22"/>
          <w:szCs w:val="22"/>
        </w:rPr>
        <w:t>ży</w:t>
      </w:r>
      <w:proofErr w:type="spellEnd"/>
      <w:r w:rsidRPr="007F5353">
        <w:rPr>
          <w:rFonts w:ascii="Verdana" w:hAnsi="Verdana"/>
          <w:sz w:val="22"/>
          <w:szCs w:val="22"/>
        </w:rPr>
        <w:t xml:space="preserve"> traktować jako chorobę, a ze względu na skalę problemu jako chorobę społeczną”.</w:t>
      </w:r>
      <w:r w:rsidR="008577FF" w:rsidRPr="007F5353">
        <w:rPr>
          <w:rFonts w:ascii="Verdana" w:hAnsi="Verdana"/>
          <w:sz w:val="22"/>
          <w:szCs w:val="22"/>
        </w:rPr>
        <w:t xml:space="preserve"> 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O </w:t>
      </w:r>
      <w:proofErr w:type="spellStart"/>
      <w:r w:rsidRPr="007F5353">
        <w:rPr>
          <w:rFonts w:ascii="Verdana" w:hAnsi="Verdana"/>
          <w:sz w:val="22"/>
          <w:szCs w:val="22"/>
        </w:rPr>
        <w:t>niepłodnoś</w:t>
      </w:r>
      <w:proofErr w:type="spellEnd"/>
      <w:r w:rsidRPr="007F5353">
        <w:rPr>
          <w:rFonts w:ascii="Verdana" w:hAnsi="Verdana"/>
          <w:sz w:val="22"/>
          <w:szCs w:val="22"/>
          <w:lang w:val="it-IT"/>
        </w:rPr>
        <w:t>ci m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wimy</w:t>
      </w:r>
      <w:proofErr w:type="spellEnd"/>
      <w:r w:rsidRPr="007F5353">
        <w:rPr>
          <w:rFonts w:ascii="Verdana" w:hAnsi="Verdana"/>
          <w:sz w:val="22"/>
          <w:szCs w:val="22"/>
        </w:rPr>
        <w:t xml:space="preserve"> wtedy, kiedy występuje brak ciąży pomimo regularnych </w:t>
      </w:r>
      <w:proofErr w:type="spellStart"/>
      <w:r w:rsidRPr="007F5353">
        <w:rPr>
          <w:rFonts w:ascii="Verdana" w:hAnsi="Verdana"/>
          <w:sz w:val="22"/>
          <w:szCs w:val="22"/>
        </w:rPr>
        <w:t>stosunk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(4-5 razy w tygodniu) utrzymywanych powyżej 12 miesięcy bez stosowania jakichkolwiek metod antykoncepcyjnych.</w:t>
      </w:r>
    </w:p>
    <w:p w:rsidR="00507EA8" w:rsidRDefault="00CD7DC8" w:rsidP="007F5353">
      <w:pPr>
        <w:pStyle w:val="Nagwek1"/>
        <w:rPr>
          <w:lang w:val="it-IT"/>
        </w:rPr>
      </w:pPr>
      <w:r w:rsidRPr="007F5353">
        <w:rPr>
          <w:lang w:val="it-IT"/>
        </w:rPr>
        <w:t>2. Epidemiologia</w:t>
      </w:r>
    </w:p>
    <w:p w:rsidR="007F5353" w:rsidRPr="007F5353" w:rsidRDefault="007F5353" w:rsidP="007F5353">
      <w:pPr>
        <w:rPr>
          <w:lang w:val="it-IT"/>
        </w:rPr>
      </w:pP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W krajach rozwiniętych zwiększa się częstość występowania niepłodności. Tendencji tej sprzyjają między innymi takie zjawiska jak: odkładanie zajścia w ciąże na późniejszy okres życia, czy zwiększający się odsetek występowania otyłości i </w:t>
      </w:r>
      <w:proofErr w:type="spellStart"/>
      <w:r w:rsidRPr="007F5353">
        <w:rPr>
          <w:rFonts w:ascii="Verdana" w:hAnsi="Verdana"/>
          <w:sz w:val="22"/>
          <w:szCs w:val="22"/>
        </w:rPr>
        <w:t>chor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b przenoszonych drogą płciową.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Problem został zauważony przez Parlament Europejski, </w:t>
      </w:r>
      <w:proofErr w:type="spellStart"/>
      <w:r w:rsidRPr="007F5353">
        <w:rPr>
          <w:rFonts w:ascii="Verdana" w:hAnsi="Verdana"/>
          <w:sz w:val="22"/>
          <w:szCs w:val="22"/>
        </w:rPr>
        <w:t>kt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ry</w:t>
      </w:r>
      <w:proofErr w:type="spellEnd"/>
      <w:r w:rsidRPr="007F5353">
        <w:rPr>
          <w:rFonts w:ascii="Verdana" w:hAnsi="Verdana"/>
          <w:sz w:val="22"/>
          <w:szCs w:val="22"/>
        </w:rPr>
        <w:t xml:space="preserve"> w lutym 2008 roku wezwał kraje członkowskie do „zapewnienia prawa dostępu do technik rozrodu wspomaganego”.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Dostępność do leczenia o udowodnionej skuteczności powinno więc być łatwo dostępna w całej Europie, bez względu na dochody pacjenta lub jego miejsce zamieszkania.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hAnsi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Szacuje się, że w USA – 10-20 procent par jest niepłodnych, we Francji – 18,4 proc., w Wielkiej Brytanii – 16,8 proc., a w Polsce ok. 10-12 proc. (wg danych WHO). Problem niepłodności dotyczy zatem dużej </w:t>
      </w:r>
      <w:proofErr w:type="spellStart"/>
      <w:r w:rsidRPr="007F5353">
        <w:rPr>
          <w:rFonts w:ascii="Verdana" w:hAnsi="Verdana"/>
          <w:sz w:val="22"/>
          <w:szCs w:val="22"/>
        </w:rPr>
        <w:t>częś</w:t>
      </w:r>
      <w:proofErr w:type="spellEnd"/>
      <w:r w:rsidRPr="007F5353">
        <w:rPr>
          <w:rFonts w:ascii="Verdana" w:hAnsi="Verdana"/>
          <w:sz w:val="22"/>
          <w:szCs w:val="22"/>
          <w:lang w:val="it-IT"/>
        </w:rPr>
        <w:t>ci spo</w:t>
      </w:r>
      <w:proofErr w:type="spellStart"/>
      <w:r w:rsidRPr="007F5353">
        <w:rPr>
          <w:rFonts w:ascii="Verdana" w:hAnsi="Verdana"/>
          <w:sz w:val="22"/>
          <w:szCs w:val="22"/>
        </w:rPr>
        <w:t>łeczeństwa</w:t>
      </w:r>
      <w:proofErr w:type="spellEnd"/>
      <w:r w:rsidRPr="007F5353">
        <w:rPr>
          <w:rFonts w:ascii="Verdana" w:hAnsi="Verdana"/>
          <w:sz w:val="22"/>
          <w:szCs w:val="22"/>
        </w:rPr>
        <w:t xml:space="preserve"> polskiego i stanowi problem (jak wynika z najnowszych badań) co piątej pary. Ocenia się, że w Polsce z powodu okresowej lub trwałej niepłodności cierpi około 1,2-1,3 mln par, a bezdzietnych jest około 600 tys. par.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b/>
          <w:bCs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lastRenderedPageBreak/>
        <w:t xml:space="preserve">3. </w:t>
      </w:r>
      <w:proofErr w:type="spellStart"/>
      <w:r w:rsidRPr="007F5353">
        <w:rPr>
          <w:rStyle w:val="Nagwek1Znak"/>
        </w:rPr>
        <w:t>Populacja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kwalifikująca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się</w:t>
      </w:r>
      <w:proofErr w:type="spellEnd"/>
      <w:r w:rsidRPr="007F5353">
        <w:rPr>
          <w:rStyle w:val="Nagwek1Znak"/>
        </w:rPr>
        <w:t xml:space="preserve"> do </w:t>
      </w:r>
      <w:proofErr w:type="spellStart"/>
      <w:r w:rsidRPr="007F5353">
        <w:rPr>
          <w:rStyle w:val="Nagwek1Znak"/>
        </w:rPr>
        <w:t>Programu</w:t>
      </w:r>
      <w:proofErr w:type="spellEnd"/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Wielkość polskiej populacji wymagającej leczenia metodami IVF/ICSI (zapłodnienia pozaustrojowego / </w:t>
      </w:r>
      <w:proofErr w:type="spellStart"/>
      <w:r w:rsidRPr="007F5353">
        <w:rPr>
          <w:rFonts w:ascii="Verdana" w:hAnsi="Verdana"/>
          <w:sz w:val="22"/>
          <w:szCs w:val="22"/>
        </w:rPr>
        <w:t>docytoplazmatycznego</w:t>
      </w:r>
      <w:proofErr w:type="spellEnd"/>
      <w:r w:rsidRPr="007F5353">
        <w:rPr>
          <w:rFonts w:ascii="Verdana" w:hAnsi="Verdana"/>
          <w:sz w:val="22"/>
          <w:szCs w:val="22"/>
        </w:rPr>
        <w:t xml:space="preserve"> wstrzyknięcia plemnik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do kom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rki</w:t>
      </w:r>
      <w:proofErr w:type="spellEnd"/>
      <w:r w:rsidRPr="007F5353">
        <w:rPr>
          <w:rFonts w:ascii="Verdana" w:hAnsi="Verdana"/>
          <w:sz w:val="22"/>
          <w:szCs w:val="22"/>
        </w:rPr>
        <w:t xml:space="preserve"> jajowej), wchodzących w skład technik wspomaganego rozrodu (ART) wynosi około 25 tysięcy par rocznie. Obliczono ją na podstawie danych statystycznych obejmujących iloczyn wielkości populacji niepłodnej w kraju (ok. 1,2-1,3 mln) oraz odsetek par wymagających leczenia metodami wspomaganego rozrodu IVF, ICSI (2 proc.), a także danych por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wnawczych</w:t>
      </w:r>
      <w:proofErr w:type="spellEnd"/>
      <w:r w:rsidRPr="007F5353">
        <w:rPr>
          <w:rFonts w:ascii="Verdana" w:hAnsi="Verdana"/>
          <w:sz w:val="22"/>
          <w:szCs w:val="22"/>
        </w:rPr>
        <w:t xml:space="preserve"> europejskich </w:t>
      </w:r>
      <w:proofErr w:type="spellStart"/>
      <w:r w:rsidRPr="007F5353">
        <w:rPr>
          <w:rFonts w:ascii="Verdana" w:hAnsi="Verdana"/>
          <w:sz w:val="22"/>
          <w:szCs w:val="22"/>
        </w:rPr>
        <w:t>ośrodk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w leczenia </w:t>
      </w:r>
      <w:proofErr w:type="spellStart"/>
      <w:r w:rsidRPr="007F5353">
        <w:rPr>
          <w:rFonts w:ascii="Verdana" w:hAnsi="Verdana"/>
          <w:sz w:val="22"/>
          <w:szCs w:val="22"/>
        </w:rPr>
        <w:t>niepłodnoś</w:t>
      </w:r>
      <w:proofErr w:type="spellEnd"/>
      <w:r w:rsidRPr="007F5353">
        <w:rPr>
          <w:rFonts w:ascii="Verdana" w:hAnsi="Verdana"/>
          <w:sz w:val="22"/>
          <w:szCs w:val="22"/>
          <w:lang w:val="it-IT"/>
        </w:rPr>
        <w:t>ci, g</w:t>
      </w:r>
      <w:proofErr w:type="spellStart"/>
      <w:r w:rsidRPr="007F5353">
        <w:rPr>
          <w:rFonts w:ascii="Verdana" w:hAnsi="Verdana"/>
          <w:sz w:val="22"/>
          <w:szCs w:val="22"/>
        </w:rPr>
        <w:t>łównie</w:t>
      </w:r>
      <w:proofErr w:type="spellEnd"/>
      <w:r w:rsidRPr="007F5353">
        <w:rPr>
          <w:rFonts w:ascii="Verdana" w:hAnsi="Verdana"/>
          <w:sz w:val="22"/>
          <w:szCs w:val="22"/>
        </w:rPr>
        <w:t xml:space="preserve"> węgierskich, czeskich i skandynawskich, wykazujących, że zapotrzebowanie na leczenie IVF/ICSI ocenia się na 600-800 cykli/mln </w:t>
      </w:r>
      <w:proofErr w:type="spellStart"/>
      <w:r w:rsidRPr="007F5353">
        <w:rPr>
          <w:rFonts w:ascii="Verdana" w:hAnsi="Verdana"/>
          <w:sz w:val="22"/>
          <w:szCs w:val="22"/>
        </w:rPr>
        <w:t>mieszkańc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  <w:lang w:val="it-IT"/>
        </w:rPr>
        <w:t>Bior</w:t>
      </w:r>
      <w:proofErr w:type="spellStart"/>
      <w:r w:rsidRPr="007F5353">
        <w:rPr>
          <w:rFonts w:ascii="Verdana" w:hAnsi="Verdana"/>
          <w:sz w:val="22"/>
          <w:szCs w:val="22"/>
        </w:rPr>
        <w:t>ąc</w:t>
      </w:r>
      <w:proofErr w:type="spellEnd"/>
      <w:r w:rsidRPr="007F5353">
        <w:rPr>
          <w:rFonts w:ascii="Verdana" w:hAnsi="Verdana"/>
          <w:sz w:val="22"/>
          <w:szCs w:val="22"/>
        </w:rPr>
        <w:t xml:space="preserve"> pod uwagę powyższe wyliczenia dla populacji Wrocławia wynoszącej 635 800  </w:t>
      </w:r>
      <w:proofErr w:type="spellStart"/>
      <w:r w:rsidRPr="007F5353">
        <w:rPr>
          <w:rFonts w:ascii="Verdana" w:hAnsi="Verdana"/>
          <w:sz w:val="22"/>
          <w:szCs w:val="22"/>
        </w:rPr>
        <w:t>mieszkańc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(Urząd Statystyczny we Wrocławiu, stan na 31.12.2015 r.), wielkość niepłodnej populacji można szacować na około 21 000 par, zaś wielkość populacji wymagającej leczenia metodami IVF/ICSI na około 420 par.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W Polsce nie przeprowadzono badań epidemiologicznych niepłodności na szeroką </w:t>
      </w:r>
      <w:r w:rsidRPr="007F5353">
        <w:rPr>
          <w:rFonts w:ascii="Verdana" w:hAnsi="Verdana"/>
          <w:sz w:val="22"/>
          <w:szCs w:val="22"/>
          <w:lang w:val="da-DK"/>
        </w:rPr>
        <w:t>skal</w:t>
      </w:r>
      <w:r w:rsidRPr="007F5353">
        <w:rPr>
          <w:rFonts w:ascii="Verdana" w:hAnsi="Verdana"/>
          <w:sz w:val="22"/>
          <w:szCs w:val="22"/>
        </w:rPr>
        <w:t xml:space="preserve">ę, i w określaniu stopnia niepłodności należy posługiwać się danymi szacunkowymi. Według różnych </w:t>
      </w:r>
      <w:proofErr w:type="spellStart"/>
      <w:r w:rsidRPr="007F5353">
        <w:rPr>
          <w:rFonts w:ascii="Verdana" w:hAnsi="Verdana"/>
          <w:sz w:val="22"/>
          <w:szCs w:val="22"/>
        </w:rPr>
        <w:t>źr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deł</w:t>
      </w:r>
      <w:proofErr w:type="spellEnd"/>
      <w:r w:rsidRPr="007F5353">
        <w:rPr>
          <w:rFonts w:ascii="Verdana" w:hAnsi="Verdana"/>
          <w:sz w:val="22"/>
          <w:szCs w:val="22"/>
        </w:rPr>
        <w:t xml:space="preserve"> problem niepłodności dotyczy 10-12 proc. populacji kraju. Można więc przyjąć, że w analogicznych proporcjach problem ten dotyka populację Wrocławia.</w:t>
      </w:r>
    </w:p>
    <w:p w:rsidR="00507EA8" w:rsidRPr="007F5353" w:rsidRDefault="00CD7DC8" w:rsidP="007F5353">
      <w:pPr>
        <w:pStyle w:val="Default"/>
        <w:spacing w:after="374" w:line="360" w:lineRule="auto"/>
        <w:rPr>
          <w:rStyle w:val="Nagwek1Znak"/>
        </w:rPr>
      </w:pPr>
      <w:r w:rsidRPr="007F5353">
        <w:rPr>
          <w:rFonts w:ascii="Verdana" w:hAnsi="Verdana"/>
          <w:b/>
          <w:bCs/>
          <w:sz w:val="22"/>
          <w:szCs w:val="22"/>
        </w:rPr>
        <w:t xml:space="preserve">4. </w:t>
      </w:r>
      <w:proofErr w:type="spellStart"/>
      <w:r w:rsidRPr="007F5353">
        <w:rPr>
          <w:rStyle w:val="Nagwek1Znak"/>
        </w:rPr>
        <w:t>Obecne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postępowanie</w:t>
      </w:r>
      <w:proofErr w:type="spellEnd"/>
      <w:r w:rsidRPr="007F5353">
        <w:rPr>
          <w:rStyle w:val="Nagwek1Znak"/>
        </w:rPr>
        <w:t xml:space="preserve"> w </w:t>
      </w:r>
      <w:proofErr w:type="spellStart"/>
      <w:r w:rsidRPr="007F5353">
        <w:rPr>
          <w:rStyle w:val="Nagwek1Znak"/>
        </w:rPr>
        <w:t>omawianym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problemie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zdrowotnym</w:t>
      </w:r>
      <w:proofErr w:type="spellEnd"/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Podstawowa zasada leczenia niepłodności to leczenie efektywne (zakończone narodzinami żywego i zdrowego dziecka), prowadzone w </w:t>
      </w:r>
      <w:proofErr w:type="spellStart"/>
      <w:r w:rsidRPr="007F5353">
        <w:rPr>
          <w:rFonts w:ascii="Verdana" w:hAnsi="Verdana"/>
          <w:sz w:val="22"/>
          <w:szCs w:val="22"/>
        </w:rPr>
        <w:t>najkr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tszym</w:t>
      </w:r>
      <w:proofErr w:type="spellEnd"/>
      <w:r w:rsidRPr="007F5353">
        <w:rPr>
          <w:rFonts w:ascii="Verdana" w:hAnsi="Verdana"/>
          <w:sz w:val="22"/>
          <w:szCs w:val="22"/>
        </w:rPr>
        <w:t xml:space="preserve"> czasie, po możliwie najniższych kosztach i najmniej inwazyjne.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Podstawowym wskazaniem do zastosowania techniki zapłodnienia pozaustrojowego jest nieodwracalna nieprawidłowość w obrębie jajowodu, głównie niedrożność. Coraz częstszym wskazaniem do IVF jest niepłodność spowodowana patologią nasienia. Kolejnymi wskazaniami są: </w:t>
      </w:r>
      <w:proofErr w:type="spellStart"/>
      <w:r w:rsidRPr="007F5353">
        <w:rPr>
          <w:rFonts w:ascii="Verdana" w:hAnsi="Verdana"/>
          <w:sz w:val="22"/>
          <w:szCs w:val="22"/>
        </w:rPr>
        <w:t>endometrioza</w:t>
      </w:r>
      <w:proofErr w:type="spellEnd"/>
      <w:r w:rsidRPr="007F5353">
        <w:rPr>
          <w:rFonts w:ascii="Verdana" w:hAnsi="Verdana"/>
          <w:sz w:val="22"/>
          <w:szCs w:val="22"/>
        </w:rPr>
        <w:t xml:space="preserve">, </w:t>
      </w:r>
      <w:r w:rsidRPr="007F5353">
        <w:rPr>
          <w:rFonts w:ascii="Verdana" w:hAnsi="Verdana"/>
          <w:sz w:val="22"/>
          <w:szCs w:val="22"/>
        </w:rPr>
        <w:lastRenderedPageBreak/>
        <w:t>niepłodność pochodzenia immunologicznego i niepłodność niewyjaśnionej etiologii.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Przyczyny niemożności zajścia w ciąże są złożone i dlatego uważa się dzisiaj niepłodność za </w:t>
      </w:r>
      <w:proofErr w:type="spellStart"/>
      <w:r w:rsidRPr="007F5353">
        <w:rPr>
          <w:rFonts w:ascii="Verdana" w:hAnsi="Verdana"/>
          <w:sz w:val="22"/>
          <w:szCs w:val="22"/>
        </w:rPr>
        <w:t>wsp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lny problem obojga partner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mimo wyróżnienia w praktyce określonych czynnik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w ograniczających płodność kobiety i mężczyzny. </w:t>
      </w:r>
      <w:proofErr w:type="spellStart"/>
      <w:r w:rsidRPr="007F5353">
        <w:rPr>
          <w:rFonts w:ascii="Verdana" w:hAnsi="Verdana"/>
          <w:sz w:val="22"/>
          <w:szCs w:val="22"/>
        </w:rPr>
        <w:t>Og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lnie przyjmuje się, że 35 procent przyczyn </w:t>
      </w:r>
      <w:proofErr w:type="spellStart"/>
      <w:r w:rsidRPr="007F5353">
        <w:rPr>
          <w:rFonts w:ascii="Verdana" w:hAnsi="Verdana"/>
          <w:sz w:val="22"/>
          <w:szCs w:val="22"/>
        </w:rPr>
        <w:t>niepłodnoś</w:t>
      </w:r>
      <w:proofErr w:type="spellEnd"/>
      <w:r w:rsidRPr="007F5353">
        <w:rPr>
          <w:rFonts w:ascii="Verdana" w:hAnsi="Verdana"/>
          <w:sz w:val="22"/>
          <w:szCs w:val="22"/>
          <w:lang w:val="it-IT"/>
        </w:rPr>
        <w:t>ci le</w:t>
      </w:r>
      <w:proofErr w:type="spellStart"/>
      <w:r w:rsidRPr="007F5353">
        <w:rPr>
          <w:rFonts w:ascii="Verdana" w:hAnsi="Verdana"/>
          <w:sz w:val="22"/>
          <w:szCs w:val="22"/>
        </w:rPr>
        <w:t>ży</w:t>
      </w:r>
      <w:proofErr w:type="spellEnd"/>
      <w:r w:rsidRPr="007F5353">
        <w:rPr>
          <w:rFonts w:ascii="Verdana" w:hAnsi="Verdana"/>
          <w:sz w:val="22"/>
          <w:szCs w:val="22"/>
        </w:rPr>
        <w:t xml:space="preserve"> po stronie kobiety, tyle samo po stronie mężczyzny, w 10 proc. notuje się nieprawidłowości u obu partner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w, a w 20 procentach nie można znaleźć żadnej przyczyny.</w:t>
      </w:r>
    </w:p>
    <w:p w:rsidR="00507EA8" w:rsidRPr="007F5353" w:rsidRDefault="00CD7DC8" w:rsidP="007F5353">
      <w:pPr>
        <w:pStyle w:val="Default"/>
        <w:spacing w:after="34" w:line="360" w:lineRule="auto"/>
        <w:rPr>
          <w:rFonts w:ascii="Verdana" w:eastAsia="Verdana" w:hAnsi="Verdana" w:cs="Verdana"/>
          <w:sz w:val="22"/>
          <w:szCs w:val="22"/>
        </w:rPr>
      </w:pPr>
      <w:proofErr w:type="spellStart"/>
      <w:r w:rsidRPr="007F5353">
        <w:rPr>
          <w:rFonts w:ascii="Verdana" w:hAnsi="Verdana"/>
          <w:sz w:val="22"/>
          <w:szCs w:val="22"/>
        </w:rPr>
        <w:t>Wśr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d metod leczenia niepłodności o udokumentowanej skuteczności wymienia się:</w:t>
      </w:r>
    </w:p>
    <w:p w:rsidR="00507EA8" w:rsidRPr="007F5353" w:rsidRDefault="00CD7DC8" w:rsidP="007F5353">
      <w:pPr>
        <w:pStyle w:val="Default"/>
        <w:spacing w:after="3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a) zachowawcze leczenie farmakologiczne (głównie indukcja jajeczkowania);</w:t>
      </w:r>
    </w:p>
    <w:p w:rsidR="00507EA8" w:rsidRPr="007F5353" w:rsidRDefault="00CD7DC8" w:rsidP="007F5353">
      <w:pPr>
        <w:pStyle w:val="Default"/>
        <w:spacing w:after="3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b) leczenie chirurgiczne;</w:t>
      </w:r>
    </w:p>
    <w:p w:rsidR="00507EA8" w:rsidRPr="007F5353" w:rsidRDefault="00CD7DC8" w:rsidP="007F5353">
      <w:pPr>
        <w:pStyle w:val="Default"/>
        <w:spacing w:after="3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c) proste techniki rozrodu wspomaganego (AIH, AID);</w:t>
      </w:r>
    </w:p>
    <w:p w:rsidR="00507EA8" w:rsidRPr="007F5353" w:rsidRDefault="00CD7DC8" w:rsidP="007F5353">
      <w:pPr>
        <w:pStyle w:val="Default"/>
        <w:spacing w:after="3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d) zaawansowane techniki rozrodu wspomaganego medycznie (IVF, ICSI, PESA, TESA, czy transfer zarodka w ramach dawstwa innego niż partnerskie - tzw. adopcja zarodka przekazanego anonimowo przez inną parę).</w:t>
      </w:r>
    </w:p>
    <w:p w:rsidR="00507EA8" w:rsidRPr="007F5353" w:rsidRDefault="00CD7DC8" w:rsidP="007F5353">
      <w:pPr>
        <w:pStyle w:val="Default"/>
        <w:spacing w:before="397"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Dla zapewnienia niepłodnym parom r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wnego</w:t>
      </w:r>
      <w:proofErr w:type="spellEnd"/>
      <w:r w:rsidRPr="007F5353">
        <w:rPr>
          <w:rFonts w:ascii="Verdana" w:hAnsi="Verdana"/>
          <w:sz w:val="22"/>
          <w:szCs w:val="22"/>
        </w:rPr>
        <w:t xml:space="preserve"> dostępu i możliwości korzystania z tych procedur Ministerstwo Zdrowia opracowało „</w:t>
      </w:r>
      <w:r w:rsidRPr="007F5353">
        <w:rPr>
          <w:rFonts w:ascii="Verdana" w:hAnsi="Verdana"/>
          <w:sz w:val="22"/>
          <w:szCs w:val="22"/>
          <w:lang w:val="pt-PT"/>
        </w:rPr>
        <w:t xml:space="preserve">Program </w:t>
      </w:r>
      <w:r w:rsidRPr="007F5353">
        <w:rPr>
          <w:rFonts w:ascii="Verdana" w:hAnsi="Verdana"/>
          <w:sz w:val="22"/>
          <w:szCs w:val="22"/>
        </w:rPr>
        <w:t xml:space="preserve">– Leczenie </w:t>
      </w:r>
      <w:proofErr w:type="spellStart"/>
      <w:r w:rsidRPr="007F5353">
        <w:rPr>
          <w:rFonts w:ascii="Verdana" w:hAnsi="Verdana"/>
          <w:sz w:val="22"/>
          <w:szCs w:val="22"/>
        </w:rPr>
        <w:t>niepłodnoś</w:t>
      </w:r>
      <w:proofErr w:type="spellEnd"/>
      <w:r w:rsidRPr="007F5353">
        <w:rPr>
          <w:rFonts w:ascii="Verdana" w:hAnsi="Verdana"/>
          <w:sz w:val="22"/>
          <w:szCs w:val="22"/>
          <w:lang w:val="it-IT"/>
        </w:rPr>
        <w:t>ci metod</w:t>
      </w:r>
      <w:r w:rsidRPr="007F5353">
        <w:rPr>
          <w:rFonts w:ascii="Verdana" w:hAnsi="Verdana"/>
          <w:sz w:val="22"/>
          <w:szCs w:val="22"/>
        </w:rPr>
        <w:t xml:space="preserve">ą zapłodnienia pozaustrojowego na lata 2013 – 2016”. Program realizowany był od 1 lipca 2013 roku do 30 czerwca 2016 r., ale decyzją obecnego ministra zdrowia nie został przedłużony na kolejne lata. Ze względu na wysokie koszty leczenia specjalistycznego (metody wspomaganego rozrodu), </w:t>
      </w:r>
      <w:proofErr w:type="spellStart"/>
      <w:r w:rsidRPr="007F5353">
        <w:rPr>
          <w:rFonts w:ascii="Verdana" w:hAnsi="Verdana"/>
          <w:sz w:val="22"/>
          <w:szCs w:val="22"/>
        </w:rPr>
        <w:t>kt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re od czerwca 2016 r. będą ponoszone w całości przez pacjent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w, dostęp do leczenia niepłodności zostanie znacznie ograniczony. Tymczasem w ramach tego rządowego programu z leczenia niepłodności, zgodnie z danymi Polskiego Towarzystwa Medycyny Rozrodu i Embriologii, na </w:t>
      </w:r>
      <w:proofErr w:type="spellStart"/>
      <w:r w:rsidRPr="007F5353">
        <w:rPr>
          <w:rFonts w:ascii="Verdana" w:hAnsi="Verdana"/>
          <w:sz w:val="22"/>
          <w:szCs w:val="22"/>
        </w:rPr>
        <w:t>dzien</w:t>
      </w:r>
      <w:proofErr w:type="spellEnd"/>
      <w:r w:rsidRPr="007F5353">
        <w:rPr>
          <w:rFonts w:ascii="Verdana" w:hAnsi="Verdana"/>
          <w:sz w:val="22"/>
          <w:szCs w:val="22"/>
        </w:rPr>
        <w:t xml:space="preserve"> 11 września 2018 roku urodził</w:t>
      </w:r>
      <w:r w:rsidRPr="007F5353">
        <w:rPr>
          <w:rFonts w:ascii="Verdana" w:hAnsi="Verdana"/>
          <w:sz w:val="22"/>
          <w:szCs w:val="22"/>
          <w:lang w:val="it-IT"/>
        </w:rPr>
        <w:t>o si</w:t>
      </w:r>
      <w:r w:rsidRPr="007F5353">
        <w:rPr>
          <w:rFonts w:ascii="Verdana" w:hAnsi="Verdana"/>
          <w:sz w:val="22"/>
          <w:szCs w:val="22"/>
        </w:rPr>
        <w:t>ę 21 666 dzieci.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Tożsame programy został</w:t>
      </w:r>
      <w:r w:rsidRPr="007F5353">
        <w:rPr>
          <w:rFonts w:ascii="Verdana" w:hAnsi="Verdana"/>
          <w:sz w:val="22"/>
          <w:szCs w:val="22"/>
          <w:lang w:val="es-ES_tradnl"/>
        </w:rPr>
        <w:t>y ju</w:t>
      </w:r>
      <w:r w:rsidRPr="007F5353">
        <w:rPr>
          <w:rFonts w:ascii="Verdana" w:hAnsi="Verdana"/>
          <w:sz w:val="22"/>
          <w:szCs w:val="22"/>
        </w:rPr>
        <w:t>ż przyjęte między innymi przez Łódź, Poznań, Gdańsk, Szczecin, Częstochowę, Bydgoszcz, Warszawę.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lastRenderedPageBreak/>
        <w:t>W Polsce realizowano r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wnież</w:t>
      </w:r>
      <w:proofErr w:type="spellEnd"/>
      <w:r w:rsidRPr="007F5353">
        <w:rPr>
          <w:rFonts w:ascii="Verdana" w:hAnsi="Verdana"/>
          <w:sz w:val="22"/>
          <w:szCs w:val="22"/>
        </w:rPr>
        <w:t xml:space="preserve"> „Program pomocy leczenia niepłodności w mieście Sosnowiec”, </w:t>
      </w:r>
      <w:proofErr w:type="spellStart"/>
      <w:r w:rsidRPr="007F5353">
        <w:rPr>
          <w:rFonts w:ascii="Verdana" w:hAnsi="Verdana"/>
          <w:sz w:val="22"/>
          <w:szCs w:val="22"/>
        </w:rPr>
        <w:t>kt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ry</w:t>
      </w:r>
      <w:proofErr w:type="spellEnd"/>
      <w:r w:rsidRPr="007F5353">
        <w:rPr>
          <w:rFonts w:ascii="Verdana" w:hAnsi="Verdana"/>
          <w:sz w:val="22"/>
          <w:szCs w:val="22"/>
        </w:rPr>
        <w:t xml:space="preserve"> stanowił uzupełnienie świadczeń finansowanych w ramach Programu Rządowego w postaci dofinansowania zakupu </w:t>
      </w:r>
      <w:proofErr w:type="spellStart"/>
      <w:r w:rsidRPr="007F5353">
        <w:rPr>
          <w:rFonts w:ascii="Verdana" w:hAnsi="Verdana"/>
          <w:sz w:val="22"/>
          <w:szCs w:val="22"/>
        </w:rPr>
        <w:t>środk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farmakologicznych.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Według raportu EIM, tylko w roku 2012, w Polsce przeprowadzono 17116 cykli z zastosowaniem zaawansowanych metod ART.</w:t>
      </w:r>
    </w:p>
    <w:p w:rsidR="00507EA8" w:rsidRPr="007F5353" w:rsidRDefault="00CD7DC8" w:rsidP="007F5353">
      <w:pPr>
        <w:pStyle w:val="Default"/>
        <w:spacing w:after="374" w:line="360" w:lineRule="auto"/>
        <w:rPr>
          <w:rStyle w:val="Nagwek1Znak"/>
        </w:rPr>
      </w:pPr>
      <w:r w:rsidRPr="007F5353">
        <w:rPr>
          <w:rFonts w:ascii="Verdana" w:hAnsi="Verdana"/>
          <w:b/>
          <w:bCs/>
          <w:sz w:val="22"/>
          <w:szCs w:val="22"/>
        </w:rPr>
        <w:t xml:space="preserve">5. </w:t>
      </w:r>
      <w:proofErr w:type="spellStart"/>
      <w:r w:rsidRPr="007F5353">
        <w:rPr>
          <w:rStyle w:val="Nagwek1Znak"/>
        </w:rPr>
        <w:t>Uzasadnienie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potrzeby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wdrożenia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niniejszego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Programu</w:t>
      </w:r>
      <w:proofErr w:type="spellEnd"/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Rodzina i macierzyństwo podlegają </w:t>
      </w:r>
      <w:proofErr w:type="spellStart"/>
      <w:r w:rsidRPr="007F5353">
        <w:rPr>
          <w:rFonts w:ascii="Verdana" w:hAnsi="Verdana"/>
          <w:sz w:val="22"/>
          <w:szCs w:val="22"/>
        </w:rPr>
        <w:t>szczeg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lnej</w:t>
      </w:r>
      <w:proofErr w:type="spellEnd"/>
      <w:r w:rsidRPr="007F5353">
        <w:rPr>
          <w:rFonts w:ascii="Verdana" w:hAnsi="Verdana"/>
          <w:sz w:val="22"/>
          <w:szCs w:val="22"/>
        </w:rPr>
        <w:t xml:space="preserve"> ochronie Państwa, co wynika z przepisu art. 71 Konstytucji RP.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Ustawa o leczeniu niepłodności z</w:t>
      </w:r>
      <w:r w:rsidR="00CB28BE" w:rsidRPr="007F5353">
        <w:rPr>
          <w:rFonts w:ascii="Verdana" w:hAnsi="Verdana"/>
          <w:sz w:val="22"/>
          <w:szCs w:val="22"/>
        </w:rPr>
        <w:t xml:space="preserve"> 25 czerwca 2015 r. (Dz. U. 2020 poz. 442 </w:t>
      </w:r>
      <w:proofErr w:type="spellStart"/>
      <w:r w:rsidR="00CB28BE" w:rsidRPr="007F5353">
        <w:rPr>
          <w:rFonts w:ascii="Verdana" w:hAnsi="Verdana"/>
          <w:sz w:val="22"/>
          <w:szCs w:val="22"/>
        </w:rPr>
        <w:t>t.j</w:t>
      </w:r>
      <w:proofErr w:type="spellEnd"/>
      <w:r w:rsidR="00CB28BE" w:rsidRPr="007F5353">
        <w:rPr>
          <w:rFonts w:ascii="Verdana" w:hAnsi="Verdana"/>
          <w:sz w:val="22"/>
          <w:szCs w:val="22"/>
        </w:rPr>
        <w:t>.</w:t>
      </w:r>
      <w:r w:rsidRPr="007F5353">
        <w:rPr>
          <w:rFonts w:ascii="Verdana" w:hAnsi="Verdana"/>
          <w:sz w:val="22"/>
          <w:szCs w:val="22"/>
        </w:rPr>
        <w:t>) szczegółowo rozpoznaje problem niepłodności, a także wyraźnie wskazuje na prawo do jej skutecznego i bezpiecznego leczenia.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Natomiast art. 16 Deklaracji Praw Człowieka stanowi, iż prawo do posiadania potomstwa jest podstawowym prawem człowieka.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W związku z tym rolą Państwa jest też podjęcie działań mających na celu zapewnienie możliwie jak najszerszego dostępu do świadczeń medycznych o potwierdzonej skuteczności, przezwyciężających skutki niepłodności.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hAnsi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Obecnie leczeniem niepłodności z wykorzystaniem metod rozrodu wspomaganego medycznie zajmuje się obecnie w Polsce ok. 50 podmiot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leczniczych (</w:t>
      </w:r>
      <w:proofErr w:type="spellStart"/>
      <w:r w:rsidRPr="007F5353">
        <w:rPr>
          <w:rFonts w:ascii="Verdana" w:hAnsi="Verdana"/>
          <w:sz w:val="22"/>
          <w:szCs w:val="22"/>
        </w:rPr>
        <w:t>ośrodk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medycznie wspomaganej prokreacji i/lub centr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w leczenia niepłodności), </w:t>
      </w:r>
      <w:proofErr w:type="spellStart"/>
      <w:r w:rsidRPr="007F5353">
        <w:rPr>
          <w:rFonts w:ascii="Verdana" w:hAnsi="Verdana"/>
          <w:sz w:val="22"/>
          <w:szCs w:val="22"/>
        </w:rPr>
        <w:t>kt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re oferują leczenie niepłodności metodami zapłodnienia pozaustrojowego. Zgodnie z danymi udostępnionymi przez Ministerstwo Zdrowia, średnia skuteczność metody in vitro w ramach Narodowego Programu Leczenia Niepłodności w latach 2013 - 2016 wyniosła 31 procent ciąż klinicznych w przeliczeniu na transfer zarodka. Potwierdza to </w:t>
      </w:r>
      <w:proofErr w:type="spellStart"/>
      <w:r w:rsidRPr="007F5353">
        <w:rPr>
          <w:rFonts w:ascii="Verdana" w:hAnsi="Verdana"/>
          <w:sz w:val="22"/>
          <w:szCs w:val="22"/>
        </w:rPr>
        <w:t>zar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wno</w:t>
      </w:r>
      <w:proofErr w:type="spellEnd"/>
      <w:r w:rsidRPr="007F5353">
        <w:rPr>
          <w:rFonts w:ascii="Verdana" w:hAnsi="Verdana"/>
          <w:sz w:val="22"/>
          <w:szCs w:val="22"/>
        </w:rPr>
        <w:t xml:space="preserve"> terapeutyczną skuteczność tej metody, jak i wskazuje na osiąganie przez polskie ośrodki skuteczności konkurencyjnej wobec innych kraj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w europejskich (zgodnie z danymi z raportu ESHRE 2010 średnia skuteczność in vitro wyniosła: w Wielkiej </w:t>
      </w:r>
      <w:r w:rsidRPr="007F5353">
        <w:rPr>
          <w:rFonts w:ascii="Verdana" w:hAnsi="Verdana"/>
          <w:sz w:val="22"/>
          <w:szCs w:val="22"/>
        </w:rPr>
        <w:lastRenderedPageBreak/>
        <w:t xml:space="preserve">Brytanii 30,9 procent, w Niemczech 27,9 proc., we Włoszech 24,1 proc.). Po zamknięciu Narodowego Programu Leczenia </w:t>
      </w:r>
      <w:proofErr w:type="spellStart"/>
      <w:r w:rsidRPr="007F5353">
        <w:rPr>
          <w:rFonts w:ascii="Verdana" w:hAnsi="Verdana"/>
          <w:sz w:val="22"/>
          <w:szCs w:val="22"/>
        </w:rPr>
        <w:t>Niepłodnoś</w:t>
      </w:r>
      <w:proofErr w:type="spellEnd"/>
      <w:r w:rsidRPr="007F5353">
        <w:rPr>
          <w:rFonts w:ascii="Verdana" w:hAnsi="Verdana"/>
          <w:sz w:val="22"/>
          <w:szCs w:val="22"/>
          <w:lang w:val="it-IT"/>
        </w:rPr>
        <w:t>ci Metod</w:t>
      </w:r>
      <w:r w:rsidRPr="007F5353">
        <w:rPr>
          <w:rFonts w:ascii="Verdana" w:hAnsi="Verdana"/>
          <w:sz w:val="22"/>
          <w:szCs w:val="22"/>
        </w:rPr>
        <w:t xml:space="preserve">ą zapłodnienia pozaustrojowego in vitro w czerwcu 2016 roku polskie pary są zmuszone do korzystania wyłącznie z leczenia komercyjnego, a przez to finansowo niedostępnego dla wielu par. Wdrożenie programu dofinansowania zwiększy dostępność do leczenia niepłodności dla </w:t>
      </w:r>
      <w:proofErr w:type="spellStart"/>
      <w:r w:rsidRPr="007F5353">
        <w:rPr>
          <w:rFonts w:ascii="Verdana" w:hAnsi="Verdana"/>
          <w:sz w:val="22"/>
          <w:szCs w:val="22"/>
        </w:rPr>
        <w:t>mieszkańc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Wrocławia</w:t>
      </w:r>
      <w:r w:rsidRPr="007F5353">
        <w:rPr>
          <w:rFonts w:ascii="Verdana" w:hAnsi="Verdana"/>
          <w:b/>
          <w:bCs/>
          <w:sz w:val="22"/>
          <w:szCs w:val="22"/>
        </w:rPr>
        <w:t xml:space="preserve"> </w:t>
      </w:r>
      <w:r w:rsidRPr="007F5353">
        <w:rPr>
          <w:rFonts w:ascii="Verdana" w:hAnsi="Verdana"/>
          <w:sz w:val="22"/>
          <w:szCs w:val="22"/>
        </w:rPr>
        <w:t>w zakresie leczenia niepłodności zaawansowanej.</w:t>
      </w:r>
    </w:p>
    <w:p w:rsidR="00235ACA" w:rsidRPr="007F5353" w:rsidRDefault="00CD7DC8" w:rsidP="007F5353">
      <w:pPr>
        <w:pStyle w:val="Default"/>
        <w:spacing w:after="374" w:line="360" w:lineRule="auto"/>
        <w:rPr>
          <w:rFonts w:ascii="Verdana" w:hAnsi="Verdana"/>
          <w:b/>
          <w:bCs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t xml:space="preserve">II. </w:t>
      </w:r>
      <w:proofErr w:type="spellStart"/>
      <w:r w:rsidRPr="007F5353">
        <w:rPr>
          <w:rStyle w:val="Nagwek1Znak"/>
        </w:rPr>
        <w:t>Cele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programu</w:t>
      </w:r>
      <w:proofErr w:type="spellEnd"/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hAnsi="Verdana"/>
          <w:b/>
          <w:bCs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t xml:space="preserve">1. </w:t>
      </w:r>
      <w:proofErr w:type="spellStart"/>
      <w:r w:rsidR="00235ACA" w:rsidRPr="007F5353">
        <w:rPr>
          <w:rStyle w:val="Nagwek1Znak"/>
        </w:rPr>
        <w:t>Podstawowy</w:t>
      </w:r>
      <w:proofErr w:type="spellEnd"/>
      <w:r w:rsidR="00235ACA" w:rsidRPr="007F5353">
        <w:rPr>
          <w:rStyle w:val="Nagwek1Znak"/>
        </w:rPr>
        <w:t xml:space="preserve"> </w:t>
      </w:r>
      <w:proofErr w:type="spellStart"/>
      <w:r w:rsidR="00235ACA" w:rsidRPr="007F5353">
        <w:rPr>
          <w:rStyle w:val="Nagwek1Znak"/>
        </w:rPr>
        <w:t>cel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Programu</w:t>
      </w:r>
      <w:proofErr w:type="spellEnd"/>
    </w:p>
    <w:p w:rsidR="00235ACA" w:rsidRPr="007F5353" w:rsidRDefault="00235ACA" w:rsidP="007F5353">
      <w:pPr>
        <w:pStyle w:val="Default"/>
        <w:spacing w:after="374" w:line="360" w:lineRule="auto"/>
        <w:rPr>
          <w:rFonts w:ascii="Verdana" w:eastAsia="Verdana" w:hAnsi="Verdana" w:cs="Verdana"/>
          <w:bCs/>
          <w:color w:val="auto"/>
          <w:sz w:val="22"/>
          <w:szCs w:val="22"/>
        </w:rPr>
      </w:pPr>
      <w:r w:rsidRPr="007F5353">
        <w:rPr>
          <w:rFonts w:ascii="Verdana" w:eastAsia="Verdana" w:hAnsi="Verdana" w:cs="Verdana"/>
          <w:bCs/>
          <w:color w:val="auto"/>
          <w:sz w:val="22"/>
          <w:szCs w:val="22"/>
        </w:rPr>
        <w:t xml:space="preserve">Celem głównym Programu jest zapewnienie dostępu do procedury zapłodnienia pozaustrojowego mieszkańcom Wrocławia u których zdiagnozowana została niepłodność, poprzez wsparcie finansowe procesu leczenia. 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b/>
          <w:bCs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t>2. Szczegółowe cele Programu</w:t>
      </w:r>
    </w:p>
    <w:p w:rsidR="00507EA8" w:rsidRPr="007F5353" w:rsidRDefault="00CD7DC8" w:rsidP="007F5353">
      <w:pPr>
        <w:pStyle w:val="Default"/>
        <w:spacing w:line="360" w:lineRule="auto"/>
        <w:rPr>
          <w:rFonts w:ascii="Verdana" w:hAnsi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Wyróżnia się następujące cele szczegółowe Programu:</w:t>
      </w:r>
    </w:p>
    <w:p w:rsidR="00235ACA" w:rsidRPr="007F5353" w:rsidRDefault="00235ACA" w:rsidP="007F5353">
      <w:pPr>
        <w:pStyle w:val="Default"/>
        <w:numPr>
          <w:ilvl w:val="0"/>
          <w:numId w:val="19"/>
        </w:numPr>
        <w:spacing w:before="240" w:line="360" w:lineRule="auto"/>
        <w:rPr>
          <w:rFonts w:ascii="Verdana" w:hAnsi="Verdana"/>
          <w:color w:val="auto"/>
          <w:sz w:val="22"/>
          <w:szCs w:val="22"/>
        </w:rPr>
      </w:pPr>
      <w:r w:rsidRPr="007F5353">
        <w:rPr>
          <w:rFonts w:ascii="Verdana" w:hAnsi="Verdana"/>
          <w:color w:val="auto"/>
          <w:sz w:val="22"/>
          <w:szCs w:val="22"/>
        </w:rPr>
        <w:t xml:space="preserve">zapewnienie </w:t>
      </w:r>
      <w:r w:rsidR="00B92936" w:rsidRPr="007F5353">
        <w:rPr>
          <w:rFonts w:ascii="Verdana" w:hAnsi="Verdana"/>
          <w:color w:val="auto"/>
          <w:sz w:val="22"/>
          <w:szCs w:val="22"/>
        </w:rPr>
        <w:t xml:space="preserve">parom małżeńskim lub partnerskim dostępu do wysokiego standardu leczenia niepłodności </w:t>
      </w:r>
      <w:r w:rsidRPr="007F5353">
        <w:rPr>
          <w:rFonts w:ascii="Verdana" w:hAnsi="Verdana"/>
          <w:color w:val="auto"/>
          <w:sz w:val="22"/>
          <w:szCs w:val="22"/>
        </w:rPr>
        <w:t xml:space="preserve">z zastosowaniem procedury zapłodnienia pozaustrojowego, </w:t>
      </w:r>
    </w:p>
    <w:p w:rsidR="00B92936" w:rsidRPr="007F5353" w:rsidRDefault="00B92936" w:rsidP="007F5353">
      <w:pPr>
        <w:pStyle w:val="Default"/>
        <w:numPr>
          <w:ilvl w:val="0"/>
          <w:numId w:val="19"/>
        </w:numPr>
        <w:spacing w:before="240" w:line="360" w:lineRule="auto"/>
        <w:rPr>
          <w:rFonts w:ascii="Verdana" w:hAnsi="Verdana"/>
          <w:color w:val="auto"/>
          <w:sz w:val="22"/>
          <w:szCs w:val="22"/>
        </w:rPr>
      </w:pPr>
      <w:r w:rsidRPr="007F5353">
        <w:rPr>
          <w:rFonts w:ascii="Verdana" w:hAnsi="Verdana"/>
          <w:color w:val="auto"/>
          <w:sz w:val="22"/>
          <w:szCs w:val="22"/>
        </w:rPr>
        <w:t xml:space="preserve">obniżenie wskaźnika bezdzietności wśród mieszkańców Wrocławia, </w:t>
      </w:r>
    </w:p>
    <w:p w:rsidR="00235ACA" w:rsidRPr="007F5353" w:rsidRDefault="00235ACA" w:rsidP="007F5353">
      <w:pPr>
        <w:pStyle w:val="Default"/>
        <w:numPr>
          <w:ilvl w:val="0"/>
          <w:numId w:val="19"/>
        </w:numPr>
        <w:spacing w:before="240" w:line="360" w:lineRule="auto"/>
        <w:rPr>
          <w:rFonts w:ascii="Verdana" w:hAnsi="Verdana"/>
          <w:color w:val="auto"/>
          <w:sz w:val="22"/>
          <w:szCs w:val="22"/>
        </w:rPr>
      </w:pPr>
      <w:r w:rsidRPr="007F5353">
        <w:rPr>
          <w:rFonts w:ascii="Verdana" w:hAnsi="Verdana"/>
          <w:color w:val="auto"/>
          <w:sz w:val="22"/>
          <w:szCs w:val="22"/>
        </w:rPr>
        <w:t xml:space="preserve">zwiększenie skuteczności leczenia niepłodności </w:t>
      </w:r>
      <w:r w:rsidR="00164D56" w:rsidRPr="007F5353">
        <w:rPr>
          <w:rFonts w:ascii="Verdana" w:hAnsi="Verdana"/>
          <w:color w:val="auto"/>
          <w:sz w:val="22"/>
          <w:szCs w:val="22"/>
        </w:rPr>
        <w:t>z zastosowaniem metody zapłodnienia pozaustrojowego,</w:t>
      </w:r>
    </w:p>
    <w:p w:rsidR="00164D56" w:rsidRPr="007F5353" w:rsidRDefault="00164D56" w:rsidP="007F5353">
      <w:pPr>
        <w:pStyle w:val="Default"/>
        <w:numPr>
          <w:ilvl w:val="0"/>
          <w:numId w:val="19"/>
        </w:numPr>
        <w:spacing w:before="240" w:line="360" w:lineRule="auto"/>
        <w:rPr>
          <w:rFonts w:ascii="Verdana" w:hAnsi="Verdana"/>
          <w:color w:val="auto"/>
          <w:sz w:val="22"/>
          <w:szCs w:val="22"/>
        </w:rPr>
      </w:pPr>
      <w:r w:rsidRPr="007F5353">
        <w:rPr>
          <w:rFonts w:ascii="Verdana" w:hAnsi="Verdana"/>
          <w:color w:val="auto"/>
          <w:sz w:val="22"/>
          <w:szCs w:val="22"/>
        </w:rPr>
        <w:t xml:space="preserve">obniżenie kosztów leczenia niepłodności u osób </w:t>
      </w:r>
      <w:r w:rsidR="002D7F3C" w:rsidRPr="007F5353">
        <w:rPr>
          <w:rFonts w:ascii="Verdana" w:hAnsi="Verdana"/>
          <w:color w:val="auto"/>
          <w:sz w:val="22"/>
          <w:szCs w:val="22"/>
        </w:rPr>
        <w:t xml:space="preserve">zakwalifikowanych do Programu. </w:t>
      </w:r>
    </w:p>
    <w:p w:rsidR="00507EA8" w:rsidRPr="007F5353" w:rsidRDefault="00CD7DC8" w:rsidP="007F5353">
      <w:pPr>
        <w:pStyle w:val="Default"/>
        <w:numPr>
          <w:ilvl w:val="0"/>
          <w:numId w:val="2"/>
        </w:numPr>
        <w:spacing w:after="374" w:line="360" w:lineRule="auto"/>
        <w:rPr>
          <w:rFonts w:ascii="Verdana" w:hAnsi="Verdana"/>
          <w:b/>
          <w:bCs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t>Oczekiwane efekty Programu</w:t>
      </w:r>
    </w:p>
    <w:p w:rsidR="00235ACA" w:rsidRPr="007F5353" w:rsidRDefault="00235ACA" w:rsidP="007F5353">
      <w:pPr>
        <w:pStyle w:val="Default"/>
        <w:numPr>
          <w:ilvl w:val="0"/>
          <w:numId w:val="20"/>
        </w:numPr>
        <w:spacing w:after="374" w:line="360" w:lineRule="auto"/>
        <w:rPr>
          <w:rFonts w:ascii="Verdana" w:hAnsi="Verdana"/>
          <w:bCs/>
          <w:sz w:val="22"/>
          <w:szCs w:val="22"/>
        </w:rPr>
      </w:pPr>
      <w:r w:rsidRPr="007F5353">
        <w:rPr>
          <w:rFonts w:ascii="Verdana" w:hAnsi="Verdana"/>
          <w:bCs/>
          <w:sz w:val="22"/>
          <w:szCs w:val="22"/>
        </w:rPr>
        <w:t>Zmotywowanie jak największej liczby par starających się o dziecko do leczenia niepłodności z zastosowaniem procedury zapłodnienia pozaustrojowego.</w:t>
      </w:r>
    </w:p>
    <w:p w:rsidR="00235ACA" w:rsidRPr="007F5353" w:rsidRDefault="00235ACA" w:rsidP="007F5353">
      <w:pPr>
        <w:pStyle w:val="Default"/>
        <w:numPr>
          <w:ilvl w:val="0"/>
          <w:numId w:val="20"/>
        </w:numPr>
        <w:spacing w:after="374" w:line="360" w:lineRule="auto"/>
        <w:rPr>
          <w:rFonts w:ascii="Verdana" w:hAnsi="Verdana"/>
          <w:bCs/>
          <w:color w:val="auto"/>
          <w:sz w:val="22"/>
          <w:szCs w:val="22"/>
        </w:rPr>
      </w:pPr>
      <w:r w:rsidRPr="007F5353">
        <w:rPr>
          <w:rFonts w:ascii="Verdana" w:hAnsi="Verdana"/>
          <w:bCs/>
          <w:color w:val="auto"/>
          <w:sz w:val="22"/>
          <w:szCs w:val="22"/>
        </w:rPr>
        <w:lastRenderedPageBreak/>
        <w:t>Zwiększenie liczby urodzeń dzieci wśród par niepłodnych.</w:t>
      </w:r>
    </w:p>
    <w:p w:rsidR="00235ACA" w:rsidRPr="007F5353" w:rsidRDefault="00235ACA" w:rsidP="007F5353">
      <w:pPr>
        <w:pStyle w:val="Default"/>
        <w:numPr>
          <w:ilvl w:val="0"/>
          <w:numId w:val="20"/>
        </w:numPr>
        <w:spacing w:after="374" w:line="360" w:lineRule="auto"/>
        <w:rPr>
          <w:rFonts w:ascii="Verdana" w:eastAsia="Verdana" w:hAnsi="Verdana" w:cs="Verdana"/>
          <w:bCs/>
          <w:color w:val="auto"/>
          <w:sz w:val="22"/>
          <w:szCs w:val="22"/>
        </w:rPr>
      </w:pPr>
      <w:r w:rsidRPr="007F5353">
        <w:rPr>
          <w:rFonts w:ascii="Verdana" w:hAnsi="Verdana"/>
          <w:bCs/>
          <w:color w:val="auto"/>
          <w:sz w:val="22"/>
          <w:szCs w:val="22"/>
        </w:rPr>
        <w:t xml:space="preserve">Zapewnienie bezdzietnym parom wsparcia finansowego i poczucia bezpieczeństwa w procesie leczenia niepłodności. 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b/>
          <w:bCs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t xml:space="preserve">4. </w:t>
      </w:r>
      <w:proofErr w:type="spellStart"/>
      <w:r w:rsidRPr="007F5353">
        <w:rPr>
          <w:rStyle w:val="Nagwek1Znak"/>
        </w:rPr>
        <w:t>Mierniki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efektywności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odpowiadające</w:t>
      </w:r>
      <w:proofErr w:type="spellEnd"/>
      <w:r w:rsidRPr="007F5353">
        <w:rPr>
          <w:rStyle w:val="Nagwek1Znak"/>
        </w:rPr>
        <w:t xml:space="preserve"> celom </w:t>
      </w:r>
      <w:proofErr w:type="spellStart"/>
      <w:r w:rsidRPr="007F5353">
        <w:rPr>
          <w:rStyle w:val="Nagwek1Znak"/>
        </w:rPr>
        <w:t>Programu</w:t>
      </w:r>
      <w:proofErr w:type="spellEnd"/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Do spodziewanych efekt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w programu należy ograniczenie </w:t>
      </w:r>
      <w:proofErr w:type="spellStart"/>
      <w:r w:rsidRPr="007F5353">
        <w:rPr>
          <w:rFonts w:ascii="Verdana" w:hAnsi="Verdana"/>
          <w:sz w:val="22"/>
          <w:szCs w:val="22"/>
        </w:rPr>
        <w:t>skutk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niepłodności, obniżenie odsetka par bezdzietnych w populacji Wrocławia</w:t>
      </w:r>
      <w:r w:rsidRPr="007F5353">
        <w:rPr>
          <w:rFonts w:ascii="Verdana" w:hAnsi="Verdana"/>
          <w:b/>
          <w:bCs/>
          <w:sz w:val="22"/>
          <w:szCs w:val="22"/>
        </w:rPr>
        <w:t xml:space="preserve"> </w:t>
      </w:r>
      <w:r w:rsidRPr="007F5353">
        <w:rPr>
          <w:rFonts w:ascii="Verdana" w:hAnsi="Verdana"/>
          <w:sz w:val="22"/>
          <w:szCs w:val="22"/>
        </w:rPr>
        <w:t xml:space="preserve">poprzez </w:t>
      </w:r>
      <w:r w:rsidR="00272A2B" w:rsidRPr="007F5353">
        <w:rPr>
          <w:rFonts w:ascii="Verdana" w:hAnsi="Verdana"/>
          <w:sz w:val="22"/>
          <w:szCs w:val="22"/>
        </w:rPr>
        <w:t>zapewnieni</w:t>
      </w:r>
      <w:r w:rsidRPr="007F5353">
        <w:rPr>
          <w:rFonts w:ascii="Verdana" w:hAnsi="Verdana"/>
          <w:sz w:val="22"/>
          <w:szCs w:val="22"/>
        </w:rPr>
        <w:t xml:space="preserve">e im dostępu do leczenia </w:t>
      </w:r>
      <w:proofErr w:type="spellStart"/>
      <w:r w:rsidRPr="007F5353">
        <w:rPr>
          <w:rFonts w:ascii="Verdana" w:hAnsi="Verdana"/>
          <w:sz w:val="22"/>
          <w:szCs w:val="22"/>
        </w:rPr>
        <w:t>niepłodnoś</w:t>
      </w:r>
      <w:proofErr w:type="spellEnd"/>
      <w:r w:rsidRPr="007F5353">
        <w:rPr>
          <w:rFonts w:ascii="Verdana" w:hAnsi="Verdana"/>
          <w:sz w:val="22"/>
          <w:szCs w:val="22"/>
          <w:lang w:val="it-IT"/>
        </w:rPr>
        <w:t>ci metod</w:t>
      </w:r>
      <w:r w:rsidRPr="007F5353">
        <w:rPr>
          <w:rFonts w:ascii="Verdana" w:hAnsi="Verdana"/>
          <w:sz w:val="22"/>
          <w:szCs w:val="22"/>
        </w:rPr>
        <w:t>ą zapłodnienia pozaustrojowego i procedur rozrodu wspomaganego.</w:t>
      </w:r>
    </w:p>
    <w:p w:rsidR="00792075" w:rsidRPr="007F5353" w:rsidRDefault="00CD7DC8" w:rsidP="007F5353">
      <w:pPr>
        <w:pStyle w:val="Default"/>
        <w:spacing w:after="374" w:line="360" w:lineRule="auto"/>
        <w:rPr>
          <w:rFonts w:ascii="Verdana" w:hAnsi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  <w:lang w:val="it-IT"/>
        </w:rPr>
        <w:t>Bior</w:t>
      </w:r>
      <w:proofErr w:type="spellStart"/>
      <w:r w:rsidRPr="007F5353">
        <w:rPr>
          <w:rFonts w:ascii="Verdana" w:hAnsi="Verdana"/>
          <w:sz w:val="22"/>
          <w:szCs w:val="22"/>
        </w:rPr>
        <w:t>ąc</w:t>
      </w:r>
      <w:proofErr w:type="spellEnd"/>
      <w:r w:rsidRPr="007F5353">
        <w:rPr>
          <w:rFonts w:ascii="Verdana" w:hAnsi="Verdana"/>
          <w:sz w:val="22"/>
          <w:szCs w:val="22"/>
        </w:rPr>
        <w:t xml:space="preserve"> pod uwagę średnią skuteczność zabiegu zapłodnienia pozaustrojowego i procedur wspomaganego rozrodu wynoszącą zgodnie z danymi Ministerstwa Zdrowia i raportami Sekcji Płodności i Niepłodności Polskiego Towarzystwa Ginekologicznego: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a) dla grupy pacjent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korzystających z zapłodnienia pozaustrojowego z wykorzystaniem własnych gamet (dawstwo partnerskie) lub nasienia anonimowego dawcy (dawstwo inne niż partnerskie) ok. 20-40 procent na jeden cykl zakończony transferem zarodka;</w:t>
      </w:r>
    </w:p>
    <w:p w:rsidR="00507EA8" w:rsidRPr="007F5353" w:rsidRDefault="00CD7DC8" w:rsidP="007F5353">
      <w:pPr>
        <w:pStyle w:val="Default"/>
        <w:spacing w:after="3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b) dla grupy pacjent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korzystających z zapłodnienia pozaustrojowego z wykorzystaniem kom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rki</w:t>
      </w:r>
      <w:proofErr w:type="spellEnd"/>
      <w:r w:rsidRPr="007F5353">
        <w:rPr>
          <w:rFonts w:ascii="Verdana" w:hAnsi="Verdana"/>
          <w:sz w:val="22"/>
          <w:szCs w:val="22"/>
        </w:rPr>
        <w:t xml:space="preserve"> jajowej anonimowej dawczyni (dawstwo inne niż partnerskie) ok. 30-40 procent na jeden cykl zakończony transferem zarodka,</w:t>
      </w:r>
    </w:p>
    <w:p w:rsidR="00507EA8" w:rsidRPr="007F5353" w:rsidRDefault="00CD7DC8" w:rsidP="007F5353">
      <w:pPr>
        <w:pStyle w:val="Default"/>
        <w:spacing w:after="3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c) dla grupy pacjent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korzystających z procedur wspomaganego rozrodu tj. adopcja zarodka (dawstwo inne niż partnerskie) ok. 32 procent na jeden cykl r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="00272A2B" w:rsidRPr="007F5353">
        <w:rPr>
          <w:rFonts w:ascii="Verdana" w:hAnsi="Verdana"/>
          <w:sz w:val="22"/>
          <w:szCs w:val="22"/>
        </w:rPr>
        <w:t>wnoznaczny</w:t>
      </w:r>
      <w:proofErr w:type="spellEnd"/>
      <w:r w:rsidR="00272A2B" w:rsidRPr="007F5353">
        <w:rPr>
          <w:rFonts w:ascii="Verdana" w:hAnsi="Verdana"/>
          <w:sz w:val="22"/>
          <w:szCs w:val="22"/>
        </w:rPr>
        <w:t xml:space="preserve"> z transferem zarodka. </w:t>
      </w:r>
    </w:p>
    <w:p w:rsidR="00507EA8" w:rsidRPr="007F5353" w:rsidRDefault="00272A2B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Przyjmując </w:t>
      </w:r>
      <w:r w:rsidR="00CD7DC8" w:rsidRPr="007F5353">
        <w:rPr>
          <w:rFonts w:ascii="Verdana" w:hAnsi="Verdana"/>
          <w:sz w:val="22"/>
          <w:szCs w:val="22"/>
        </w:rPr>
        <w:t xml:space="preserve">szacunki populacyjne dotyczące liczby </w:t>
      </w:r>
      <w:proofErr w:type="spellStart"/>
      <w:r w:rsidR="00CD7DC8" w:rsidRPr="007F5353">
        <w:rPr>
          <w:rFonts w:ascii="Verdana" w:hAnsi="Verdana"/>
          <w:sz w:val="22"/>
          <w:szCs w:val="22"/>
        </w:rPr>
        <w:t>mieszkańc</w:t>
      </w:r>
      <w:r w:rsidR="00CD7DC8"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="00CD7DC8" w:rsidRPr="007F5353">
        <w:rPr>
          <w:rFonts w:ascii="Verdana" w:hAnsi="Verdana"/>
          <w:sz w:val="22"/>
          <w:szCs w:val="22"/>
        </w:rPr>
        <w:t>w Wrocławia</w:t>
      </w:r>
      <w:r w:rsidR="00CD7DC8" w:rsidRPr="007F5353">
        <w:rPr>
          <w:rFonts w:ascii="Verdana" w:hAnsi="Verdana"/>
          <w:b/>
          <w:bCs/>
          <w:sz w:val="22"/>
          <w:szCs w:val="22"/>
        </w:rPr>
        <w:t xml:space="preserve"> </w:t>
      </w:r>
      <w:r w:rsidR="00CD7DC8" w:rsidRPr="007F5353">
        <w:rPr>
          <w:rFonts w:ascii="Verdana" w:hAnsi="Verdana"/>
          <w:sz w:val="22"/>
          <w:szCs w:val="22"/>
        </w:rPr>
        <w:t xml:space="preserve">wymagających podjęcia leczenia metodą zapłodnienia pozaustrojowego i metodami wspomaganego </w:t>
      </w:r>
      <w:r w:rsidR="008577FF" w:rsidRPr="007F5353">
        <w:rPr>
          <w:rFonts w:ascii="Verdana" w:hAnsi="Verdana"/>
          <w:sz w:val="22"/>
          <w:szCs w:val="22"/>
        </w:rPr>
        <w:t xml:space="preserve">rozrodu, </w:t>
      </w:r>
      <w:proofErr w:type="spellStart"/>
      <w:r w:rsidR="00CD7DC8" w:rsidRPr="007F5353">
        <w:rPr>
          <w:rFonts w:ascii="Verdana" w:hAnsi="Verdana"/>
          <w:sz w:val="22"/>
          <w:szCs w:val="22"/>
        </w:rPr>
        <w:t>kt</w:t>
      </w:r>
      <w:r w:rsidR="00CD7DC8"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="008577FF" w:rsidRPr="007F5353">
        <w:rPr>
          <w:rFonts w:ascii="Verdana" w:hAnsi="Verdana"/>
          <w:sz w:val="22"/>
          <w:szCs w:val="22"/>
        </w:rPr>
        <w:t>re</w:t>
      </w:r>
      <w:r w:rsidR="00CD7DC8" w:rsidRPr="007F5353">
        <w:rPr>
          <w:rFonts w:ascii="Verdana" w:hAnsi="Verdana"/>
          <w:sz w:val="22"/>
          <w:szCs w:val="22"/>
        </w:rPr>
        <w:t xml:space="preserve"> oszacowano </w:t>
      </w:r>
      <w:r w:rsidR="008577FF" w:rsidRPr="007F5353">
        <w:rPr>
          <w:rFonts w:ascii="Verdana" w:hAnsi="Verdana"/>
          <w:sz w:val="22"/>
          <w:szCs w:val="22"/>
        </w:rPr>
        <w:t>na 420 par</w:t>
      </w:r>
      <w:r w:rsidR="00CD7DC8" w:rsidRPr="007F5353">
        <w:rPr>
          <w:rFonts w:ascii="Verdana" w:hAnsi="Verdana"/>
          <w:sz w:val="22"/>
          <w:szCs w:val="22"/>
        </w:rPr>
        <w:t>, przewidywanym miernikiem efektywności programu powinno być uzyskanie wyniku pozytywnego, to jest ciąży:</w:t>
      </w:r>
    </w:p>
    <w:p w:rsidR="00507EA8" w:rsidRPr="007F5353" w:rsidRDefault="00CD7DC8" w:rsidP="007F5353">
      <w:pPr>
        <w:pStyle w:val="Default"/>
        <w:spacing w:after="91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lastRenderedPageBreak/>
        <w:t>a) u co najmniej u 25 procent par zakwalifikowanych do programu zapłodnienia pozaustrojowego z wykorzystaniem własnych gamet (dawstwo partnerskie) lub z wykorzystaniem nasienia dawcy (dawstwo inne niż partnerskie),</w:t>
      </w:r>
    </w:p>
    <w:p w:rsidR="00507EA8" w:rsidRPr="007F5353" w:rsidRDefault="00CD7DC8" w:rsidP="007F5353">
      <w:pPr>
        <w:pStyle w:val="Default"/>
        <w:spacing w:after="91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b) u co najmniej 30 procent par zakwalifikowanych do programu zapłodnienia pozaustrojowego z wykorzystaniem kom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rek</w:t>
      </w:r>
      <w:proofErr w:type="spellEnd"/>
      <w:r w:rsidRPr="007F5353">
        <w:rPr>
          <w:rFonts w:ascii="Verdana" w:hAnsi="Verdana"/>
          <w:sz w:val="22"/>
          <w:szCs w:val="22"/>
        </w:rPr>
        <w:t xml:space="preserve"> jajowych dawczyni (dawstwo inne niż partnerskie),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hAnsi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c) u co najmniej 20 procent par zakwalifikowanych do programu adopcji zarodka (dawstwo inne niż partnerskie).</w:t>
      </w:r>
    </w:p>
    <w:p w:rsidR="002D7F3C" w:rsidRPr="007F5353" w:rsidRDefault="002D7F3C" w:rsidP="007F5353">
      <w:pPr>
        <w:pStyle w:val="Default"/>
        <w:spacing w:after="374" w:line="360" w:lineRule="auto"/>
        <w:rPr>
          <w:rFonts w:ascii="Verdana" w:hAnsi="Verdana"/>
          <w:color w:val="auto"/>
          <w:sz w:val="22"/>
          <w:szCs w:val="22"/>
        </w:rPr>
      </w:pPr>
      <w:r w:rsidRPr="007F5353">
        <w:rPr>
          <w:rFonts w:ascii="Verdana" w:hAnsi="Verdana"/>
          <w:color w:val="auto"/>
          <w:sz w:val="22"/>
          <w:szCs w:val="22"/>
        </w:rPr>
        <w:t>Mierniki efektywności:</w:t>
      </w:r>
    </w:p>
    <w:p w:rsidR="002D7F3C" w:rsidRPr="007F5353" w:rsidRDefault="002D7F3C" w:rsidP="007F5353">
      <w:pPr>
        <w:pStyle w:val="Default"/>
        <w:numPr>
          <w:ilvl w:val="0"/>
          <w:numId w:val="21"/>
        </w:numPr>
        <w:spacing w:after="374" w:line="360" w:lineRule="auto"/>
        <w:rPr>
          <w:rFonts w:ascii="Verdana" w:hAnsi="Verdana"/>
          <w:color w:val="auto"/>
          <w:sz w:val="22"/>
          <w:szCs w:val="22"/>
        </w:rPr>
      </w:pPr>
      <w:r w:rsidRPr="007F5353">
        <w:rPr>
          <w:rFonts w:ascii="Verdana" w:hAnsi="Verdana"/>
          <w:color w:val="auto"/>
          <w:sz w:val="22"/>
          <w:szCs w:val="22"/>
        </w:rPr>
        <w:t>Liczba par biorących udział w Programie,</w:t>
      </w:r>
    </w:p>
    <w:p w:rsidR="002D7F3C" w:rsidRPr="007F5353" w:rsidRDefault="002D7F3C" w:rsidP="007F5353">
      <w:pPr>
        <w:pStyle w:val="Default"/>
        <w:numPr>
          <w:ilvl w:val="0"/>
          <w:numId w:val="21"/>
        </w:numPr>
        <w:spacing w:after="374" w:line="360" w:lineRule="auto"/>
        <w:rPr>
          <w:rFonts w:ascii="Verdana" w:hAnsi="Verdana"/>
          <w:color w:val="auto"/>
          <w:sz w:val="22"/>
          <w:szCs w:val="22"/>
        </w:rPr>
      </w:pPr>
      <w:r w:rsidRPr="007F5353">
        <w:rPr>
          <w:rFonts w:ascii="Verdana" w:hAnsi="Verdana"/>
          <w:color w:val="auto"/>
          <w:sz w:val="22"/>
          <w:szCs w:val="22"/>
        </w:rPr>
        <w:t>Liczba par niezakwalifikowanych do Programu,</w:t>
      </w:r>
    </w:p>
    <w:p w:rsidR="002D7F3C" w:rsidRPr="007F5353" w:rsidRDefault="002D7F3C" w:rsidP="007F5353">
      <w:pPr>
        <w:pStyle w:val="Default"/>
        <w:numPr>
          <w:ilvl w:val="0"/>
          <w:numId w:val="21"/>
        </w:numPr>
        <w:spacing w:after="374" w:line="360" w:lineRule="auto"/>
        <w:rPr>
          <w:rFonts w:ascii="Verdana" w:hAnsi="Verdana"/>
          <w:color w:val="auto"/>
          <w:sz w:val="22"/>
          <w:szCs w:val="22"/>
        </w:rPr>
      </w:pPr>
      <w:r w:rsidRPr="007F5353">
        <w:rPr>
          <w:rFonts w:ascii="Verdana" w:hAnsi="Verdana"/>
          <w:color w:val="auto"/>
          <w:sz w:val="22"/>
          <w:szCs w:val="22"/>
        </w:rPr>
        <w:t xml:space="preserve">Liczba par, które zrezygnowały z udziału w Programie w trakcie jego realizacji, </w:t>
      </w:r>
    </w:p>
    <w:p w:rsidR="002D7F3C" w:rsidRPr="007F5353" w:rsidRDefault="002D7F3C" w:rsidP="007F5353">
      <w:pPr>
        <w:pStyle w:val="Default"/>
        <w:numPr>
          <w:ilvl w:val="0"/>
          <w:numId w:val="21"/>
        </w:numPr>
        <w:spacing w:after="374" w:line="360" w:lineRule="auto"/>
        <w:rPr>
          <w:rFonts w:ascii="Verdana" w:hAnsi="Verdana"/>
          <w:color w:val="auto"/>
          <w:sz w:val="22"/>
          <w:szCs w:val="22"/>
        </w:rPr>
      </w:pPr>
      <w:r w:rsidRPr="007F5353">
        <w:rPr>
          <w:rFonts w:ascii="Verdana" w:hAnsi="Verdana"/>
          <w:color w:val="auto"/>
          <w:sz w:val="22"/>
          <w:szCs w:val="22"/>
        </w:rPr>
        <w:t xml:space="preserve">Liczba przeprowadzonych procedur zapłodnienia pozaustrojowego, </w:t>
      </w:r>
    </w:p>
    <w:p w:rsidR="002D7F3C" w:rsidRPr="007F5353" w:rsidRDefault="002D7F3C" w:rsidP="007F5353">
      <w:pPr>
        <w:pStyle w:val="Default"/>
        <w:numPr>
          <w:ilvl w:val="0"/>
          <w:numId w:val="21"/>
        </w:numPr>
        <w:spacing w:after="374" w:line="360" w:lineRule="auto"/>
        <w:rPr>
          <w:rFonts w:ascii="Verdana" w:hAnsi="Verdana"/>
          <w:color w:val="auto"/>
          <w:sz w:val="22"/>
          <w:szCs w:val="22"/>
        </w:rPr>
      </w:pPr>
      <w:r w:rsidRPr="007F5353">
        <w:rPr>
          <w:rFonts w:ascii="Verdana" w:hAnsi="Verdana"/>
          <w:color w:val="auto"/>
          <w:sz w:val="22"/>
          <w:szCs w:val="22"/>
        </w:rPr>
        <w:t xml:space="preserve">Liczba ciąż, </w:t>
      </w:r>
    </w:p>
    <w:p w:rsidR="002D7F3C" w:rsidRPr="007F5353" w:rsidRDefault="002D7F3C" w:rsidP="007F5353">
      <w:pPr>
        <w:pStyle w:val="Default"/>
        <w:numPr>
          <w:ilvl w:val="0"/>
          <w:numId w:val="21"/>
        </w:numPr>
        <w:spacing w:after="374" w:line="360" w:lineRule="auto"/>
        <w:rPr>
          <w:rFonts w:ascii="Verdana" w:hAnsi="Verdana"/>
          <w:color w:val="auto"/>
          <w:sz w:val="22"/>
          <w:szCs w:val="22"/>
        </w:rPr>
      </w:pPr>
      <w:r w:rsidRPr="007F5353">
        <w:rPr>
          <w:rFonts w:ascii="Verdana" w:hAnsi="Verdana"/>
          <w:color w:val="auto"/>
          <w:sz w:val="22"/>
          <w:szCs w:val="22"/>
        </w:rPr>
        <w:t xml:space="preserve">Liczba ciąż wielopłodowych, </w:t>
      </w:r>
    </w:p>
    <w:p w:rsidR="002D7F3C" w:rsidRPr="007F5353" w:rsidRDefault="002D7F3C" w:rsidP="007F5353">
      <w:pPr>
        <w:pStyle w:val="Default"/>
        <w:numPr>
          <w:ilvl w:val="0"/>
          <w:numId w:val="21"/>
        </w:numPr>
        <w:spacing w:after="374" w:line="360" w:lineRule="auto"/>
        <w:rPr>
          <w:rFonts w:ascii="Verdana" w:hAnsi="Verdana"/>
          <w:color w:val="auto"/>
          <w:sz w:val="22"/>
          <w:szCs w:val="22"/>
        </w:rPr>
      </w:pPr>
      <w:r w:rsidRPr="007F5353">
        <w:rPr>
          <w:rFonts w:ascii="Verdana" w:hAnsi="Verdana"/>
          <w:color w:val="auto"/>
          <w:sz w:val="22"/>
          <w:szCs w:val="22"/>
        </w:rPr>
        <w:t xml:space="preserve">Liczba urodzeń żywych. </w:t>
      </w:r>
    </w:p>
    <w:p w:rsidR="00C75DA1" w:rsidRPr="007F5353" w:rsidRDefault="00C75DA1" w:rsidP="007F5353">
      <w:pPr>
        <w:pStyle w:val="Default"/>
        <w:spacing w:after="374" w:line="360" w:lineRule="auto"/>
        <w:rPr>
          <w:rFonts w:ascii="Verdana" w:hAnsi="Verdana"/>
          <w:b/>
          <w:bCs/>
          <w:sz w:val="22"/>
          <w:szCs w:val="22"/>
        </w:rPr>
      </w:pP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t xml:space="preserve">III. </w:t>
      </w:r>
      <w:proofErr w:type="spellStart"/>
      <w:r w:rsidRPr="007F5353">
        <w:rPr>
          <w:rStyle w:val="Nagwek1Znak"/>
        </w:rPr>
        <w:t>Adresaci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programu</w:t>
      </w:r>
      <w:proofErr w:type="spellEnd"/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b/>
          <w:bCs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t xml:space="preserve">1. </w:t>
      </w:r>
      <w:proofErr w:type="spellStart"/>
      <w:r w:rsidRPr="007F5353">
        <w:rPr>
          <w:rStyle w:val="Nagwek1Znak"/>
        </w:rPr>
        <w:t>Szacowana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populacja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kwalifikująca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się</w:t>
      </w:r>
      <w:proofErr w:type="spellEnd"/>
      <w:r w:rsidRPr="007F5353">
        <w:rPr>
          <w:rStyle w:val="Nagwek1Znak"/>
        </w:rPr>
        <w:t xml:space="preserve"> do </w:t>
      </w:r>
      <w:proofErr w:type="spellStart"/>
      <w:r w:rsidRPr="007F5353">
        <w:rPr>
          <w:rStyle w:val="Nagwek1Znak"/>
        </w:rPr>
        <w:t>programu</w:t>
      </w:r>
      <w:proofErr w:type="spellEnd"/>
    </w:p>
    <w:p w:rsidR="00BA6946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Do oszacowania docelowej populacji kwalifikującej się do Programu, wykorzystano szacunki wielkości polskiej populacji wymagającej leczenia metodami IVF/ICSI (około 25 tysięcy par rocznie), oszacowanej na podstawie </w:t>
      </w:r>
      <w:r w:rsidRPr="007F5353">
        <w:rPr>
          <w:rFonts w:ascii="Verdana" w:hAnsi="Verdana"/>
          <w:sz w:val="22"/>
          <w:szCs w:val="22"/>
        </w:rPr>
        <w:lastRenderedPageBreak/>
        <w:t>danych epidemiologicznych z innych kraj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w europejskich (Czechy, Węgry, kraje skandynawskie). Na podstawie wielkości populacji Wrocławia (635 800 </w:t>
      </w:r>
      <w:proofErr w:type="spellStart"/>
      <w:r w:rsidRPr="007F5353">
        <w:rPr>
          <w:rFonts w:ascii="Verdana" w:hAnsi="Verdana"/>
          <w:sz w:val="22"/>
          <w:szCs w:val="22"/>
        </w:rPr>
        <w:t>mieszkańc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– dane Urzędu Statystycznego we Wrocławiu na 31.12.2015 r.) oszacowano liczbę niepłodnych os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b w populacji wrocławskiej na ok. 42 000 </w:t>
      </w:r>
      <w:proofErr w:type="spellStart"/>
      <w:r w:rsidRPr="007F5353">
        <w:rPr>
          <w:rFonts w:ascii="Verdana" w:hAnsi="Verdana"/>
          <w:sz w:val="22"/>
          <w:szCs w:val="22"/>
        </w:rPr>
        <w:t>mieszkańc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w. Zgodnie z danymi statystycznymi stanowiącymi, że do leczenia metodami IVF/ICSI kwalifikuje się 2% niepłodnych par, potencjalną populację docelową kwalifikującą się do programu oszacowano na </w:t>
      </w:r>
      <w:proofErr w:type="spellStart"/>
      <w:r w:rsidRPr="007F5353">
        <w:rPr>
          <w:rFonts w:ascii="Verdana" w:hAnsi="Verdana"/>
          <w:sz w:val="22"/>
          <w:szCs w:val="22"/>
        </w:rPr>
        <w:t>okoł</w:t>
      </w:r>
      <w:proofErr w:type="spellEnd"/>
      <w:r w:rsidRPr="007F5353">
        <w:rPr>
          <w:rFonts w:ascii="Verdana" w:hAnsi="Verdana"/>
          <w:sz w:val="22"/>
          <w:szCs w:val="22"/>
          <w:lang w:val="pt-PT"/>
        </w:rPr>
        <w:t>o 420 par</w:t>
      </w:r>
      <w:r w:rsidRPr="007F5353">
        <w:rPr>
          <w:rFonts w:ascii="Verdana" w:hAnsi="Verdana"/>
          <w:sz w:val="22"/>
          <w:szCs w:val="22"/>
        </w:rPr>
        <w:t>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t xml:space="preserve">IV. </w:t>
      </w:r>
      <w:proofErr w:type="spellStart"/>
      <w:r w:rsidRPr="007F5353">
        <w:rPr>
          <w:rStyle w:val="Nagwek1Znak"/>
        </w:rPr>
        <w:t>Organizacja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Programu</w:t>
      </w:r>
      <w:proofErr w:type="spellEnd"/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b/>
          <w:bCs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t xml:space="preserve">1. </w:t>
      </w:r>
      <w:proofErr w:type="spellStart"/>
      <w:r w:rsidRPr="007F5353">
        <w:rPr>
          <w:rStyle w:val="Nagwek1Znak"/>
        </w:rPr>
        <w:t>Etapy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i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działania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organizacyjne</w:t>
      </w:r>
      <w:proofErr w:type="spellEnd"/>
    </w:p>
    <w:p w:rsidR="00507EA8" w:rsidRPr="007F5353" w:rsidRDefault="00CD7DC8" w:rsidP="007F5353">
      <w:pPr>
        <w:pStyle w:val="Default"/>
        <w:spacing w:after="91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Urząd Miejski Wrocławia jako organizator Programu przeprowadzi otwarty konkurs, zgodnie z art. 48b Ustawy o świadczeniach opieki zdrowotnej finansowanych ze </w:t>
      </w:r>
      <w:proofErr w:type="spellStart"/>
      <w:r w:rsidRPr="007F5353">
        <w:rPr>
          <w:rFonts w:ascii="Verdana" w:hAnsi="Verdana"/>
          <w:sz w:val="22"/>
          <w:szCs w:val="22"/>
        </w:rPr>
        <w:t>środk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publicznych z dnia 27 sierpnia 2004 r. (</w:t>
      </w:r>
      <w:r w:rsidR="00C2465A" w:rsidRPr="007F5353">
        <w:rPr>
          <w:rFonts w:ascii="Verdana" w:hAnsi="Verdana"/>
          <w:sz w:val="22"/>
          <w:szCs w:val="22"/>
        </w:rPr>
        <w:t xml:space="preserve">(Dz.U. z 2021 r., poz. 1285 z </w:t>
      </w:r>
      <w:proofErr w:type="spellStart"/>
      <w:r w:rsidR="00C2465A" w:rsidRPr="007F5353">
        <w:rPr>
          <w:rFonts w:ascii="Verdana" w:hAnsi="Verdana"/>
          <w:sz w:val="22"/>
          <w:szCs w:val="22"/>
        </w:rPr>
        <w:t>późn</w:t>
      </w:r>
      <w:proofErr w:type="spellEnd"/>
      <w:r w:rsidR="00C2465A" w:rsidRPr="007F5353">
        <w:rPr>
          <w:rFonts w:ascii="Verdana" w:hAnsi="Verdana"/>
          <w:sz w:val="22"/>
          <w:szCs w:val="22"/>
        </w:rPr>
        <w:t>. zm.)</w:t>
      </w:r>
      <w:r w:rsidRPr="007F5353">
        <w:rPr>
          <w:rFonts w:ascii="Verdana" w:hAnsi="Verdana"/>
          <w:sz w:val="22"/>
          <w:szCs w:val="22"/>
        </w:rPr>
        <w:t xml:space="preserve">, w ramach </w:t>
      </w:r>
      <w:proofErr w:type="spellStart"/>
      <w:r w:rsidRPr="007F5353">
        <w:rPr>
          <w:rFonts w:ascii="Verdana" w:hAnsi="Verdana"/>
          <w:sz w:val="22"/>
          <w:szCs w:val="22"/>
        </w:rPr>
        <w:t>kt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rego</w:t>
      </w:r>
      <w:proofErr w:type="spellEnd"/>
      <w:r w:rsidRPr="007F5353">
        <w:rPr>
          <w:rFonts w:ascii="Verdana" w:hAnsi="Verdana"/>
          <w:sz w:val="22"/>
          <w:szCs w:val="22"/>
        </w:rPr>
        <w:t xml:space="preserve"> wyłoni Realizatora/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Programu. W tym celu konieczne będzie:</w:t>
      </w:r>
    </w:p>
    <w:p w:rsidR="00507EA8" w:rsidRPr="007F5353" w:rsidRDefault="00CD7DC8" w:rsidP="007F5353">
      <w:pPr>
        <w:pStyle w:val="Default"/>
        <w:spacing w:after="91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a) </w:t>
      </w:r>
      <w:proofErr w:type="spellStart"/>
      <w:r w:rsidRPr="007F5353">
        <w:rPr>
          <w:rFonts w:ascii="Verdana" w:hAnsi="Verdana"/>
          <w:sz w:val="22"/>
          <w:szCs w:val="22"/>
        </w:rPr>
        <w:t>Wyb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r komisji konkursowej - komisja konkursowa zostanie powołana przez Prezydenta Wrocławia, a jej celem będzie przygotowanie ogłoszenia o Programie, ocena złożonych w postępowaniu konkursowym ofert i wyłonienie realizator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w;</w:t>
      </w:r>
    </w:p>
    <w:p w:rsidR="00507EA8" w:rsidRPr="007F5353" w:rsidRDefault="00CD7DC8" w:rsidP="007F5353">
      <w:pPr>
        <w:pStyle w:val="Default"/>
        <w:spacing w:after="91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b) Ogłoszenie konkursu mającego na celu wyłonienie Realizatora/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w </w:t>
      </w:r>
      <w:proofErr w:type="spellStart"/>
      <w:r w:rsidRPr="007F5353">
        <w:rPr>
          <w:rFonts w:ascii="Verdana" w:hAnsi="Verdana"/>
          <w:sz w:val="22"/>
          <w:szCs w:val="22"/>
        </w:rPr>
        <w:t>spośr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d uprawnionych podmiot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w;</w:t>
      </w:r>
    </w:p>
    <w:p w:rsidR="00507EA8" w:rsidRPr="007F5353" w:rsidRDefault="00CD7DC8" w:rsidP="007F5353">
      <w:pPr>
        <w:pStyle w:val="Default"/>
        <w:spacing w:after="91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c) Ogłoszenie o postępowaniu konkursowym zostanie opublikowane w Biuletynie Informacji Publicznej prowadzonym przez miasto Wrocław. Zawierać </w:t>
      </w:r>
      <w:r w:rsidRPr="007F5353">
        <w:rPr>
          <w:rFonts w:ascii="Verdana" w:hAnsi="Verdana"/>
          <w:sz w:val="22"/>
          <w:szCs w:val="22"/>
          <w:lang w:val="it-IT"/>
        </w:rPr>
        <w:t>ono b</w:t>
      </w:r>
      <w:proofErr w:type="spellStart"/>
      <w:r w:rsidRPr="007F5353">
        <w:rPr>
          <w:rFonts w:ascii="Verdana" w:hAnsi="Verdana"/>
          <w:sz w:val="22"/>
          <w:szCs w:val="22"/>
        </w:rPr>
        <w:t>ędzie</w:t>
      </w:r>
      <w:proofErr w:type="spellEnd"/>
      <w:r w:rsidRPr="007F5353">
        <w:rPr>
          <w:rFonts w:ascii="Verdana" w:hAnsi="Verdana"/>
          <w:sz w:val="22"/>
          <w:szCs w:val="22"/>
        </w:rPr>
        <w:t xml:space="preserve"> informację o sposobie wyboru Realizatora/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Programu, stawianych wymaganiach, terminach procesu wyboru Realizatora/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w, sposobie ogłaszania wynik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w;</w:t>
      </w:r>
    </w:p>
    <w:p w:rsidR="00507EA8" w:rsidRPr="007F5353" w:rsidRDefault="00CD7DC8" w:rsidP="007F5353">
      <w:pPr>
        <w:pStyle w:val="Default"/>
        <w:spacing w:after="91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d) Wyłonienie Realizatora/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Programu - komisja konkursowa po zakończeniu oceny ofert przedstawi Prezydentowi Wrocławia zestawienie ofert wraz z ich oceną i propozycją wyboru Realizatora/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w. Prezydent zatwierdza </w:t>
      </w:r>
      <w:proofErr w:type="spellStart"/>
      <w:r w:rsidRPr="007F5353">
        <w:rPr>
          <w:rFonts w:ascii="Verdana" w:hAnsi="Verdana"/>
          <w:sz w:val="22"/>
          <w:szCs w:val="22"/>
        </w:rPr>
        <w:t>wyb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r Realizatora/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Programu;</w:t>
      </w:r>
    </w:p>
    <w:p w:rsidR="00507EA8" w:rsidRPr="007F5353" w:rsidRDefault="00CD7DC8" w:rsidP="007F5353">
      <w:pPr>
        <w:pStyle w:val="Default"/>
        <w:spacing w:after="91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e) Zawarcie </w:t>
      </w:r>
      <w:proofErr w:type="spellStart"/>
      <w:r w:rsidRPr="007F5353">
        <w:rPr>
          <w:rFonts w:ascii="Verdana" w:hAnsi="Verdana"/>
          <w:sz w:val="22"/>
          <w:szCs w:val="22"/>
        </w:rPr>
        <w:t>um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z Realizatorem/</w:t>
      </w:r>
      <w:proofErr w:type="spellStart"/>
      <w:r w:rsidRPr="007F5353">
        <w:rPr>
          <w:rFonts w:ascii="Verdana" w:hAnsi="Verdana"/>
          <w:sz w:val="22"/>
          <w:szCs w:val="22"/>
        </w:rPr>
        <w:t>ami</w:t>
      </w:r>
      <w:proofErr w:type="spellEnd"/>
      <w:r w:rsidRPr="007F5353">
        <w:rPr>
          <w:rFonts w:ascii="Verdana" w:hAnsi="Verdana"/>
          <w:sz w:val="22"/>
          <w:szCs w:val="22"/>
        </w:rPr>
        <w:t xml:space="preserve"> Programu;</w:t>
      </w:r>
    </w:p>
    <w:p w:rsidR="00507EA8" w:rsidRPr="007F5353" w:rsidRDefault="00CD7DC8" w:rsidP="007F5353">
      <w:pPr>
        <w:pStyle w:val="Default"/>
        <w:spacing w:after="91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lastRenderedPageBreak/>
        <w:t>f) Udzielanie świadczeń zdrowotnych przez Realizatora/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Programu zgodnie z zawartymi umowami;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Rozliczanie realizacji zadania odbywać się będzie w </w:t>
      </w:r>
      <w:proofErr w:type="spellStart"/>
      <w:r w:rsidRPr="007F5353">
        <w:rPr>
          <w:rFonts w:ascii="Verdana" w:hAnsi="Verdana"/>
          <w:sz w:val="22"/>
          <w:szCs w:val="22"/>
        </w:rPr>
        <w:t>spos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b i na warunkach określonych w umowie zawartej pomiędzy Radą a Realizatorem/</w:t>
      </w:r>
      <w:proofErr w:type="spellStart"/>
      <w:r w:rsidRPr="007F5353">
        <w:rPr>
          <w:rFonts w:ascii="Verdana" w:hAnsi="Verdana"/>
          <w:sz w:val="22"/>
          <w:szCs w:val="22"/>
        </w:rPr>
        <w:t>ami</w:t>
      </w:r>
      <w:proofErr w:type="spellEnd"/>
      <w:r w:rsidRPr="007F5353">
        <w:rPr>
          <w:rFonts w:ascii="Verdana" w:hAnsi="Verdana"/>
          <w:sz w:val="22"/>
          <w:szCs w:val="22"/>
        </w:rPr>
        <w:t xml:space="preserve"> Programu.</w:t>
      </w:r>
    </w:p>
    <w:p w:rsidR="00507EA8" w:rsidRPr="007F5353" w:rsidRDefault="00CD7DC8" w:rsidP="007F5353">
      <w:pPr>
        <w:pStyle w:val="Default"/>
        <w:spacing w:after="91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Urząd Miejski Wrocławia</w:t>
      </w:r>
      <w:r w:rsidRPr="007F5353">
        <w:rPr>
          <w:rFonts w:ascii="Verdana" w:hAnsi="Verdana"/>
          <w:b/>
          <w:bCs/>
          <w:sz w:val="22"/>
          <w:szCs w:val="22"/>
        </w:rPr>
        <w:t xml:space="preserve"> </w:t>
      </w:r>
      <w:r w:rsidRPr="007F5353">
        <w:rPr>
          <w:rFonts w:ascii="Verdana" w:hAnsi="Verdana"/>
          <w:sz w:val="22"/>
          <w:szCs w:val="22"/>
        </w:rPr>
        <w:t>jako organizator Programu zapewni r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wnież</w:t>
      </w:r>
      <w:proofErr w:type="spellEnd"/>
      <w:r w:rsidRPr="007F5353">
        <w:rPr>
          <w:rFonts w:ascii="Verdana" w:hAnsi="Verdana"/>
          <w:sz w:val="22"/>
          <w:szCs w:val="22"/>
        </w:rPr>
        <w:t xml:space="preserve"> jego promocję poprzez systematyczne udostępnianie informacji na jego temat:</w:t>
      </w:r>
    </w:p>
    <w:p w:rsidR="00507EA8" w:rsidRPr="007F5353" w:rsidRDefault="00CD7DC8" w:rsidP="007F5353">
      <w:pPr>
        <w:pStyle w:val="Default"/>
        <w:spacing w:after="91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a) na oficjalnej stronie internetowej miasta;</w:t>
      </w:r>
    </w:p>
    <w:p w:rsidR="00507EA8" w:rsidRPr="007F5353" w:rsidRDefault="00CD7DC8" w:rsidP="007F5353">
      <w:pPr>
        <w:pStyle w:val="Default"/>
        <w:spacing w:after="91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b) materiałach prasowych oraz reklamach w lokalnych mediach;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c) lub za pośrednictwem innych, stosownych kanałów informacyjnych.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Wybrane jednostki realizujące Program, zwane dalej Realizatorami Programu, umieszczą podobne informacje w widocznych i </w:t>
      </w:r>
      <w:proofErr w:type="spellStart"/>
      <w:r w:rsidRPr="007F5353">
        <w:rPr>
          <w:rFonts w:ascii="Verdana" w:hAnsi="Verdana"/>
          <w:sz w:val="22"/>
          <w:szCs w:val="22"/>
        </w:rPr>
        <w:t>og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lnodostępnych</w:t>
      </w:r>
      <w:proofErr w:type="spellEnd"/>
      <w:r w:rsidRPr="007F5353">
        <w:rPr>
          <w:rFonts w:ascii="Verdana" w:hAnsi="Verdana"/>
          <w:sz w:val="22"/>
          <w:szCs w:val="22"/>
        </w:rPr>
        <w:t xml:space="preserve"> miejscach na terenie swoich plac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wek, a także na swoich stronach internetowych.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b/>
          <w:bCs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t xml:space="preserve">2. </w:t>
      </w:r>
      <w:proofErr w:type="spellStart"/>
      <w:r w:rsidRPr="007F5353">
        <w:rPr>
          <w:rStyle w:val="Nagwek1Znak"/>
        </w:rPr>
        <w:t>Interwencje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przewidziane</w:t>
      </w:r>
      <w:proofErr w:type="spellEnd"/>
      <w:r w:rsidRPr="007F5353">
        <w:rPr>
          <w:rStyle w:val="Nagwek1Znak"/>
        </w:rPr>
        <w:t xml:space="preserve"> w </w:t>
      </w:r>
      <w:proofErr w:type="spellStart"/>
      <w:r w:rsidRPr="007F5353">
        <w:rPr>
          <w:rStyle w:val="Nagwek1Znak"/>
        </w:rPr>
        <w:t>Programie</w:t>
      </w:r>
      <w:proofErr w:type="spellEnd"/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Wszystkie pary przystępujące do Programu muszą posiadać aktualne wyniki badań określonych Rozporządzeniem Ministra Zdrowia z dnia 23 października 2015 roku, przy czym koszt wykonania badań może być kosztem dofinansowanym w ramach Programu.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W ramach Programu każda para ma prawo skorzystać z jednej zindywidualizowanej procedury wspomaganego rozrodu, a warunkiem uzyskania dofinansowania do procedury jest zakwalifikowanie pary do Programu przez Realizatora oraz przeprowadzenie co najmniej jednej z wymienionych poniżej interwencji (w zależności od sytuacji klinicznej pary):</w:t>
      </w:r>
    </w:p>
    <w:p w:rsidR="00507EA8" w:rsidRPr="007F5353" w:rsidRDefault="00CD7DC8" w:rsidP="007F5353">
      <w:pPr>
        <w:pStyle w:val="Default"/>
        <w:spacing w:after="147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1. Procedura zapłodnienia pozaustrojowego z wykorzystaniem własnych gamet pary (dawstwo partnerskie) lub z wykorzystaniem nasienia dawcy (dawstwo inne niż partnerskie) powinna objąć przeprowadzenie przynajmniej następujących element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w:</w:t>
      </w:r>
    </w:p>
    <w:p w:rsidR="00507EA8" w:rsidRPr="007F5353" w:rsidRDefault="00CD7DC8" w:rsidP="007F5353">
      <w:pPr>
        <w:pStyle w:val="Default"/>
        <w:numPr>
          <w:ilvl w:val="0"/>
          <w:numId w:val="4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lastRenderedPageBreak/>
        <w:t xml:space="preserve">przeprowadzenie kwalifikacji par do udziału w Programie oraz wykonanie badań, do </w:t>
      </w:r>
      <w:proofErr w:type="spellStart"/>
      <w:r w:rsidRPr="007F5353">
        <w:rPr>
          <w:rFonts w:ascii="Verdana" w:hAnsi="Verdana"/>
          <w:sz w:val="22"/>
          <w:szCs w:val="22"/>
        </w:rPr>
        <w:t>kt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rych</w:t>
      </w:r>
      <w:proofErr w:type="spellEnd"/>
      <w:r w:rsidRPr="007F5353">
        <w:rPr>
          <w:rFonts w:ascii="Verdana" w:hAnsi="Verdana"/>
          <w:sz w:val="22"/>
          <w:szCs w:val="22"/>
        </w:rPr>
        <w:t xml:space="preserve"> obliguje Ustawa o leczeniu </w:t>
      </w:r>
      <w:proofErr w:type="spellStart"/>
      <w:r w:rsidRPr="007F5353">
        <w:rPr>
          <w:rFonts w:ascii="Verdana" w:hAnsi="Verdana"/>
          <w:sz w:val="22"/>
          <w:szCs w:val="22"/>
        </w:rPr>
        <w:t>niepłodnoś</w:t>
      </w:r>
      <w:proofErr w:type="spellEnd"/>
      <w:r w:rsidRPr="007F5353">
        <w:rPr>
          <w:rFonts w:ascii="Verdana" w:hAnsi="Verdana"/>
          <w:sz w:val="22"/>
          <w:szCs w:val="22"/>
          <w:lang w:val="it-IT"/>
        </w:rPr>
        <w:t>ci;</w:t>
      </w:r>
    </w:p>
    <w:p w:rsidR="00507EA8" w:rsidRPr="007F5353" w:rsidRDefault="00CD7DC8" w:rsidP="007F5353">
      <w:pPr>
        <w:pStyle w:val="Default"/>
        <w:numPr>
          <w:ilvl w:val="0"/>
          <w:numId w:val="4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kontrolowaną stymulację jajeczkowania prowadząca do uzyskania kom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rek</w:t>
      </w:r>
      <w:proofErr w:type="spellEnd"/>
      <w:r w:rsidRPr="007F5353">
        <w:rPr>
          <w:rFonts w:ascii="Verdana" w:hAnsi="Verdana"/>
          <w:sz w:val="22"/>
          <w:szCs w:val="22"/>
        </w:rPr>
        <w:t xml:space="preserve"> jajowych o pełnym potencjale rozrodczym;</w:t>
      </w:r>
    </w:p>
    <w:p w:rsidR="00507EA8" w:rsidRPr="007F5353" w:rsidRDefault="00CD7DC8" w:rsidP="007F5353">
      <w:pPr>
        <w:pStyle w:val="Default"/>
        <w:numPr>
          <w:ilvl w:val="0"/>
          <w:numId w:val="4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punkcję jajnik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w, tj. pobranie kom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rek</w:t>
      </w:r>
      <w:proofErr w:type="spellEnd"/>
      <w:r w:rsidRPr="007F5353">
        <w:rPr>
          <w:rFonts w:ascii="Verdana" w:hAnsi="Verdana"/>
          <w:sz w:val="22"/>
          <w:szCs w:val="22"/>
        </w:rPr>
        <w:t xml:space="preserve"> jajowych pod kontrolą </w:t>
      </w:r>
      <w:r w:rsidRPr="007F5353">
        <w:rPr>
          <w:rFonts w:ascii="Verdana" w:hAnsi="Verdana"/>
          <w:sz w:val="22"/>
          <w:szCs w:val="22"/>
          <w:lang w:val="it-IT"/>
        </w:rPr>
        <w:t>ultrasonografii;</w:t>
      </w:r>
    </w:p>
    <w:p w:rsidR="00507EA8" w:rsidRPr="007F5353" w:rsidRDefault="00CD7DC8" w:rsidP="007F5353">
      <w:pPr>
        <w:pStyle w:val="Default"/>
        <w:numPr>
          <w:ilvl w:val="0"/>
          <w:numId w:val="4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znieczulenie </w:t>
      </w:r>
      <w:proofErr w:type="spellStart"/>
      <w:r w:rsidRPr="007F5353">
        <w:rPr>
          <w:rFonts w:ascii="Verdana" w:hAnsi="Verdana"/>
          <w:sz w:val="22"/>
          <w:szCs w:val="22"/>
        </w:rPr>
        <w:t>og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lne</w:t>
      </w:r>
      <w:proofErr w:type="spellEnd"/>
      <w:r w:rsidRPr="007F5353">
        <w:rPr>
          <w:rFonts w:ascii="Verdana" w:hAnsi="Verdana"/>
          <w:sz w:val="22"/>
          <w:szCs w:val="22"/>
        </w:rPr>
        <w:t xml:space="preserve"> podczas punkcji;</w:t>
      </w:r>
    </w:p>
    <w:p w:rsidR="00507EA8" w:rsidRPr="007F5353" w:rsidRDefault="00CD7DC8" w:rsidP="007F5353">
      <w:pPr>
        <w:pStyle w:val="Default"/>
        <w:numPr>
          <w:ilvl w:val="0"/>
          <w:numId w:val="4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pozaustrojowe zapłodnienie kom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rki</w:t>
      </w:r>
      <w:proofErr w:type="spellEnd"/>
      <w:r w:rsidRPr="007F5353">
        <w:rPr>
          <w:rFonts w:ascii="Verdana" w:hAnsi="Verdana"/>
          <w:sz w:val="22"/>
          <w:szCs w:val="22"/>
        </w:rPr>
        <w:t xml:space="preserve"> jajowej drogą klasyczną (samoistne zapłodnienie) lub metodą </w:t>
      </w:r>
      <w:proofErr w:type="spellStart"/>
      <w:r w:rsidRPr="007F5353">
        <w:rPr>
          <w:rFonts w:ascii="Verdana" w:hAnsi="Verdana"/>
          <w:sz w:val="22"/>
          <w:szCs w:val="22"/>
        </w:rPr>
        <w:t>docytoplazmatycznej</w:t>
      </w:r>
      <w:proofErr w:type="spellEnd"/>
      <w:r w:rsidRPr="007F5353">
        <w:rPr>
          <w:rFonts w:ascii="Verdana" w:hAnsi="Verdana"/>
          <w:sz w:val="22"/>
          <w:szCs w:val="22"/>
        </w:rPr>
        <w:t xml:space="preserve"> iniekcji plemnika;</w:t>
      </w:r>
    </w:p>
    <w:p w:rsidR="00507EA8" w:rsidRPr="007F5353" w:rsidRDefault="00CD7DC8" w:rsidP="007F5353">
      <w:pPr>
        <w:pStyle w:val="Default"/>
        <w:numPr>
          <w:ilvl w:val="0"/>
          <w:numId w:val="4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hodowlę </w:t>
      </w:r>
      <w:proofErr w:type="spellStart"/>
      <w:r w:rsidRPr="007F5353">
        <w:rPr>
          <w:rFonts w:ascii="Verdana" w:hAnsi="Verdana"/>
          <w:sz w:val="22"/>
          <w:szCs w:val="22"/>
        </w:rPr>
        <w:t>zarodk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  <w:lang w:val="en-US"/>
        </w:rPr>
        <w:t>w;</w:t>
      </w:r>
    </w:p>
    <w:p w:rsidR="00507EA8" w:rsidRPr="007F5353" w:rsidRDefault="00CD7DC8" w:rsidP="007F5353">
      <w:pPr>
        <w:pStyle w:val="Default"/>
        <w:numPr>
          <w:ilvl w:val="0"/>
          <w:numId w:val="4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transfer </w:t>
      </w:r>
      <w:proofErr w:type="spellStart"/>
      <w:r w:rsidRPr="007F5353">
        <w:rPr>
          <w:rFonts w:ascii="Verdana" w:hAnsi="Verdana"/>
          <w:sz w:val="22"/>
          <w:szCs w:val="22"/>
        </w:rPr>
        <w:t>zarodk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do jamy macicy;</w:t>
      </w:r>
    </w:p>
    <w:p w:rsidR="00507EA8" w:rsidRPr="007F5353" w:rsidRDefault="00CD7DC8" w:rsidP="007F5353">
      <w:pPr>
        <w:pStyle w:val="Default"/>
        <w:numPr>
          <w:ilvl w:val="0"/>
          <w:numId w:val="4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przechowanie </w:t>
      </w:r>
      <w:proofErr w:type="spellStart"/>
      <w:r w:rsidRPr="007F5353">
        <w:rPr>
          <w:rFonts w:ascii="Verdana" w:hAnsi="Verdana"/>
          <w:sz w:val="22"/>
          <w:szCs w:val="22"/>
        </w:rPr>
        <w:t>zarodk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w o prawidłowym rozwoju, </w:t>
      </w:r>
      <w:proofErr w:type="spellStart"/>
      <w:r w:rsidRPr="007F5353">
        <w:rPr>
          <w:rFonts w:ascii="Verdana" w:hAnsi="Verdana"/>
          <w:sz w:val="22"/>
          <w:szCs w:val="22"/>
        </w:rPr>
        <w:t>kt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re nie zostały przeniesione do macicy, do czasu ich wykorzystania.</w:t>
      </w:r>
    </w:p>
    <w:p w:rsidR="00507EA8" w:rsidRPr="007F5353" w:rsidRDefault="00CD7DC8" w:rsidP="007F5353">
      <w:pPr>
        <w:pStyle w:val="Default"/>
        <w:spacing w:after="147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2. Procedura zapłodnienia pozaustrojowego z wykorzystaniem żeńskich kom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rek</w:t>
      </w:r>
      <w:proofErr w:type="spellEnd"/>
      <w:r w:rsidRPr="007F5353">
        <w:rPr>
          <w:rFonts w:ascii="Verdana" w:hAnsi="Verdana"/>
          <w:sz w:val="22"/>
          <w:szCs w:val="22"/>
        </w:rPr>
        <w:t xml:space="preserve"> rozrodczych (dawstwo inne niż partnerskie) powinna objąć przeprowadzenie przynajmniej następujących element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w:</w:t>
      </w:r>
    </w:p>
    <w:p w:rsidR="00507EA8" w:rsidRPr="007F5353" w:rsidRDefault="00CD7DC8" w:rsidP="007F5353">
      <w:pPr>
        <w:pStyle w:val="Default"/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przeprowadzenie kwalifikacji pary i wykonanie wymaganych ustawowo badań;</w:t>
      </w:r>
    </w:p>
    <w:p w:rsidR="00507EA8" w:rsidRPr="007F5353" w:rsidRDefault="00CD7DC8" w:rsidP="007F5353">
      <w:pPr>
        <w:pStyle w:val="Default"/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przygotowanie biorczyni do transferu zarodka/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w;</w:t>
      </w:r>
    </w:p>
    <w:p w:rsidR="00507EA8" w:rsidRPr="007F5353" w:rsidRDefault="00CD7DC8" w:rsidP="007F5353">
      <w:pPr>
        <w:pStyle w:val="Default"/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pozaustrojowe zapłodnienie kom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rek</w:t>
      </w:r>
      <w:proofErr w:type="spellEnd"/>
      <w:r w:rsidRPr="007F5353">
        <w:rPr>
          <w:rFonts w:ascii="Verdana" w:hAnsi="Verdana"/>
          <w:sz w:val="22"/>
          <w:szCs w:val="22"/>
        </w:rPr>
        <w:t xml:space="preserve"> jajowych od anonimowej dawczyni i </w:t>
      </w:r>
      <w:proofErr w:type="spellStart"/>
      <w:r w:rsidRPr="007F5353">
        <w:rPr>
          <w:rFonts w:ascii="Verdana" w:hAnsi="Verdana"/>
          <w:sz w:val="22"/>
          <w:szCs w:val="22"/>
        </w:rPr>
        <w:t>nadz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r nad rozwojem </w:t>
      </w:r>
      <w:proofErr w:type="spellStart"/>
      <w:r w:rsidRPr="007F5353">
        <w:rPr>
          <w:rFonts w:ascii="Verdana" w:hAnsi="Verdana"/>
          <w:sz w:val="22"/>
          <w:szCs w:val="22"/>
        </w:rPr>
        <w:t>zarodk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in vitro;</w:t>
      </w:r>
    </w:p>
    <w:p w:rsidR="00507EA8" w:rsidRPr="007F5353" w:rsidRDefault="00CD7DC8" w:rsidP="007F5353">
      <w:pPr>
        <w:pStyle w:val="Default"/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transfer </w:t>
      </w:r>
      <w:proofErr w:type="spellStart"/>
      <w:r w:rsidRPr="007F5353">
        <w:rPr>
          <w:rFonts w:ascii="Verdana" w:hAnsi="Verdana"/>
          <w:sz w:val="22"/>
          <w:szCs w:val="22"/>
        </w:rPr>
        <w:t>zarodk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do jamy macicy w cyklu świeżym jeśli sytuacja kliniczna pacjentki na to pozwala w ocenie lekarza prowadzącego;</w:t>
      </w:r>
    </w:p>
    <w:p w:rsidR="00507EA8" w:rsidRPr="007F5353" w:rsidRDefault="00CD7DC8" w:rsidP="007F5353">
      <w:pPr>
        <w:pStyle w:val="Default"/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zamrożenie </w:t>
      </w:r>
      <w:proofErr w:type="spellStart"/>
      <w:r w:rsidRPr="007F5353">
        <w:rPr>
          <w:rFonts w:ascii="Verdana" w:hAnsi="Verdana"/>
          <w:sz w:val="22"/>
          <w:szCs w:val="22"/>
        </w:rPr>
        <w:t>zarodk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z zachowanym potencjałem rozwojowym i ich przechowywanie w celu późniejszego wykorzystania przez parę w kolejnych cyklach.</w:t>
      </w:r>
    </w:p>
    <w:p w:rsidR="00507EA8" w:rsidRPr="007F5353" w:rsidRDefault="00CD7DC8" w:rsidP="007F5353">
      <w:pPr>
        <w:pStyle w:val="Default"/>
        <w:spacing w:after="147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3. Procedura adopcji zarodka (dawstwo inne niż partnerskie) powinna objąć przeprowadzenie przynajmniej następujących element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w:</w:t>
      </w:r>
    </w:p>
    <w:p w:rsidR="00507EA8" w:rsidRPr="007F5353" w:rsidRDefault="00CD7DC8" w:rsidP="007F5353">
      <w:pPr>
        <w:pStyle w:val="Default"/>
        <w:numPr>
          <w:ilvl w:val="0"/>
          <w:numId w:val="8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przeprowadzenie kwalifikacji pary i wykonanie wymaganych badań;</w:t>
      </w:r>
    </w:p>
    <w:p w:rsidR="00507EA8" w:rsidRPr="007F5353" w:rsidRDefault="00CD7DC8" w:rsidP="007F5353">
      <w:pPr>
        <w:pStyle w:val="Default"/>
        <w:numPr>
          <w:ilvl w:val="0"/>
          <w:numId w:val="8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przygotowanie biorczyni do transferu zarodka/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</w:t>
      </w:r>
    </w:p>
    <w:p w:rsidR="00507EA8" w:rsidRPr="007F5353" w:rsidRDefault="00CD7DC8" w:rsidP="007F5353">
      <w:pPr>
        <w:pStyle w:val="Default"/>
        <w:numPr>
          <w:ilvl w:val="0"/>
          <w:numId w:val="8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przygotowanie </w:t>
      </w:r>
      <w:proofErr w:type="spellStart"/>
      <w:r w:rsidRPr="007F5353">
        <w:rPr>
          <w:rFonts w:ascii="Verdana" w:hAnsi="Verdana"/>
          <w:sz w:val="22"/>
          <w:szCs w:val="22"/>
        </w:rPr>
        <w:t>zarodk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w i transfer </w:t>
      </w:r>
      <w:proofErr w:type="spellStart"/>
      <w:r w:rsidRPr="007F5353">
        <w:rPr>
          <w:rFonts w:ascii="Verdana" w:hAnsi="Verdana"/>
          <w:sz w:val="22"/>
          <w:szCs w:val="22"/>
        </w:rPr>
        <w:t>zarodk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do jamy macicy.</w:t>
      </w:r>
    </w:p>
    <w:p w:rsidR="00507EA8" w:rsidRPr="007F5353" w:rsidRDefault="00CD7DC8" w:rsidP="007F5353">
      <w:pPr>
        <w:spacing w:before="100" w:after="240" w:line="360" w:lineRule="auto"/>
        <w:rPr>
          <w:rFonts w:ascii="Verdana" w:eastAsia="Verdana" w:hAnsi="Verdana" w:cs="Verdana"/>
          <w:sz w:val="22"/>
          <w:szCs w:val="22"/>
          <w:lang w:val="pl-PL"/>
        </w:rPr>
      </w:pPr>
      <w:r w:rsidRPr="007F5353">
        <w:rPr>
          <w:rFonts w:ascii="Verdana" w:hAnsi="Verdana"/>
          <w:sz w:val="22"/>
          <w:szCs w:val="22"/>
          <w:u w:color="00B050"/>
          <w:lang w:val="pl-PL"/>
        </w:rPr>
        <w:t>Z uwagi na ograniczenie ustawowe poddaniu próbie zapłodnienia podlega tylko 6 komórek jajowych. Pacjentki uzyskują do dwóch zarodków, które są transfero</w:t>
      </w:r>
      <w:r w:rsidRPr="007F5353">
        <w:rPr>
          <w:rFonts w:ascii="Verdana" w:hAnsi="Verdana"/>
          <w:sz w:val="22"/>
          <w:szCs w:val="22"/>
          <w:u w:color="00B050"/>
          <w:lang w:val="pl-PL"/>
        </w:rPr>
        <w:lastRenderedPageBreak/>
        <w:t xml:space="preserve">wane w cyklu świeżym, ok 43% z tych pacjentek posiada dodatkowo 1-2 zamrożonych zarodków metodą </w:t>
      </w:r>
      <w:proofErr w:type="spellStart"/>
      <w:r w:rsidRPr="007F5353">
        <w:rPr>
          <w:rFonts w:ascii="Verdana" w:hAnsi="Verdana"/>
          <w:sz w:val="22"/>
          <w:szCs w:val="22"/>
          <w:u w:color="00B050"/>
          <w:lang w:val="pl-PL"/>
        </w:rPr>
        <w:t>witryfikacji</w:t>
      </w:r>
      <w:proofErr w:type="spellEnd"/>
      <w:r w:rsidRPr="007F5353">
        <w:rPr>
          <w:rFonts w:ascii="Verdana" w:hAnsi="Verdana"/>
          <w:sz w:val="22"/>
          <w:szCs w:val="22"/>
          <w:u w:color="00B050"/>
          <w:lang w:val="pl-PL"/>
        </w:rPr>
        <w:t xml:space="preserve">. Przeżywalność zarodków po rozmrożeniu wynosi 97-99%. </w:t>
      </w:r>
    </w:p>
    <w:p w:rsidR="00507EA8" w:rsidRPr="007F5353" w:rsidRDefault="00CD7DC8" w:rsidP="007F5353">
      <w:pPr>
        <w:spacing w:before="100" w:after="240" w:line="360" w:lineRule="auto"/>
        <w:rPr>
          <w:rFonts w:ascii="Verdana" w:eastAsia="Verdana" w:hAnsi="Verdana" w:cs="Verdana"/>
          <w:sz w:val="22"/>
          <w:szCs w:val="22"/>
          <w:lang w:val="pl-PL"/>
        </w:rPr>
      </w:pPr>
      <w:proofErr w:type="spellStart"/>
      <w:r w:rsidRPr="007F5353">
        <w:rPr>
          <w:rFonts w:ascii="Verdana" w:hAnsi="Verdana"/>
          <w:sz w:val="22"/>
          <w:szCs w:val="22"/>
          <w:u w:color="00B050"/>
          <w:lang w:val="pl-PL"/>
        </w:rPr>
        <w:t>Krioprezerwacja</w:t>
      </w:r>
      <w:proofErr w:type="spellEnd"/>
      <w:r w:rsidRPr="007F5353">
        <w:rPr>
          <w:rFonts w:ascii="Verdana" w:hAnsi="Verdana"/>
          <w:sz w:val="22"/>
          <w:szCs w:val="22"/>
          <w:u w:color="00B050"/>
          <w:lang w:val="pl-PL"/>
        </w:rPr>
        <w:t xml:space="preserve"> znacznie zwiększa szanse na powodzenie w jednym cyklu, bez konieczności przeprowadzania kolejnej stymulacji, pobrania oocytów i tworzenia </w:t>
      </w:r>
      <w:proofErr w:type="spellStart"/>
      <w:r w:rsidRPr="007F5353">
        <w:rPr>
          <w:rFonts w:ascii="Verdana" w:hAnsi="Verdana"/>
          <w:sz w:val="22"/>
          <w:szCs w:val="22"/>
          <w:u w:color="00B050"/>
          <w:lang w:val="pl-PL"/>
        </w:rPr>
        <w:t>zarodkow</w:t>
      </w:r>
      <w:proofErr w:type="spellEnd"/>
      <w:r w:rsidRPr="007F5353">
        <w:rPr>
          <w:rFonts w:ascii="Verdana" w:hAnsi="Verdana"/>
          <w:sz w:val="22"/>
          <w:szCs w:val="22"/>
          <w:u w:color="00B050"/>
          <w:lang w:val="pl-PL"/>
        </w:rPr>
        <w:t>. Ilość ciąż klinicznych i urodzeń z mrożonych zarodków jest porównywalna z uzyskanymi klinicznymi wynikami w przypadku transferu zarodka świeżego.</w:t>
      </w:r>
    </w:p>
    <w:p w:rsidR="00507EA8" w:rsidRPr="007F5353" w:rsidRDefault="00CD7DC8" w:rsidP="007F5353">
      <w:pPr>
        <w:spacing w:before="100" w:after="240" w:line="360" w:lineRule="auto"/>
        <w:rPr>
          <w:rFonts w:ascii="Verdana" w:eastAsia="Verdana" w:hAnsi="Verdana" w:cs="Verdana"/>
          <w:sz w:val="22"/>
          <w:szCs w:val="22"/>
          <w:lang w:val="pl-PL"/>
        </w:rPr>
      </w:pPr>
      <w:proofErr w:type="spellStart"/>
      <w:r w:rsidRPr="007F5353">
        <w:rPr>
          <w:rFonts w:ascii="Verdana" w:hAnsi="Verdana"/>
          <w:sz w:val="22"/>
          <w:szCs w:val="22"/>
          <w:u w:color="00B050"/>
          <w:lang w:val="pl-PL"/>
        </w:rPr>
        <w:t>Krioprezerwację</w:t>
      </w:r>
      <w:proofErr w:type="spellEnd"/>
      <w:r w:rsidRPr="007F5353">
        <w:rPr>
          <w:rFonts w:ascii="Verdana" w:hAnsi="Verdana"/>
          <w:sz w:val="22"/>
          <w:szCs w:val="22"/>
          <w:u w:color="00B050"/>
          <w:lang w:val="pl-PL"/>
        </w:rPr>
        <w:t xml:space="preserve"> zarodków stosuje się także w przypadku, gdy stan kliniczny pacjentki uniemożliwia transfer zarodków świeżych. </w:t>
      </w:r>
      <w:proofErr w:type="spellStart"/>
      <w:r w:rsidRPr="007F5353">
        <w:rPr>
          <w:rFonts w:ascii="Verdana" w:hAnsi="Verdana"/>
          <w:sz w:val="22"/>
          <w:szCs w:val="22"/>
          <w:u w:color="00B050"/>
          <w:lang w:val="pl-PL"/>
        </w:rPr>
        <w:t>Krioprezerwacja</w:t>
      </w:r>
      <w:proofErr w:type="spellEnd"/>
      <w:r w:rsidRPr="007F5353">
        <w:rPr>
          <w:rFonts w:ascii="Verdana" w:hAnsi="Verdana"/>
          <w:sz w:val="22"/>
          <w:szCs w:val="22"/>
          <w:u w:color="00B050"/>
          <w:lang w:val="pl-PL"/>
        </w:rPr>
        <w:t xml:space="preserve"> w takim przypadku nie wpływa na obniżenie szansy uzyskania ciąży.</w:t>
      </w:r>
    </w:p>
    <w:p w:rsidR="00507EA8" w:rsidRPr="007F5353" w:rsidRDefault="00CD7DC8" w:rsidP="007F5353">
      <w:pPr>
        <w:spacing w:before="100" w:after="240" w:line="360" w:lineRule="auto"/>
        <w:rPr>
          <w:rFonts w:ascii="Verdana" w:eastAsia="Verdana" w:hAnsi="Verdana" w:cs="Verdana"/>
          <w:sz w:val="22"/>
          <w:szCs w:val="22"/>
          <w:lang w:val="pl-PL"/>
        </w:rPr>
      </w:pPr>
      <w:r w:rsidRPr="007F5353">
        <w:rPr>
          <w:rFonts w:ascii="Verdana" w:hAnsi="Verdana"/>
          <w:sz w:val="22"/>
          <w:szCs w:val="22"/>
          <w:u w:color="00B050"/>
          <w:lang w:val="pl-PL"/>
        </w:rPr>
        <w:t xml:space="preserve">W procedurze IVF w przypadku znacznie obniżonych parametrów nasienia jako metodę zapłodnienia z wyboru stosuje się ICSI. W przypadku </w:t>
      </w:r>
      <w:proofErr w:type="spellStart"/>
      <w:r w:rsidRPr="007F5353">
        <w:rPr>
          <w:rFonts w:ascii="Verdana" w:hAnsi="Verdana"/>
          <w:sz w:val="22"/>
          <w:szCs w:val="22"/>
          <w:u w:color="00B050"/>
          <w:lang w:val="pl-PL"/>
        </w:rPr>
        <w:t>normospermii</w:t>
      </w:r>
      <w:proofErr w:type="spellEnd"/>
      <w:r w:rsidRPr="007F5353">
        <w:rPr>
          <w:rFonts w:ascii="Verdana" w:hAnsi="Verdana"/>
          <w:sz w:val="22"/>
          <w:szCs w:val="22"/>
          <w:u w:color="00B050"/>
          <w:lang w:val="pl-PL"/>
        </w:rPr>
        <w:t xml:space="preserve"> metodą zapłodnienia może być klasyczny IVF jeżeli nie ma przeciwwskazań </w:t>
      </w:r>
      <w:proofErr w:type="spellStart"/>
      <w:r w:rsidRPr="007F5353">
        <w:rPr>
          <w:rFonts w:ascii="Verdana" w:hAnsi="Verdana"/>
          <w:sz w:val="22"/>
          <w:szCs w:val="22"/>
          <w:u w:color="00B050"/>
          <w:lang w:val="pl-PL"/>
        </w:rPr>
        <w:t>zwiąnych</w:t>
      </w:r>
      <w:proofErr w:type="spellEnd"/>
      <w:r w:rsidRPr="007F5353">
        <w:rPr>
          <w:rFonts w:ascii="Verdana" w:hAnsi="Verdana"/>
          <w:sz w:val="22"/>
          <w:szCs w:val="22"/>
          <w:u w:color="00B050"/>
          <w:lang w:val="pl-PL"/>
        </w:rPr>
        <w:t xml:space="preserve"> z czynnikiem żeńskim.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Opieka nad ciężarną po leczeniu niepłodności będzie sprawowana w ramach powszechnie dostępnego systemu opieki perinatalnej. W przypadku powikłań np. krwawienia, zespołu </w:t>
      </w:r>
      <w:proofErr w:type="spellStart"/>
      <w:r w:rsidRPr="007F5353">
        <w:rPr>
          <w:rFonts w:ascii="Verdana" w:hAnsi="Verdana"/>
          <w:sz w:val="22"/>
          <w:szCs w:val="22"/>
        </w:rPr>
        <w:t>hiperstymulacji</w:t>
      </w:r>
      <w:proofErr w:type="spellEnd"/>
      <w:r w:rsidRPr="007F5353">
        <w:rPr>
          <w:rFonts w:ascii="Verdana" w:hAnsi="Verdana"/>
          <w:sz w:val="22"/>
          <w:szCs w:val="22"/>
        </w:rPr>
        <w:t xml:space="preserve"> opiekę przejmuje właściwy oddział, najbliższy miejscu pobytu pacjentki, najlepiej II lub III stopnia referencyjnego.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W przypadku zajścia kobiety w ciążę, leczona para będzie zobligowana zgłaszać Realizatorowi Programu wszelkie informacje dotyczące przebiegu ciąży, ewentualnych powikłań oraz o stanie zdrowia dziecka.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Po zakończeniu leczenia niepłodności opieka nad ciężarną realizowana jest w ramach powszechnie dostępnego systemu opieki perinatalnej.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b/>
          <w:bCs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t xml:space="preserve">3. </w:t>
      </w:r>
      <w:proofErr w:type="spellStart"/>
      <w:r w:rsidRPr="007F5353">
        <w:rPr>
          <w:rStyle w:val="Nagwek1Znak"/>
        </w:rPr>
        <w:t>Tryb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zgłaszania</w:t>
      </w:r>
      <w:proofErr w:type="spellEnd"/>
      <w:r w:rsidRPr="007F5353">
        <w:rPr>
          <w:rStyle w:val="Nagwek1Znak"/>
        </w:rPr>
        <w:t xml:space="preserve"> do </w:t>
      </w:r>
      <w:proofErr w:type="spellStart"/>
      <w:r w:rsidRPr="007F5353">
        <w:rPr>
          <w:rStyle w:val="Nagwek1Znak"/>
        </w:rPr>
        <w:t>Programu</w:t>
      </w:r>
      <w:proofErr w:type="spellEnd"/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Rekrutacja pacjent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w będzie prowadzona w siedzibie Realizatora Programu, spełniającego wymogi, o </w:t>
      </w:r>
      <w:proofErr w:type="spellStart"/>
      <w:r w:rsidRPr="007F5353">
        <w:rPr>
          <w:rFonts w:ascii="Verdana" w:hAnsi="Verdana"/>
          <w:sz w:val="22"/>
          <w:szCs w:val="22"/>
        </w:rPr>
        <w:t>kt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rych</w:t>
      </w:r>
      <w:proofErr w:type="spellEnd"/>
      <w:r w:rsidRPr="007F5353">
        <w:rPr>
          <w:rFonts w:ascii="Verdana" w:hAnsi="Verdana"/>
          <w:sz w:val="22"/>
          <w:szCs w:val="22"/>
        </w:rPr>
        <w:t xml:space="preserve"> mowa w punkcie IV.9.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b/>
          <w:bCs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lastRenderedPageBreak/>
        <w:t xml:space="preserve">4. </w:t>
      </w:r>
      <w:proofErr w:type="spellStart"/>
      <w:r w:rsidRPr="007F5353">
        <w:rPr>
          <w:rStyle w:val="Nagwek1Znak"/>
        </w:rPr>
        <w:t>Kryteria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kwalifikacji</w:t>
      </w:r>
      <w:proofErr w:type="spellEnd"/>
      <w:r w:rsidRPr="007F5353">
        <w:rPr>
          <w:rStyle w:val="Nagwek1Znak"/>
        </w:rPr>
        <w:t xml:space="preserve"> par do </w:t>
      </w:r>
      <w:proofErr w:type="spellStart"/>
      <w:r w:rsidRPr="007F5353">
        <w:rPr>
          <w:rStyle w:val="Nagwek1Znak"/>
        </w:rPr>
        <w:t>Programu</w:t>
      </w:r>
      <w:proofErr w:type="spellEnd"/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Do Programu zostaną zakwalifikowane pary spełniające poniższe kryteria:</w:t>
      </w:r>
    </w:p>
    <w:p w:rsidR="00507EA8" w:rsidRPr="007F5353" w:rsidRDefault="00CD7DC8" w:rsidP="007F5353">
      <w:pPr>
        <w:pStyle w:val="Default"/>
        <w:numPr>
          <w:ilvl w:val="0"/>
          <w:numId w:val="10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stwierdzona przyczyna niepłodności lub nieskutecznego leczenia niepłodności w okresie 12 miesięcy poprzedzających zgłoszenie do Programu;</w:t>
      </w:r>
    </w:p>
    <w:p w:rsidR="00507EA8" w:rsidRPr="007F5353" w:rsidRDefault="00CD7DC8" w:rsidP="007F5353">
      <w:pPr>
        <w:pStyle w:val="Default"/>
        <w:numPr>
          <w:ilvl w:val="0"/>
          <w:numId w:val="10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w dniu zgłoszenia do Programu kobieta nie ukończyła 40-tego roku życia, dopuszcza się możliwość przeprowadzenia procedury u pacjentek w wieku do 42 lat (wg rocznika urodzenia) pod warunkiem dobrze rokującej rezerwy jajnikowej, potwierdzonej badaniem AMH (powyżej 0.7 </w:t>
      </w:r>
      <w:proofErr w:type="spellStart"/>
      <w:r w:rsidRPr="007F5353">
        <w:rPr>
          <w:rFonts w:ascii="Verdana" w:hAnsi="Verdana"/>
          <w:sz w:val="22"/>
          <w:szCs w:val="22"/>
        </w:rPr>
        <w:t>ng</w:t>
      </w:r>
      <w:proofErr w:type="spellEnd"/>
      <w:r w:rsidRPr="007F5353">
        <w:rPr>
          <w:rFonts w:ascii="Verdana" w:hAnsi="Verdana"/>
          <w:sz w:val="22"/>
          <w:szCs w:val="22"/>
        </w:rPr>
        <w:t>/</w:t>
      </w:r>
      <w:proofErr w:type="spellStart"/>
      <w:r w:rsidRPr="007F5353">
        <w:rPr>
          <w:rFonts w:ascii="Verdana" w:hAnsi="Verdana"/>
          <w:sz w:val="22"/>
          <w:szCs w:val="22"/>
        </w:rPr>
        <w:t>mL</w:t>
      </w:r>
      <w:proofErr w:type="spellEnd"/>
      <w:r w:rsidRPr="007F5353">
        <w:rPr>
          <w:rFonts w:ascii="Verdana" w:hAnsi="Verdana"/>
          <w:sz w:val="22"/>
          <w:szCs w:val="22"/>
        </w:rPr>
        <w:t>) lub w przypadku par realizujących procedurę zapłodnienia w ramach dawstwa innego niż partnerskie (dawstwo żeńskich kom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rek</w:t>
      </w:r>
      <w:proofErr w:type="spellEnd"/>
      <w:r w:rsidRPr="007F5353">
        <w:rPr>
          <w:rFonts w:ascii="Verdana" w:hAnsi="Verdana"/>
          <w:sz w:val="22"/>
          <w:szCs w:val="22"/>
        </w:rPr>
        <w:t xml:space="preserve"> rozrodczych) lub procedury adopcji zarodka:</w:t>
      </w:r>
    </w:p>
    <w:p w:rsidR="00507EA8" w:rsidRPr="007F5353" w:rsidRDefault="00CD7DC8" w:rsidP="007F5353">
      <w:pPr>
        <w:pStyle w:val="Default"/>
        <w:numPr>
          <w:ilvl w:val="0"/>
          <w:numId w:val="10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para zgłaszająca akces do Programu mieszka na terenie miasta Wrocławia;</w:t>
      </w:r>
    </w:p>
    <w:p w:rsidR="00507EA8" w:rsidRPr="007F5353" w:rsidRDefault="00CD7DC8" w:rsidP="007F5353">
      <w:pPr>
        <w:pStyle w:val="Default"/>
        <w:numPr>
          <w:ilvl w:val="0"/>
          <w:numId w:val="10"/>
        </w:numPr>
        <w:spacing w:after="283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decyzję o kwalifikacji pary do leczenia </w:t>
      </w:r>
      <w:proofErr w:type="spellStart"/>
      <w:r w:rsidRPr="007F5353">
        <w:rPr>
          <w:rFonts w:ascii="Verdana" w:hAnsi="Verdana"/>
          <w:sz w:val="22"/>
          <w:szCs w:val="22"/>
        </w:rPr>
        <w:t>niepłodnoś</w:t>
      </w:r>
      <w:proofErr w:type="spellEnd"/>
      <w:r w:rsidRPr="007F5353">
        <w:rPr>
          <w:rFonts w:ascii="Verdana" w:hAnsi="Verdana"/>
          <w:sz w:val="22"/>
          <w:szCs w:val="22"/>
          <w:lang w:val="it-IT"/>
        </w:rPr>
        <w:t>ci metod</w:t>
      </w:r>
      <w:r w:rsidRPr="007F5353">
        <w:rPr>
          <w:rFonts w:ascii="Verdana" w:hAnsi="Verdana"/>
          <w:sz w:val="22"/>
          <w:szCs w:val="22"/>
        </w:rPr>
        <w:t>ą zapłodnienia pozaustrojowego podejmuje Realizator Programu mając na uwadze ustawowe warunki podjęcia terapii metodą zapłodnienia pozaustrojowego oraz pozostałe kryteria zawarte w niniejszym Programie.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Kryteria wykluczenia stanowią:</w:t>
      </w:r>
    </w:p>
    <w:p w:rsidR="00507EA8" w:rsidRPr="007F5353" w:rsidRDefault="00CD7DC8" w:rsidP="007F5353">
      <w:pPr>
        <w:pStyle w:val="Default"/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1. W przypadku par realizujących procedurę zapłodnienia w ramach dawstwa partnerskiego:</w:t>
      </w:r>
    </w:p>
    <w:p w:rsidR="00507EA8" w:rsidRPr="007F5353" w:rsidRDefault="00CD7DC8" w:rsidP="007F5353">
      <w:pPr>
        <w:pStyle w:val="Default"/>
        <w:numPr>
          <w:ilvl w:val="0"/>
          <w:numId w:val="12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potencjalne ryzyko braku prawidłowej odpowiedzi na stymulację jajeczkowania: hormon </w:t>
      </w:r>
      <w:proofErr w:type="spellStart"/>
      <w:r w:rsidRPr="007F5353">
        <w:rPr>
          <w:rFonts w:ascii="Verdana" w:hAnsi="Verdana"/>
          <w:sz w:val="22"/>
          <w:szCs w:val="22"/>
        </w:rPr>
        <w:t>folikulotropowy</w:t>
      </w:r>
      <w:proofErr w:type="spellEnd"/>
      <w:r w:rsidRPr="007F5353">
        <w:rPr>
          <w:rFonts w:ascii="Verdana" w:hAnsi="Verdana"/>
          <w:sz w:val="22"/>
          <w:szCs w:val="22"/>
        </w:rPr>
        <w:t xml:space="preserve"> - FSH powyżej 15 </w:t>
      </w:r>
      <w:proofErr w:type="spellStart"/>
      <w:r w:rsidRPr="007F5353">
        <w:rPr>
          <w:rFonts w:ascii="Verdana" w:hAnsi="Verdana"/>
          <w:sz w:val="22"/>
          <w:szCs w:val="22"/>
        </w:rPr>
        <w:t>mU</w:t>
      </w:r>
      <w:proofErr w:type="spellEnd"/>
      <w:r w:rsidRPr="007F5353">
        <w:rPr>
          <w:rFonts w:ascii="Verdana" w:hAnsi="Verdana"/>
          <w:sz w:val="22"/>
          <w:szCs w:val="22"/>
        </w:rPr>
        <w:t>/</w:t>
      </w:r>
      <w:proofErr w:type="spellStart"/>
      <w:r w:rsidRPr="007F5353">
        <w:rPr>
          <w:rFonts w:ascii="Verdana" w:hAnsi="Verdana"/>
          <w:sz w:val="22"/>
          <w:szCs w:val="22"/>
        </w:rPr>
        <w:t>mL</w:t>
      </w:r>
      <w:proofErr w:type="spellEnd"/>
      <w:r w:rsidRPr="007F5353">
        <w:rPr>
          <w:rFonts w:ascii="Verdana" w:hAnsi="Verdana"/>
          <w:sz w:val="22"/>
          <w:szCs w:val="22"/>
        </w:rPr>
        <w:t xml:space="preserve"> w 2-3 dniu cyklu lub hormon </w:t>
      </w:r>
      <w:proofErr w:type="spellStart"/>
      <w:r w:rsidRPr="007F5353">
        <w:rPr>
          <w:rFonts w:ascii="Verdana" w:hAnsi="Verdana"/>
          <w:sz w:val="22"/>
          <w:szCs w:val="22"/>
        </w:rPr>
        <w:t>antymullerowski</w:t>
      </w:r>
      <w:proofErr w:type="spellEnd"/>
      <w:r w:rsidRPr="007F5353">
        <w:rPr>
          <w:rFonts w:ascii="Verdana" w:hAnsi="Verdana"/>
          <w:sz w:val="22"/>
          <w:szCs w:val="22"/>
        </w:rPr>
        <w:t xml:space="preserve"> AMH poniżej 0,5 </w:t>
      </w:r>
      <w:proofErr w:type="spellStart"/>
      <w:r w:rsidRPr="007F5353">
        <w:rPr>
          <w:rFonts w:ascii="Verdana" w:hAnsi="Verdana"/>
          <w:sz w:val="22"/>
          <w:szCs w:val="22"/>
        </w:rPr>
        <w:t>ng</w:t>
      </w:r>
      <w:proofErr w:type="spellEnd"/>
      <w:r w:rsidRPr="007F5353">
        <w:rPr>
          <w:rFonts w:ascii="Verdana" w:hAnsi="Verdana"/>
          <w:sz w:val="22"/>
          <w:szCs w:val="22"/>
        </w:rPr>
        <w:t>/</w:t>
      </w:r>
      <w:proofErr w:type="spellStart"/>
      <w:r w:rsidRPr="007F5353">
        <w:rPr>
          <w:rFonts w:ascii="Verdana" w:hAnsi="Verdana"/>
          <w:sz w:val="22"/>
          <w:szCs w:val="22"/>
        </w:rPr>
        <w:t>mL</w:t>
      </w:r>
      <w:proofErr w:type="spellEnd"/>
      <w:r w:rsidRPr="007F5353">
        <w:rPr>
          <w:rFonts w:ascii="Verdana" w:hAnsi="Verdana"/>
          <w:sz w:val="22"/>
          <w:szCs w:val="22"/>
        </w:rPr>
        <w:t>;</w:t>
      </w:r>
    </w:p>
    <w:p w:rsidR="00507EA8" w:rsidRPr="007F5353" w:rsidRDefault="00CD7DC8" w:rsidP="007F5353">
      <w:pPr>
        <w:pStyle w:val="Default"/>
        <w:numPr>
          <w:ilvl w:val="0"/>
          <w:numId w:val="12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nawracające utraty ciąż w tym samym związku (więcej niż trzy udokumentowane poronienia);</w:t>
      </w:r>
    </w:p>
    <w:p w:rsidR="00507EA8" w:rsidRPr="007F5353" w:rsidRDefault="00CD7DC8" w:rsidP="007F5353">
      <w:pPr>
        <w:pStyle w:val="Default"/>
        <w:numPr>
          <w:ilvl w:val="0"/>
          <w:numId w:val="12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nieodpowiednia odpowiedź na prawidłowo przeprowadzoną stymulację jajeczkowania, czego wyrazem jest brak pozyskania kom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rek</w:t>
      </w:r>
      <w:proofErr w:type="spellEnd"/>
      <w:r w:rsidRPr="007F5353">
        <w:rPr>
          <w:rFonts w:ascii="Verdana" w:hAnsi="Verdana"/>
          <w:sz w:val="22"/>
          <w:szCs w:val="22"/>
        </w:rPr>
        <w:t xml:space="preserve"> jajowych w </w:t>
      </w:r>
      <w:proofErr w:type="spellStart"/>
      <w:r w:rsidRPr="007F5353">
        <w:rPr>
          <w:rFonts w:ascii="Verdana" w:hAnsi="Verdana"/>
          <w:sz w:val="22"/>
          <w:szCs w:val="22"/>
        </w:rPr>
        <w:t>dw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ch</w:t>
      </w:r>
      <w:proofErr w:type="spellEnd"/>
      <w:r w:rsidRPr="007F5353">
        <w:rPr>
          <w:rFonts w:ascii="Verdana" w:hAnsi="Verdana"/>
          <w:sz w:val="22"/>
          <w:szCs w:val="22"/>
        </w:rPr>
        <w:t xml:space="preserve"> cyklach stymulacji;</w:t>
      </w:r>
    </w:p>
    <w:p w:rsidR="00507EA8" w:rsidRPr="007F5353" w:rsidRDefault="00CD7DC8" w:rsidP="007F5353">
      <w:pPr>
        <w:pStyle w:val="Default"/>
        <w:numPr>
          <w:ilvl w:val="0"/>
          <w:numId w:val="12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wady macicy bezwzględnie uniemożliwiające donoszenie ciąży;</w:t>
      </w:r>
    </w:p>
    <w:p w:rsidR="00507EA8" w:rsidRPr="007F5353" w:rsidRDefault="00CD7DC8" w:rsidP="007F5353">
      <w:pPr>
        <w:pStyle w:val="Default"/>
        <w:numPr>
          <w:ilvl w:val="0"/>
          <w:numId w:val="12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brak macicy.</w:t>
      </w:r>
    </w:p>
    <w:p w:rsidR="00507EA8" w:rsidRPr="007F5353" w:rsidRDefault="00CD7DC8" w:rsidP="007F5353">
      <w:pPr>
        <w:pStyle w:val="Default"/>
        <w:spacing w:after="3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lastRenderedPageBreak/>
        <w:t>2. W przypadku par realizujących procedurę zapłodnienia w ramach dawstwa innego niż partnerskie (dawstwo męskich kom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rek</w:t>
      </w:r>
      <w:proofErr w:type="spellEnd"/>
      <w:r w:rsidRPr="007F5353">
        <w:rPr>
          <w:rFonts w:ascii="Verdana" w:hAnsi="Verdana"/>
          <w:sz w:val="22"/>
          <w:szCs w:val="22"/>
        </w:rPr>
        <w:t xml:space="preserve"> rozrodczych):</w:t>
      </w:r>
    </w:p>
    <w:p w:rsidR="00507EA8" w:rsidRPr="007F5353" w:rsidRDefault="00CD7DC8" w:rsidP="007F5353">
      <w:pPr>
        <w:pStyle w:val="Default"/>
        <w:numPr>
          <w:ilvl w:val="0"/>
          <w:numId w:val="14"/>
        </w:numPr>
        <w:spacing w:after="3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potencjalne ryzyko braku prawidłowej odpowiedzi na stymulację jajeczkowania: hormon </w:t>
      </w:r>
      <w:proofErr w:type="spellStart"/>
      <w:r w:rsidRPr="007F5353">
        <w:rPr>
          <w:rFonts w:ascii="Verdana" w:hAnsi="Verdana"/>
          <w:sz w:val="22"/>
          <w:szCs w:val="22"/>
        </w:rPr>
        <w:t>folikulotropowy</w:t>
      </w:r>
      <w:proofErr w:type="spellEnd"/>
      <w:r w:rsidRPr="007F5353">
        <w:rPr>
          <w:rFonts w:ascii="Verdana" w:hAnsi="Verdana"/>
          <w:sz w:val="22"/>
          <w:szCs w:val="22"/>
        </w:rPr>
        <w:t xml:space="preserve"> - FSH powyżej 15 </w:t>
      </w:r>
      <w:proofErr w:type="spellStart"/>
      <w:r w:rsidRPr="007F5353">
        <w:rPr>
          <w:rFonts w:ascii="Verdana" w:hAnsi="Verdana"/>
          <w:sz w:val="22"/>
          <w:szCs w:val="22"/>
        </w:rPr>
        <w:t>mU</w:t>
      </w:r>
      <w:proofErr w:type="spellEnd"/>
      <w:r w:rsidRPr="007F5353">
        <w:rPr>
          <w:rFonts w:ascii="Verdana" w:hAnsi="Verdana"/>
          <w:sz w:val="22"/>
          <w:szCs w:val="22"/>
        </w:rPr>
        <w:t>/</w:t>
      </w:r>
      <w:proofErr w:type="spellStart"/>
      <w:r w:rsidRPr="007F5353">
        <w:rPr>
          <w:rFonts w:ascii="Verdana" w:hAnsi="Verdana"/>
          <w:sz w:val="22"/>
          <w:szCs w:val="22"/>
        </w:rPr>
        <w:t>mL</w:t>
      </w:r>
      <w:proofErr w:type="spellEnd"/>
      <w:r w:rsidRPr="007F5353">
        <w:rPr>
          <w:rFonts w:ascii="Verdana" w:hAnsi="Verdana"/>
          <w:sz w:val="22"/>
          <w:szCs w:val="22"/>
        </w:rPr>
        <w:t xml:space="preserve"> w 2-3 dniu cyklu lub hormon </w:t>
      </w:r>
      <w:proofErr w:type="spellStart"/>
      <w:r w:rsidRPr="007F5353">
        <w:rPr>
          <w:rFonts w:ascii="Verdana" w:hAnsi="Verdana"/>
          <w:sz w:val="22"/>
          <w:szCs w:val="22"/>
        </w:rPr>
        <w:t>antymullerowski</w:t>
      </w:r>
      <w:proofErr w:type="spellEnd"/>
      <w:r w:rsidRPr="007F5353">
        <w:rPr>
          <w:rFonts w:ascii="Verdana" w:hAnsi="Verdana"/>
          <w:sz w:val="22"/>
          <w:szCs w:val="22"/>
        </w:rPr>
        <w:t xml:space="preserve"> AMH poniżej 0,5 </w:t>
      </w:r>
      <w:proofErr w:type="spellStart"/>
      <w:r w:rsidRPr="007F5353">
        <w:rPr>
          <w:rFonts w:ascii="Verdana" w:hAnsi="Verdana"/>
          <w:sz w:val="22"/>
          <w:szCs w:val="22"/>
        </w:rPr>
        <w:t>ng</w:t>
      </w:r>
      <w:proofErr w:type="spellEnd"/>
      <w:r w:rsidRPr="007F5353">
        <w:rPr>
          <w:rFonts w:ascii="Verdana" w:hAnsi="Verdana"/>
          <w:sz w:val="22"/>
          <w:szCs w:val="22"/>
        </w:rPr>
        <w:t>/</w:t>
      </w:r>
      <w:proofErr w:type="spellStart"/>
      <w:r w:rsidRPr="007F5353">
        <w:rPr>
          <w:rFonts w:ascii="Verdana" w:hAnsi="Verdana"/>
          <w:sz w:val="22"/>
          <w:szCs w:val="22"/>
        </w:rPr>
        <w:t>mL</w:t>
      </w:r>
      <w:proofErr w:type="spellEnd"/>
      <w:r w:rsidRPr="007F5353">
        <w:rPr>
          <w:rFonts w:ascii="Verdana" w:hAnsi="Verdana"/>
          <w:sz w:val="22"/>
          <w:szCs w:val="22"/>
        </w:rPr>
        <w:t>;</w:t>
      </w:r>
    </w:p>
    <w:p w:rsidR="00507EA8" w:rsidRPr="007F5353" w:rsidRDefault="00CD7DC8" w:rsidP="007F5353">
      <w:pPr>
        <w:pStyle w:val="Default"/>
        <w:numPr>
          <w:ilvl w:val="0"/>
          <w:numId w:val="14"/>
        </w:numPr>
        <w:spacing w:after="3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nieodpowiednia odpowiedź na prawidłowo przeprowadzoną stymulację jajeczkowania, czego wyrazem był brak pozyskania kom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rek</w:t>
      </w:r>
      <w:proofErr w:type="spellEnd"/>
      <w:r w:rsidRPr="007F5353">
        <w:rPr>
          <w:rFonts w:ascii="Verdana" w:hAnsi="Verdana"/>
          <w:sz w:val="22"/>
          <w:szCs w:val="22"/>
        </w:rPr>
        <w:t xml:space="preserve"> jajowych w </w:t>
      </w:r>
      <w:proofErr w:type="spellStart"/>
      <w:r w:rsidRPr="007F5353">
        <w:rPr>
          <w:rFonts w:ascii="Verdana" w:hAnsi="Verdana"/>
          <w:sz w:val="22"/>
          <w:szCs w:val="22"/>
        </w:rPr>
        <w:t>dw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ch</w:t>
      </w:r>
      <w:proofErr w:type="spellEnd"/>
      <w:r w:rsidRPr="007F5353">
        <w:rPr>
          <w:rFonts w:ascii="Verdana" w:hAnsi="Verdana"/>
          <w:sz w:val="22"/>
          <w:szCs w:val="22"/>
        </w:rPr>
        <w:t xml:space="preserve"> cyklach stymulacji;</w:t>
      </w:r>
    </w:p>
    <w:p w:rsidR="00507EA8" w:rsidRPr="007F5353" w:rsidRDefault="00CD7DC8" w:rsidP="007F5353">
      <w:pPr>
        <w:pStyle w:val="Default"/>
        <w:numPr>
          <w:ilvl w:val="0"/>
          <w:numId w:val="14"/>
        </w:numPr>
        <w:spacing w:after="3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wady macicy bezwzględnie uniemożliwiające donoszenie ciąży;</w:t>
      </w:r>
    </w:p>
    <w:p w:rsidR="00507EA8" w:rsidRPr="007F5353" w:rsidRDefault="00CD7DC8" w:rsidP="007F5353">
      <w:pPr>
        <w:pStyle w:val="Default"/>
        <w:numPr>
          <w:ilvl w:val="0"/>
          <w:numId w:val="14"/>
        </w:numPr>
        <w:spacing w:after="3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brak macicy;</w:t>
      </w:r>
    </w:p>
    <w:p w:rsidR="00507EA8" w:rsidRPr="007F5353" w:rsidRDefault="00CD7DC8" w:rsidP="007F5353">
      <w:pPr>
        <w:pStyle w:val="Default"/>
        <w:numPr>
          <w:ilvl w:val="0"/>
          <w:numId w:val="14"/>
        </w:numPr>
        <w:spacing w:after="3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negatywna opinia zespołu konsultacyjnego powołanego przez Realizatora, w </w:t>
      </w:r>
      <w:proofErr w:type="spellStart"/>
      <w:r w:rsidRPr="007F5353">
        <w:rPr>
          <w:rFonts w:ascii="Verdana" w:hAnsi="Verdana"/>
          <w:sz w:val="22"/>
          <w:szCs w:val="22"/>
        </w:rPr>
        <w:t>kt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rego</w:t>
      </w:r>
      <w:proofErr w:type="spellEnd"/>
      <w:r w:rsidRPr="007F5353">
        <w:rPr>
          <w:rFonts w:ascii="Verdana" w:hAnsi="Verdana"/>
          <w:sz w:val="22"/>
          <w:szCs w:val="22"/>
        </w:rPr>
        <w:t xml:space="preserve"> skład powinien wejść przynajmniej jeden psycholog z praktyką w psychologii leczenia niepłodności konsultujący parę na okoliczność gotowości rodzicielstwa niegenetycznego.</w:t>
      </w:r>
    </w:p>
    <w:p w:rsidR="00507EA8" w:rsidRPr="007F5353" w:rsidRDefault="00CD7DC8" w:rsidP="007F5353">
      <w:pPr>
        <w:pStyle w:val="Default"/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3. W przypadku par realizujących procedurę zapłodnienia w ramach dawstwa innego niż partnerskie (dawstwo żeńskich kom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rek</w:t>
      </w:r>
      <w:proofErr w:type="spellEnd"/>
      <w:r w:rsidRPr="007F5353">
        <w:rPr>
          <w:rFonts w:ascii="Verdana" w:hAnsi="Verdana"/>
          <w:sz w:val="22"/>
          <w:szCs w:val="22"/>
        </w:rPr>
        <w:t xml:space="preserve"> rozrodczych) lub procedury adopcji zarodka:</w:t>
      </w:r>
    </w:p>
    <w:p w:rsidR="00507EA8" w:rsidRPr="007F5353" w:rsidRDefault="00CD7DC8" w:rsidP="007F5353">
      <w:pPr>
        <w:pStyle w:val="Default"/>
        <w:numPr>
          <w:ilvl w:val="0"/>
          <w:numId w:val="1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wady macicy bezwzględnie uniemożliwiające donoszenie ciąży;</w:t>
      </w:r>
    </w:p>
    <w:p w:rsidR="00507EA8" w:rsidRPr="007F5353" w:rsidRDefault="00CD7DC8" w:rsidP="007F5353">
      <w:pPr>
        <w:pStyle w:val="Default"/>
        <w:numPr>
          <w:ilvl w:val="0"/>
          <w:numId w:val="1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brak macicy;</w:t>
      </w:r>
    </w:p>
    <w:p w:rsidR="00507EA8" w:rsidRPr="007F5353" w:rsidRDefault="00CD7DC8" w:rsidP="007F5353">
      <w:pPr>
        <w:pStyle w:val="Default"/>
        <w:numPr>
          <w:ilvl w:val="0"/>
          <w:numId w:val="1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negatywna opinia zespołu konsultacyjnego powołanego przez Realizatora, w </w:t>
      </w:r>
      <w:proofErr w:type="spellStart"/>
      <w:r w:rsidRPr="007F5353">
        <w:rPr>
          <w:rFonts w:ascii="Verdana" w:hAnsi="Verdana"/>
          <w:sz w:val="22"/>
          <w:szCs w:val="22"/>
        </w:rPr>
        <w:t>kt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rego</w:t>
      </w:r>
      <w:proofErr w:type="spellEnd"/>
      <w:r w:rsidRPr="007F5353">
        <w:rPr>
          <w:rFonts w:ascii="Verdana" w:hAnsi="Verdana"/>
          <w:sz w:val="22"/>
          <w:szCs w:val="22"/>
        </w:rPr>
        <w:t xml:space="preserve"> skład powinien wejść przynajmniej jeden psycholog z praktyką w psychologii leczenia niepłodności konsultujący parę na okoliczność gotowości rodzicielstwa niegenetycznego.</w:t>
      </w:r>
    </w:p>
    <w:p w:rsidR="00507EA8" w:rsidRPr="007F5353" w:rsidRDefault="00507EA8" w:rsidP="007F5353">
      <w:pPr>
        <w:pStyle w:val="Default"/>
        <w:spacing w:line="360" w:lineRule="auto"/>
        <w:rPr>
          <w:rFonts w:ascii="Verdana" w:eastAsia="Verdana" w:hAnsi="Verdana" w:cs="Verdana"/>
          <w:b/>
          <w:bCs/>
          <w:sz w:val="22"/>
          <w:szCs w:val="22"/>
        </w:rPr>
      </w:pP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b/>
          <w:bCs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t xml:space="preserve">5. </w:t>
      </w:r>
      <w:proofErr w:type="spellStart"/>
      <w:r w:rsidRPr="007F5353">
        <w:rPr>
          <w:rStyle w:val="Nagwek1Znak"/>
        </w:rPr>
        <w:t>Zasady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udzielania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świadczeń</w:t>
      </w:r>
      <w:proofErr w:type="spellEnd"/>
      <w:r w:rsidRPr="007F5353">
        <w:rPr>
          <w:rStyle w:val="Nagwek1Znak"/>
        </w:rPr>
        <w:t xml:space="preserve"> w </w:t>
      </w:r>
      <w:proofErr w:type="spellStart"/>
      <w:r w:rsidRPr="007F5353">
        <w:rPr>
          <w:rStyle w:val="Nagwek1Znak"/>
        </w:rPr>
        <w:t>ramach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Programu</w:t>
      </w:r>
      <w:proofErr w:type="spellEnd"/>
    </w:p>
    <w:p w:rsidR="00BA6946" w:rsidRPr="007F5353" w:rsidRDefault="00CD7DC8" w:rsidP="007F5353">
      <w:pPr>
        <w:pStyle w:val="Default"/>
        <w:spacing w:after="374" w:line="360" w:lineRule="auto"/>
        <w:rPr>
          <w:rFonts w:ascii="Verdana" w:hAnsi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Realizator Programu – ze względu na specyfikę problemu klinicznego – zagwarantuje: dostępność </w:t>
      </w:r>
      <w:r w:rsidRPr="007F5353">
        <w:rPr>
          <w:rFonts w:ascii="Verdana" w:hAnsi="Verdana"/>
          <w:sz w:val="22"/>
          <w:szCs w:val="22"/>
          <w:lang w:val="pt-PT"/>
        </w:rPr>
        <w:t xml:space="preserve">do </w:t>
      </w:r>
      <w:r w:rsidRPr="007F5353">
        <w:rPr>
          <w:rFonts w:ascii="Verdana" w:hAnsi="Verdana"/>
          <w:sz w:val="22"/>
          <w:szCs w:val="22"/>
        </w:rPr>
        <w:t xml:space="preserve">świadczeń finansowanych w ramach Programu przez 6 dni w tygodniu, </w:t>
      </w:r>
      <w:proofErr w:type="spellStart"/>
      <w:r w:rsidRPr="007F5353">
        <w:rPr>
          <w:rFonts w:ascii="Verdana" w:hAnsi="Verdana"/>
          <w:sz w:val="22"/>
          <w:szCs w:val="22"/>
        </w:rPr>
        <w:t>nadz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r embriologiczny nad laboratorium przez 7 dni w tygodniu oraz możliwość realizowania świadczeń w trybie dyżurnym w weekendy, o ile będzie tego wymagała sytuacja kliniczna. Dodatkowo Realizator Programu umożliwi pacjentom rejestrację telefoniczną z możliwością rejestracji elektronicznej oraz kontakt telefoniczny z personelem medycznym przez siedem dni w tygodniu/24 godziny na dobę na wypadek powikłań </w:t>
      </w:r>
      <w:proofErr w:type="spellStart"/>
      <w:r w:rsidRPr="007F5353">
        <w:rPr>
          <w:rFonts w:ascii="Verdana" w:hAnsi="Verdana"/>
          <w:sz w:val="22"/>
          <w:szCs w:val="22"/>
        </w:rPr>
        <w:t>pozabiegowych</w:t>
      </w:r>
      <w:proofErr w:type="spellEnd"/>
      <w:r w:rsidRPr="007F5353">
        <w:rPr>
          <w:rFonts w:ascii="Verdana" w:hAnsi="Verdana"/>
          <w:sz w:val="22"/>
          <w:szCs w:val="22"/>
        </w:rPr>
        <w:t>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b/>
          <w:bCs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lastRenderedPageBreak/>
        <w:t xml:space="preserve">6. </w:t>
      </w:r>
      <w:proofErr w:type="spellStart"/>
      <w:r w:rsidRPr="007F5353">
        <w:rPr>
          <w:rStyle w:val="Nagwek1Znak"/>
        </w:rPr>
        <w:t>Powiązanie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działań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Programu</w:t>
      </w:r>
      <w:proofErr w:type="spellEnd"/>
      <w:r w:rsidRPr="007F5353">
        <w:rPr>
          <w:rStyle w:val="Nagwek1Znak"/>
        </w:rPr>
        <w:t xml:space="preserve"> ze </w:t>
      </w:r>
      <w:proofErr w:type="spellStart"/>
      <w:r w:rsidRPr="007F5353">
        <w:rPr>
          <w:rStyle w:val="Nagwek1Znak"/>
        </w:rPr>
        <w:t>świadczeniami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zdrowotnymi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finansowanymi</w:t>
      </w:r>
      <w:proofErr w:type="spellEnd"/>
      <w:r w:rsidRPr="007F5353">
        <w:rPr>
          <w:rStyle w:val="Nagwek1Znak"/>
        </w:rPr>
        <w:t xml:space="preserve"> ze </w:t>
      </w:r>
      <w:proofErr w:type="spellStart"/>
      <w:r w:rsidRPr="007F5353">
        <w:rPr>
          <w:rStyle w:val="Nagwek1Znak"/>
        </w:rPr>
        <w:t>środków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publicznych</w:t>
      </w:r>
      <w:proofErr w:type="spellEnd"/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hAnsi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Wyłoniony w trybie konkursu przeprowadzonego przez Urząd Miejski Wrocławia</w:t>
      </w:r>
      <w:r w:rsidRPr="007F5353">
        <w:rPr>
          <w:rFonts w:ascii="Verdana" w:hAnsi="Verdana"/>
          <w:b/>
          <w:bCs/>
          <w:sz w:val="22"/>
          <w:szCs w:val="22"/>
        </w:rPr>
        <w:t xml:space="preserve"> </w:t>
      </w:r>
      <w:r w:rsidRPr="007F5353">
        <w:rPr>
          <w:rFonts w:ascii="Verdana" w:hAnsi="Verdana"/>
          <w:sz w:val="22"/>
          <w:szCs w:val="22"/>
        </w:rPr>
        <w:t>Realizator Programu będzie realizować niniejszy Program przy wykorzystaniu personelu medycznego.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b/>
          <w:bCs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t xml:space="preserve">7. </w:t>
      </w:r>
      <w:proofErr w:type="spellStart"/>
      <w:r w:rsidRPr="007F5353">
        <w:rPr>
          <w:rStyle w:val="Nagwek1Znak"/>
        </w:rPr>
        <w:t>Sposób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zakończenia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udziału</w:t>
      </w:r>
      <w:proofErr w:type="spellEnd"/>
      <w:r w:rsidRPr="007F5353">
        <w:rPr>
          <w:rStyle w:val="Nagwek1Znak"/>
        </w:rPr>
        <w:t xml:space="preserve"> w </w:t>
      </w:r>
      <w:proofErr w:type="spellStart"/>
      <w:r w:rsidRPr="007F5353">
        <w:rPr>
          <w:rStyle w:val="Nagwek1Znak"/>
        </w:rPr>
        <w:t>Programie</w:t>
      </w:r>
      <w:proofErr w:type="spellEnd"/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Zakwalifikowana do Programu para ma prawo skorzystać z dofinansowania jednego zabiegu wspomaganego rozrodu w wysokości do 100 procent, w maksymalnej kwocie 5000,00 zł, pod warunkiem przeprowadzenia przynajmniej jednej całej procedury przewidzianej w programie zapłodnienia pozaustrojowego. Koszt ewentualnych kolejnych </w:t>
      </w:r>
      <w:proofErr w:type="spellStart"/>
      <w:r w:rsidRPr="007F5353">
        <w:rPr>
          <w:rFonts w:ascii="Verdana" w:hAnsi="Verdana"/>
          <w:sz w:val="22"/>
          <w:szCs w:val="22"/>
        </w:rPr>
        <w:t>pr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b przeprowadzenia zapłodnienia pozaustrojowego lub adopcji zarodka ponoszony jest przez pacjent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Jeżeli rozpoczęta procedura zapłodnienia pozaustrojowego zakończy się na wcześniejszym etapie </w:t>
      </w:r>
      <w:r w:rsidR="00272A2B" w:rsidRPr="007F5353">
        <w:rPr>
          <w:rFonts w:ascii="Verdana" w:hAnsi="Verdana"/>
          <w:sz w:val="22"/>
          <w:szCs w:val="22"/>
        </w:rPr>
        <w:t xml:space="preserve">z innych </w:t>
      </w:r>
      <w:proofErr w:type="spellStart"/>
      <w:r w:rsidRPr="007F5353">
        <w:rPr>
          <w:rFonts w:ascii="Verdana" w:hAnsi="Verdana"/>
          <w:sz w:val="22"/>
          <w:szCs w:val="22"/>
        </w:rPr>
        <w:t>powod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</w:t>
      </w:r>
      <w:r w:rsidR="00272A2B" w:rsidRPr="007F5353">
        <w:rPr>
          <w:rFonts w:ascii="Verdana" w:hAnsi="Verdana"/>
          <w:sz w:val="22"/>
          <w:szCs w:val="22"/>
        </w:rPr>
        <w:t xml:space="preserve"> niż medyczne również nie z </w:t>
      </w:r>
      <w:r w:rsidRPr="007F5353">
        <w:rPr>
          <w:rFonts w:ascii="Verdana" w:hAnsi="Verdana"/>
          <w:sz w:val="22"/>
          <w:szCs w:val="22"/>
        </w:rPr>
        <w:t>winy Realizatora Programu, to leczonej parze nie przysługuje dofinansowanie i ponosi ona pełne koszty dotychczasowego leczenia.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Zakwalifikowane do Programu pary mogą zrezygnować z leczenia na każdym etapie Programu.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b/>
          <w:bCs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t xml:space="preserve">8. </w:t>
      </w:r>
      <w:proofErr w:type="spellStart"/>
      <w:r w:rsidRPr="007F5353">
        <w:rPr>
          <w:rStyle w:val="Nagwek1Znak"/>
        </w:rPr>
        <w:t>Bezpieczeństwo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planowanych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interwencji</w:t>
      </w:r>
      <w:proofErr w:type="spellEnd"/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Profil bezpieczeństwa finansowanych w ramach programu technologii medycznych został szczegółowo przebadany w licznych </w:t>
      </w:r>
      <w:proofErr w:type="spellStart"/>
      <w:r w:rsidRPr="007F5353">
        <w:rPr>
          <w:rFonts w:ascii="Verdana" w:hAnsi="Verdana"/>
          <w:sz w:val="22"/>
          <w:szCs w:val="22"/>
        </w:rPr>
        <w:t>pr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bach klinicznych i pozytywnie zweryfikowany w trakcie realizowanego w latach 2013-2016 Narodowego Programu Leczenia </w:t>
      </w:r>
      <w:proofErr w:type="spellStart"/>
      <w:r w:rsidRPr="007F5353">
        <w:rPr>
          <w:rFonts w:ascii="Verdana" w:hAnsi="Verdana"/>
          <w:sz w:val="22"/>
          <w:szCs w:val="22"/>
        </w:rPr>
        <w:t>Niepłodnoś</w:t>
      </w:r>
      <w:proofErr w:type="spellEnd"/>
      <w:r w:rsidRPr="007F5353">
        <w:rPr>
          <w:rFonts w:ascii="Verdana" w:hAnsi="Verdana"/>
          <w:sz w:val="22"/>
          <w:szCs w:val="22"/>
          <w:lang w:val="it-IT"/>
        </w:rPr>
        <w:t>ci Metod</w:t>
      </w:r>
      <w:r w:rsidRPr="007F5353">
        <w:rPr>
          <w:rFonts w:ascii="Verdana" w:hAnsi="Verdana"/>
          <w:sz w:val="22"/>
          <w:szCs w:val="22"/>
        </w:rPr>
        <w:t>ą Zapłodnienia Pozaustrojowego.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b/>
          <w:bCs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t xml:space="preserve">9. </w:t>
      </w:r>
      <w:proofErr w:type="spellStart"/>
      <w:r w:rsidRPr="007F5353">
        <w:rPr>
          <w:rStyle w:val="Nagwek1Znak"/>
        </w:rPr>
        <w:t>Kompetencje</w:t>
      </w:r>
      <w:proofErr w:type="spellEnd"/>
      <w:r w:rsidRPr="007F5353">
        <w:rPr>
          <w:rStyle w:val="Nagwek1Znak"/>
        </w:rPr>
        <w:t>/</w:t>
      </w:r>
      <w:proofErr w:type="spellStart"/>
      <w:r w:rsidRPr="007F5353">
        <w:rPr>
          <w:rStyle w:val="Nagwek1Znak"/>
        </w:rPr>
        <w:t>warunki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niezbędne</w:t>
      </w:r>
      <w:proofErr w:type="spellEnd"/>
      <w:r w:rsidRPr="007F5353">
        <w:rPr>
          <w:rStyle w:val="Nagwek1Znak"/>
        </w:rPr>
        <w:t xml:space="preserve"> do </w:t>
      </w:r>
      <w:proofErr w:type="spellStart"/>
      <w:r w:rsidRPr="007F5353">
        <w:rPr>
          <w:rStyle w:val="Nagwek1Znak"/>
        </w:rPr>
        <w:t>realizacji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Programu</w:t>
      </w:r>
      <w:proofErr w:type="spellEnd"/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lastRenderedPageBreak/>
        <w:t>Prowadzenie działań medycznych na ludzkich gametach i zarodkach wymaga przestrzegania ściśle określonych zasad prakt</w:t>
      </w:r>
      <w:r w:rsidR="00272A2B" w:rsidRPr="007F5353">
        <w:rPr>
          <w:rFonts w:ascii="Verdana" w:hAnsi="Verdana"/>
          <w:sz w:val="22"/>
          <w:szCs w:val="22"/>
        </w:rPr>
        <w:t xml:space="preserve">yk medycznych i laboratoryjnych, </w:t>
      </w:r>
      <w:r w:rsidRPr="007F5353">
        <w:rPr>
          <w:rFonts w:ascii="Verdana" w:hAnsi="Verdana"/>
          <w:sz w:val="22"/>
          <w:szCs w:val="22"/>
        </w:rPr>
        <w:t xml:space="preserve">stosowania optymalnych, standaryzowanych </w:t>
      </w:r>
      <w:proofErr w:type="spellStart"/>
      <w:r w:rsidRPr="007F5353">
        <w:rPr>
          <w:rFonts w:ascii="Verdana" w:hAnsi="Verdana"/>
          <w:sz w:val="22"/>
          <w:szCs w:val="22"/>
        </w:rPr>
        <w:t>warunk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hodowli, mających na celu uzyskanie jej optymalnych wynik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Zgodnie z warunkami ustawowymi Realizatorami Programu mogą być ośrodki medycznie wspomaganej prokreacji i/lub centra leczenia niepłodności wpisane przez Ministra Zdrowia do rejestru, i/lub zamieszczone w prowadzonym przez Ministra Zdrowia wykazie centr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w leczenia niepłodności, a </w:t>
      </w:r>
      <w:proofErr w:type="spellStart"/>
      <w:r w:rsidRPr="007F5353">
        <w:rPr>
          <w:rFonts w:ascii="Verdana" w:hAnsi="Verdana"/>
          <w:sz w:val="22"/>
          <w:szCs w:val="22"/>
        </w:rPr>
        <w:t>takż</w:t>
      </w:r>
      <w:proofErr w:type="spellEnd"/>
      <w:r w:rsidRPr="007F5353">
        <w:rPr>
          <w:rFonts w:ascii="Verdana" w:hAnsi="Verdana"/>
          <w:sz w:val="22"/>
          <w:szCs w:val="22"/>
          <w:lang w:val="nl-NL"/>
        </w:rPr>
        <w:t>e spe</w:t>
      </w:r>
      <w:proofErr w:type="spellStart"/>
      <w:r w:rsidRPr="007F5353">
        <w:rPr>
          <w:rFonts w:ascii="Verdana" w:hAnsi="Verdana"/>
          <w:sz w:val="22"/>
          <w:szCs w:val="22"/>
        </w:rPr>
        <w:t>łniające</w:t>
      </w:r>
      <w:proofErr w:type="spellEnd"/>
      <w:r w:rsidRPr="007F5353">
        <w:rPr>
          <w:rFonts w:ascii="Verdana" w:hAnsi="Verdana"/>
          <w:sz w:val="22"/>
          <w:szCs w:val="22"/>
        </w:rPr>
        <w:t xml:space="preserve"> warunki określone przepisami Ustawy o leczeniu niepłodności z</w:t>
      </w:r>
      <w:r w:rsidR="00C2465A" w:rsidRPr="007F5353">
        <w:rPr>
          <w:rFonts w:ascii="Verdana" w:hAnsi="Verdana"/>
          <w:sz w:val="22"/>
          <w:szCs w:val="22"/>
        </w:rPr>
        <w:t xml:space="preserve"> 25 czerwca 2015 r. (Dz. U. 2020</w:t>
      </w:r>
      <w:r w:rsidRPr="007F5353">
        <w:rPr>
          <w:rFonts w:ascii="Verdana" w:hAnsi="Verdana"/>
          <w:sz w:val="22"/>
          <w:szCs w:val="22"/>
        </w:rPr>
        <w:t xml:space="preserve"> poz. </w:t>
      </w:r>
      <w:r w:rsidR="00C2465A" w:rsidRPr="007F5353">
        <w:rPr>
          <w:rFonts w:ascii="Verdana" w:hAnsi="Verdana"/>
          <w:sz w:val="22"/>
          <w:szCs w:val="22"/>
        </w:rPr>
        <w:t xml:space="preserve">442 </w:t>
      </w:r>
      <w:proofErr w:type="spellStart"/>
      <w:r w:rsidR="00C2465A" w:rsidRPr="007F5353">
        <w:rPr>
          <w:rFonts w:ascii="Verdana" w:hAnsi="Verdana"/>
          <w:sz w:val="22"/>
          <w:szCs w:val="22"/>
        </w:rPr>
        <w:t>t.j</w:t>
      </w:r>
      <w:proofErr w:type="spellEnd"/>
      <w:r w:rsidR="00C2465A" w:rsidRPr="007F5353">
        <w:rPr>
          <w:rFonts w:ascii="Verdana" w:hAnsi="Verdana"/>
          <w:sz w:val="22"/>
          <w:szCs w:val="22"/>
        </w:rPr>
        <w:t>.</w:t>
      </w:r>
      <w:r w:rsidRPr="007F5353">
        <w:rPr>
          <w:rFonts w:ascii="Verdana" w:hAnsi="Verdana"/>
          <w:sz w:val="22"/>
          <w:szCs w:val="22"/>
        </w:rPr>
        <w:t>) lub działające na podstawie zatwierdzonego przez Ministra Zdrowia Programu Dostosowawczego zgodnie z art. 98 Ustawy o leczeniu niepłodności.</w:t>
      </w:r>
    </w:p>
    <w:p w:rsidR="00507EA8" w:rsidRPr="007F5353" w:rsidRDefault="00CD7DC8" w:rsidP="007F5353">
      <w:pPr>
        <w:pStyle w:val="Default"/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Ponadto wybrani Realizatorzy Programu będą:</w:t>
      </w:r>
    </w:p>
    <w:p w:rsidR="00507EA8" w:rsidRPr="007F5353" w:rsidRDefault="00CD7DC8" w:rsidP="007F5353">
      <w:pPr>
        <w:pStyle w:val="Default"/>
        <w:numPr>
          <w:ilvl w:val="0"/>
          <w:numId w:val="18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przestrzegać algorytm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diagnostyczno-terapeutycznych Polskiego Towarzystwa Medycyny Rozrodu i Embriologii oraz Polskiego Towarzystwa Ginekologicznego;</w:t>
      </w:r>
    </w:p>
    <w:p w:rsidR="00507EA8" w:rsidRPr="007F5353" w:rsidRDefault="00CD7DC8" w:rsidP="007F5353">
      <w:pPr>
        <w:pStyle w:val="Default"/>
        <w:numPr>
          <w:ilvl w:val="0"/>
          <w:numId w:val="18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raportować wyniki leczenia Europejskiemu Towarzystwu Rozrodu Człowieka i Embriologii (ESHRE - </w:t>
      </w:r>
      <w:proofErr w:type="spellStart"/>
      <w:r w:rsidRPr="007F5353">
        <w:rPr>
          <w:rFonts w:ascii="Verdana" w:hAnsi="Verdana"/>
          <w:sz w:val="22"/>
          <w:szCs w:val="22"/>
        </w:rPr>
        <w:t>European</w:t>
      </w:r>
      <w:proofErr w:type="spellEnd"/>
      <w:r w:rsidRPr="007F5353">
        <w:rPr>
          <w:rFonts w:ascii="Verdana" w:hAnsi="Verdana"/>
          <w:sz w:val="22"/>
          <w:szCs w:val="22"/>
        </w:rPr>
        <w:t xml:space="preserve"> </w:t>
      </w:r>
      <w:proofErr w:type="spellStart"/>
      <w:r w:rsidRPr="007F5353">
        <w:rPr>
          <w:rFonts w:ascii="Verdana" w:hAnsi="Verdana"/>
          <w:sz w:val="22"/>
          <w:szCs w:val="22"/>
        </w:rPr>
        <w:t>Society</w:t>
      </w:r>
      <w:proofErr w:type="spellEnd"/>
      <w:r w:rsidRPr="007F5353">
        <w:rPr>
          <w:rFonts w:ascii="Verdana" w:hAnsi="Verdana"/>
          <w:sz w:val="22"/>
          <w:szCs w:val="22"/>
        </w:rPr>
        <w:t xml:space="preserve"> for Human </w:t>
      </w:r>
      <w:proofErr w:type="spellStart"/>
      <w:r w:rsidRPr="007F5353">
        <w:rPr>
          <w:rFonts w:ascii="Verdana" w:hAnsi="Verdana"/>
          <w:sz w:val="22"/>
          <w:szCs w:val="22"/>
        </w:rPr>
        <w:t>Reproduction</w:t>
      </w:r>
      <w:proofErr w:type="spellEnd"/>
      <w:r w:rsidRPr="007F5353">
        <w:rPr>
          <w:rFonts w:ascii="Verdana" w:hAnsi="Verdana"/>
          <w:sz w:val="22"/>
          <w:szCs w:val="22"/>
        </w:rPr>
        <w:t xml:space="preserve"> and </w:t>
      </w:r>
      <w:proofErr w:type="spellStart"/>
      <w:r w:rsidRPr="007F5353">
        <w:rPr>
          <w:rFonts w:ascii="Verdana" w:hAnsi="Verdana"/>
          <w:sz w:val="22"/>
          <w:szCs w:val="22"/>
        </w:rPr>
        <w:t>Embryology</w:t>
      </w:r>
      <w:proofErr w:type="spellEnd"/>
      <w:r w:rsidRPr="007F5353">
        <w:rPr>
          <w:rFonts w:ascii="Verdana" w:hAnsi="Verdana"/>
          <w:sz w:val="22"/>
          <w:szCs w:val="22"/>
        </w:rPr>
        <w:t xml:space="preserve">) w ramach programu </w:t>
      </w:r>
      <w:proofErr w:type="spellStart"/>
      <w:r w:rsidRPr="007F5353">
        <w:rPr>
          <w:rFonts w:ascii="Verdana" w:hAnsi="Verdana"/>
          <w:sz w:val="22"/>
          <w:szCs w:val="22"/>
        </w:rPr>
        <w:t>European</w:t>
      </w:r>
      <w:proofErr w:type="spellEnd"/>
      <w:r w:rsidRPr="007F5353">
        <w:rPr>
          <w:rFonts w:ascii="Verdana" w:hAnsi="Verdana"/>
          <w:sz w:val="22"/>
          <w:szCs w:val="22"/>
        </w:rPr>
        <w:t xml:space="preserve"> IVF Monitoring;</w:t>
      </w:r>
    </w:p>
    <w:p w:rsidR="00507EA8" w:rsidRPr="007F5353" w:rsidRDefault="00CD7DC8" w:rsidP="007F5353">
      <w:pPr>
        <w:pStyle w:val="Default"/>
        <w:numPr>
          <w:ilvl w:val="0"/>
          <w:numId w:val="18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zapewnić na czas realizacji Programu stałą współpracę z psychologiem.</w:t>
      </w:r>
    </w:p>
    <w:p w:rsidR="00BA6946" w:rsidRPr="007F5353" w:rsidRDefault="00BA6946" w:rsidP="007F5353">
      <w:pPr>
        <w:pStyle w:val="Default"/>
        <w:spacing w:line="360" w:lineRule="auto"/>
        <w:ind w:left="772"/>
        <w:rPr>
          <w:rFonts w:ascii="Verdana" w:eastAsia="Verdana" w:hAnsi="Verdana" w:cs="Verdana"/>
          <w:sz w:val="22"/>
          <w:szCs w:val="22"/>
        </w:rPr>
      </w:pP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b/>
          <w:bCs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t xml:space="preserve">10. </w:t>
      </w:r>
      <w:proofErr w:type="spellStart"/>
      <w:r w:rsidRPr="007F5353">
        <w:rPr>
          <w:rStyle w:val="Nagwek1Znak"/>
        </w:rPr>
        <w:t>Dowody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skuteczności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działań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planowanych</w:t>
      </w:r>
      <w:proofErr w:type="spellEnd"/>
      <w:r w:rsidRPr="007F5353">
        <w:rPr>
          <w:rStyle w:val="Nagwek1Znak"/>
        </w:rPr>
        <w:t xml:space="preserve"> w </w:t>
      </w:r>
      <w:proofErr w:type="spellStart"/>
      <w:r w:rsidRPr="007F5353">
        <w:rPr>
          <w:rStyle w:val="Nagwek1Znak"/>
        </w:rPr>
        <w:t>Programie</w:t>
      </w:r>
      <w:proofErr w:type="spellEnd"/>
    </w:p>
    <w:p w:rsidR="00507EA8" w:rsidRPr="007F5353" w:rsidRDefault="00CD7DC8" w:rsidP="007F5353">
      <w:pPr>
        <w:pStyle w:val="Default"/>
        <w:spacing w:after="57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Skuteczność planowanych w niniejszym Programie działań potwierdzają: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a) opinie ekspert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w klinicznych – założenia Programu w zakresie klinicznym pozostają w zgodzie z Ustawą o leczeniu niepłodności z 25 czerwca 2015 r., z rekomendacjami Polskiego Towarzystwa Medycyny Rozrodu i Embriologii oraz Sekcji Płodności i Niepłodności Polskiego Towarzystwa Ginekologicznego w sprawie leczenia niepłodności metodami rozrodu wspomaganego medycznie i jej </w:t>
      </w:r>
      <w:proofErr w:type="spellStart"/>
      <w:r w:rsidRPr="007F5353">
        <w:rPr>
          <w:rFonts w:ascii="Verdana" w:hAnsi="Verdana"/>
          <w:sz w:val="22"/>
          <w:szCs w:val="22"/>
        </w:rPr>
        <w:t>skutk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w;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lastRenderedPageBreak/>
        <w:t>b) wyniki podobnych program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zdrowotnych opisane w punkcie I.4 niniejszego Programu.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b/>
          <w:bCs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t xml:space="preserve">11. </w:t>
      </w:r>
      <w:proofErr w:type="spellStart"/>
      <w:r w:rsidRPr="007F5353">
        <w:rPr>
          <w:rStyle w:val="Nagwek1Znak"/>
        </w:rPr>
        <w:t>Okres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realizacji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Programu</w:t>
      </w:r>
      <w:proofErr w:type="spellEnd"/>
    </w:p>
    <w:p w:rsidR="005537A0" w:rsidRPr="007F5353" w:rsidRDefault="00CD7DC8" w:rsidP="007F5353">
      <w:pPr>
        <w:pStyle w:val="Default"/>
        <w:spacing w:after="374" w:line="360" w:lineRule="auto"/>
        <w:rPr>
          <w:rFonts w:ascii="Verdana" w:hAnsi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Program </w:t>
      </w:r>
      <w:r w:rsidR="005537A0" w:rsidRPr="007F5353">
        <w:rPr>
          <w:rFonts w:ascii="Verdana" w:hAnsi="Verdana"/>
          <w:sz w:val="22"/>
          <w:szCs w:val="22"/>
        </w:rPr>
        <w:t xml:space="preserve">obowiązywał będzie </w:t>
      </w:r>
      <w:r w:rsidR="005537A0" w:rsidRPr="007F5353">
        <w:rPr>
          <w:rFonts w:ascii="Verdana" w:hAnsi="Verdana" w:cs="Times New Roman"/>
          <w:sz w:val="22"/>
          <w:szCs w:val="22"/>
        </w:rPr>
        <w:t>do czasu wdrożenia do realizacj</w:t>
      </w:r>
      <w:r w:rsidR="00D85A0A" w:rsidRPr="007F5353">
        <w:rPr>
          <w:rFonts w:ascii="Verdana" w:hAnsi="Verdana" w:cs="Times New Roman"/>
          <w:sz w:val="22"/>
          <w:szCs w:val="22"/>
        </w:rPr>
        <w:t>i Narodowego Programu Leczenia N</w:t>
      </w:r>
      <w:r w:rsidR="005537A0" w:rsidRPr="007F5353">
        <w:rPr>
          <w:rFonts w:ascii="Verdana" w:hAnsi="Verdana" w:cs="Times New Roman"/>
          <w:sz w:val="22"/>
          <w:szCs w:val="22"/>
        </w:rPr>
        <w:t xml:space="preserve">iepłodności Metodą Zapłodnienia Pozaustrojowego lub innej formy finansowania procedury zapłodnienia pozaustrojowego określonej odrębnymi przepisami. 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t xml:space="preserve">V. </w:t>
      </w:r>
      <w:proofErr w:type="spellStart"/>
      <w:r w:rsidRPr="007F5353">
        <w:rPr>
          <w:rStyle w:val="Nagwek1Znak"/>
        </w:rPr>
        <w:t>Koszty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realizacji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Programu</w:t>
      </w:r>
      <w:proofErr w:type="spellEnd"/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b/>
          <w:bCs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t xml:space="preserve">1. </w:t>
      </w:r>
      <w:proofErr w:type="spellStart"/>
      <w:r w:rsidRPr="007F5353">
        <w:rPr>
          <w:rStyle w:val="Nagwek1Znak"/>
        </w:rPr>
        <w:t>Jednostkowy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koszt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procedury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zapłodnienia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pozaustrojowego</w:t>
      </w:r>
      <w:proofErr w:type="spellEnd"/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Według danych Ministerstwa Zdrowia koszt pojedynczego cyklu zapłodnienia pozaustrojowego został określony na kwotę 7510,00 zł.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Program polityki zdrowotnej </w:t>
      </w:r>
      <w:r w:rsidR="005537A0" w:rsidRPr="007F5353">
        <w:rPr>
          <w:rFonts w:ascii="Verdana" w:hAnsi="Verdana"/>
          <w:sz w:val="22"/>
          <w:szCs w:val="22"/>
        </w:rPr>
        <w:t>„</w:t>
      </w:r>
      <w:r w:rsidR="005537A0" w:rsidRPr="007F5353">
        <w:rPr>
          <w:rFonts w:ascii="Verdana" w:hAnsi="Verdana" w:cs="Times New Roman"/>
          <w:bCs/>
          <w:sz w:val="22"/>
          <w:szCs w:val="22"/>
        </w:rPr>
        <w:t>Program leczenia niepłodności metodą zapłodnienia pozaustrojowego dla mieszkańców Wrocławia</w:t>
      </w:r>
      <w:r w:rsidR="005537A0" w:rsidRPr="007F5353">
        <w:rPr>
          <w:rFonts w:ascii="Verdana" w:hAnsi="Verdana"/>
          <w:sz w:val="22"/>
          <w:szCs w:val="22"/>
        </w:rPr>
        <w:t xml:space="preserve">” </w:t>
      </w:r>
      <w:r w:rsidRPr="007F5353">
        <w:rPr>
          <w:rFonts w:ascii="Verdana" w:hAnsi="Verdana"/>
          <w:sz w:val="22"/>
          <w:szCs w:val="22"/>
        </w:rPr>
        <w:t>zakłada dofinansowanie koszt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jednego cyklu zapłodnienia pozaustrojowego lub adopcji zarodka dla każdej pary zakwalifikowanej do Programu w wysokości do 100 procent, w maksymalnej kwocie 5 000,00 zł, pod warunkiem przeprowadzenia przynajmniej jednej całej procedury przewidzianej w Programie.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Koszt ewentualnych kolejnych </w:t>
      </w:r>
      <w:proofErr w:type="spellStart"/>
      <w:r w:rsidRPr="007F5353">
        <w:rPr>
          <w:rFonts w:ascii="Verdana" w:hAnsi="Verdana"/>
          <w:sz w:val="22"/>
          <w:szCs w:val="22"/>
        </w:rPr>
        <w:t>pr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b przeprowadzenia zapłodnienia pozaustrojowego ponoszony jest przez pacjent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b/>
          <w:bCs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t xml:space="preserve">2. </w:t>
      </w:r>
      <w:proofErr w:type="spellStart"/>
      <w:r w:rsidRPr="007F5353">
        <w:rPr>
          <w:rStyle w:val="Nagwek1Znak"/>
        </w:rPr>
        <w:t>Całkowity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koszt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Programu</w:t>
      </w:r>
      <w:proofErr w:type="spellEnd"/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Na podstawie populacji Wrocławia (635,8 tys. </w:t>
      </w:r>
      <w:proofErr w:type="spellStart"/>
      <w:r w:rsidRPr="007F5353">
        <w:rPr>
          <w:rFonts w:ascii="Verdana" w:hAnsi="Verdana"/>
          <w:sz w:val="22"/>
          <w:szCs w:val="22"/>
        </w:rPr>
        <w:t>mieszkańc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w wg danych Urzędu Statystycznego we Wrocławiu na 2015 r.) można szacować liczbę par niepłodnych na około 21 tys. Zgodnie z danymi statystycznymi, wg </w:t>
      </w:r>
      <w:proofErr w:type="spellStart"/>
      <w:r w:rsidRPr="007F5353">
        <w:rPr>
          <w:rFonts w:ascii="Verdana" w:hAnsi="Verdana"/>
          <w:sz w:val="22"/>
          <w:szCs w:val="22"/>
        </w:rPr>
        <w:t>kt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rych</w:t>
      </w:r>
      <w:proofErr w:type="spellEnd"/>
      <w:r w:rsidRPr="007F5353">
        <w:rPr>
          <w:rFonts w:ascii="Verdana" w:hAnsi="Verdana"/>
          <w:sz w:val="22"/>
          <w:szCs w:val="22"/>
        </w:rPr>
        <w:t xml:space="preserve"> do leczenia metodami IVF/ICSI kwalifikuje się 2% niepłodnych par, należy szacować, że docelowo do Programu kwalifikować się będzie rocznie około 420 par zamieszkałych na terenie Wrocławia.</w:t>
      </w:r>
    </w:p>
    <w:p w:rsidR="005537A0" w:rsidRPr="007F5353" w:rsidRDefault="00CD7DC8" w:rsidP="007F5353">
      <w:pPr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Verdana" w:hAnsi="Verdana"/>
          <w:bCs/>
          <w:sz w:val="22"/>
          <w:szCs w:val="22"/>
          <w:lang w:val="pl-PL"/>
        </w:rPr>
      </w:pPr>
      <w:r w:rsidRPr="007F5353">
        <w:rPr>
          <w:rFonts w:ascii="Verdana" w:hAnsi="Verdana"/>
          <w:sz w:val="22"/>
          <w:szCs w:val="22"/>
          <w:lang w:val="pl-PL"/>
        </w:rPr>
        <w:lastRenderedPageBreak/>
        <w:t xml:space="preserve">Uwzględniając </w:t>
      </w:r>
      <w:r w:rsidR="005537A0" w:rsidRPr="007F5353">
        <w:rPr>
          <w:rFonts w:ascii="Verdana" w:hAnsi="Verdana"/>
          <w:bCs/>
          <w:sz w:val="22"/>
          <w:szCs w:val="22"/>
          <w:lang w:val="pl-PL"/>
        </w:rPr>
        <w:t xml:space="preserve">potrzeby w zakresie stosowania metody in vitro oraz koszty procedur oszacowane w programie, w budżecie miasta należy zabezpieczyć kwotę 2 100 000, 00 zł w każdym roku realizacji programu. </w:t>
      </w:r>
    </w:p>
    <w:p w:rsidR="005537A0" w:rsidRPr="007F5353" w:rsidRDefault="005537A0" w:rsidP="007F5353">
      <w:pPr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Verdana" w:hAnsi="Verdana"/>
          <w:bCs/>
          <w:sz w:val="22"/>
          <w:szCs w:val="22"/>
          <w:lang w:val="pl-PL"/>
        </w:rPr>
      </w:pP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b/>
          <w:bCs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t xml:space="preserve">3. </w:t>
      </w:r>
      <w:proofErr w:type="spellStart"/>
      <w:r w:rsidRPr="007F5353">
        <w:rPr>
          <w:rStyle w:val="Nagwek1Znak"/>
        </w:rPr>
        <w:t>Źródła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finansowania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Programu</w:t>
      </w:r>
      <w:proofErr w:type="spellEnd"/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hAnsi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  <w:lang w:val="pt-PT"/>
        </w:rPr>
        <w:t>Program b</w:t>
      </w:r>
      <w:proofErr w:type="spellStart"/>
      <w:r w:rsidRPr="007F5353">
        <w:rPr>
          <w:rFonts w:ascii="Verdana" w:hAnsi="Verdana"/>
          <w:sz w:val="22"/>
          <w:szCs w:val="22"/>
        </w:rPr>
        <w:t>ędzie</w:t>
      </w:r>
      <w:proofErr w:type="spellEnd"/>
      <w:r w:rsidRPr="007F5353">
        <w:rPr>
          <w:rFonts w:ascii="Verdana" w:hAnsi="Verdana"/>
          <w:sz w:val="22"/>
          <w:szCs w:val="22"/>
        </w:rPr>
        <w:t xml:space="preserve"> </w:t>
      </w:r>
      <w:r w:rsidR="00272A2B" w:rsidRPr="007F5353">
        <w:rPr>
          <w:rFonts w:ascii="Verdana" w:hAnsi="Verdana"/>
          <w:sz w:val="22"/>
          <w:szCs w:val="22"/>
        </w:rPr>
        <w:t>do</w:t>
      </w:r>
      <w:r w:rsidRPr="007F5353">
        <w:rPr>
          <w:rFonts w:ascii="Verdana" w:hAnsi="Verdana"/>
          <w:sz w:val="22"/>
          <w:szCs w:val="22"/>
        </w:rPr>
        <w:t xml:space="preserve">finansowany ze </w:t>
      </w:r>
      <w:proofErr w:type="spellStart"/>
      <w:r w:rsidRPr="007F5353">
        <w:rPr>
          <w:rFonts w:ascii="Verdana" w:hAnsi="Verdana"/>
          <w:sz w:val="22"/>
          <w:szCs w:val="22"/>
        </w:rPr>
        <w:t>środk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budżetu miasta Wrocławia.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t xml:space="preserve">VI. </w:t>
      </w:r>
      <w:proofErr w:type="spellStart"/>
      <w:r w:rsidRPr="007F5353">
        <w:rPr>
          <w:rStyle w:val="Nagwek1Znak"/>
        </w:rPr>
        <w:t>Monitorowanie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i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ewaluacja</w:t>
      </w:r>
      <w:proofErr w:type="spellEnd"/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color w:val="222222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Rozliczanie realizacji zadania odbywać się będzie w </w:t>
      </w:r>
      <w:proofErr w:type="spellStart"/>
      <w:r w:rsidRPr="007F5353">
        <w:rPr>
          <w:rFonts w:ascii="Verdana" w:hAnsi="Verdana"/>
          <w:sz w:val="22"/>
          <w:szCs w:val="22"/>
        </w:rPr>
        <w:t>spos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b i na warunkach określonych w umowie zawartej pomiędzy Radą a Realizatorem/</w:t>
      </w:r>
      <w:proofErr w:type="spellStart"/>
      <w:r w:rsidRPr="007F5353">
        <w:rPr>
          <w:rFonts w:ascii="Verdana" w:hAnsi="Verdana"/>
          <w:sz w:val="22"/>
          <w:szCs w:val="22"/>
        </w:rPr>
        <w:t>ami</w:t>
      </w:r>
      <w:proofErr w:type="spellEnd"/>
      <w:r w:rsidRPr="007F5353">
        <w:rPr>
          <w:rFonts w:ascii="Verdana" w:hAnsi="Verdana"/>
          <w:sz w:val="22"/>
          <w:szCs w:val="22"/>
        </w:rPr>
        <w:t xml:space="preserve"> Programu. Podmiot realizujący program będzie zobowiązany raportować do Organizatora poniższe wskaźniki:</w:t>
      </w:r>
    </w:p>
    <w:p w:rsidR="00507EA8" w:rsidRPr="007F5353" w:rsidRDefault="00CD7DC8" w:rsidP="007F5353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Verdana" w:eastAsia="Verdana" w:hAnsi="Verdana" w:cs="Verdana"/>
        </w:rPr>
      </w:pPr>
      <w:r w:rsidRPr="007F5353">
        <w:rPr>
          <w:rFonts w:ascii="Verdana" w:hAnsi="Verdana"/>
        </w:rPr>
        <w:t>·         Odsetek Ciąża kliniczna / Transfer zarodka świeżego; Skumulowany odsetek ciąż klinicznych / zakończony cykl IVF</w:t>
      </w:r>
    </w:p>
    <w:p w:rsidR="00507EA8" w:rsidRPr="007F5353" w:rsidRDefault="00CD7DC8" w:rsidP="007F5353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Verdana" w:eastAsia="Verdana" w:hAnsi="Verdana" w:cs="Verdana"/>
        </w:rPr>
      </w:pPr>
      <w:r w:rsidRPr="007F5353">
        <w:rPr>
          <w:rFonts w:ascii="Verdana" w:hAnsi="Verdana"/>
        </w:rPr>
        <w:t>·         Urodzenie / Transfer zarodka świeżego; Skumulowany odsetek urodzeń / zakończony cykl IVF</w:t>
      </w:r>
    </w:p>
    <w:p w:rsidR="00507EA8" w:rsidRPr="007F5353" w:rsidRDefault="00CD7DC8" w:rsidP="007F5353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Verdana" w:eastAsia="Verdana" w:hAnsi="Verdana" w:cs="Verdana"/>
        </w:rPr>
      </w:pPr>
      <w:r w:rsidRPr="007F5353">
        <w:rPr>
          <w:rFonts w:ascii="Verdana" w:hAnsi="Verdana"/>
        </w:rPr>
        <w:t>·         Odsetek Ciąża kliniczna / Transfer zarodka mrożonego</w:t>
      </w:r>
    </w:p>
    <w:p w:rsidR="00507EA8" w:rsidRPr="007F5353" w:rsidRDefault="00CD7DC8" w:rsidP="007F5353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Verdana" w:eastAsia="Verdana" w:hAnsi="Verdana" w:cs="Verdana"/>
        </w:rPr>
      </w:pPr>
      <w:r w:rsidRPr="007F5353">
        <w:rPr>
          <w:rFonts w:ascii="Verdana" w:hAnsi="Verdana"/>
        </w:rPr>
        <w:t>·         Odsetek poronień / ciąża kliniczna</w:t>
      </w:r>
    </w:p>
    <w:p w:rsidR="00507EA8" w:rsidRPr="007F5353" w:rsidRDefault="00CD7DC8" w:rsidP="007F5353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Verdana" w:eastAsia="Verdana" w:hAnsi="Verdana" w:cs="Verdana"/>
        </w:rPr>
      </w:pPr>
      <w:r w:rsidRPr="007F5353">
        <w:rPr>
          <w:rFonts w:ascii="Verdana" w:hAnsi="Verdana"/>
        </w:rPr>
        <w:t>·         Ilość ciąż mnogich</w:t>
      </w:r>
    </w:p>
    <w:p w:rsidR="00507EA8" w:rsidRPr="007F5353" w:rsidRDefault="00CD7DC8" w:rsidP="007F5353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Verdana" w:eastAsia="Verdana" w:hAnsi="Verdana" w:cs="Verdana"/>
        </w:rPr>
      </w:pPr>
      <w:r w:rsidRPr="007F5353">
        <w:rPr>
          <w:rFonts w:ascii="Verdana" w:hAnsi="Verdana"/>
        </w:rPr>
        <w:t>Ponadto, zgodnie z delegacją ustawową, okresowe kontrole prowadzi Ministerstwo Zdrowia, które to dopuszcza ośrodek do wykonywania procedur ART wg założeń ustawy o leczeniu niepłodności. Ośrodek musi również spełniać wymagane ustawowo restrykcyjne kryteria na funkcjonowanie ośrodka i banku.</w:t>
      </w:r>
    </w:p>
    <w:p w:rsidR="00507EA8" w:rsidRPr="007F5353" w:rsidRDefault="00CD7DC8" w:rsidP="007F5353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Verdana" w:eastAsia="Verdana" w:hAnsi="Verdana" w:cs="Verdana"/>
        </w:rPr>
      </w:pPr>
      <w:r w:rsidRPr="007F5353">
        <w:rPr>
          <w:rFonts w:ascii="Verdana" w:hAnsi="Verdana"/>
        </w:rPr>
        <w:t xml:space="preserve">Uzyskiwane wyniki będą raportowane co roku do ESHRE w ramach EIM.  </w:t>
      </w:r>
    </w:p>
    <w:p w:rsidR="00507EA8" w:rsidRPr="007F5353" w:rsidRDefault="00CD7DC8" w:rsidP="007F5353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Verdana" w:eastAsia="Verdana" w:hAnsi="Verdana" w:cs="Verdana"/>
        </w:rPr>
      </w:pPr>
      <w:r w:rsidRPr="007F5353">
        <w:rPr>
          <w:rFonts w:ascii="Verdana" w:hAnsi="Verdana"/>
        </w:rPr>
        <w:t>Ośrodek realizujący będzie również zobowiązany do ud</w:t>
      </w:r>
      <w:r w:rsidR="00272A2B" w:rsidRPr="007F5353">
        <w:rPr>
          <w:rFonts w:ascii="Verdana" w:hAnsi="Verdana"/>
        </w:rPr>
        <w:t xml:space="preserve">okumentowania stałe podnoszonych </w:t>
      </w:r>
      <w:r w:rsidRPr="007F5353">
        <w:rPr>
          <w:rFonts w:ascii="Verdana" w:hAnsi="Verdana"/>
        </w:rPr>
        <w:t>kwalifikacji personelu.</w:t>
      </w:r>
    </w:p>
    <w:p w:rsidR="00507EA8" w:rsidRPr="007F5353" w:rsidRDefault="00507EA8" w:rsidP="007F5353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Verdana" w:eastAsia="Times" w:hAnsi="Verdana" w:cs="Times"/>
          <w:color w:val="01B050"/>
        </w:rPr>
      </w:pP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b/>
          <w:bCs/>
          <w:sz w:val="22"/>
          <w:szCs w:val="22"/>
        </w:rPr>
        <w:t xml:space="preserve">VII. </w:t>
      </w:r>
      <w:proofErr w:type="spellStart"/>
      <w:r w:rsidRPr="007F5353">
        <w:rPr>
          <w:rStyle w:val="Nagwek1Znak"/>
        </w:rPr>
        <w:t>Kontynuacja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działań</w:t>
      </w:r>
      <w:proofErr w:type="spellEnd"/>
      <w:r w:rsidRPr="007F5353">
        <w:rPr>
          <w:rStyle w:val="Nagwek1Znak"/>
        </w:rPr>
        <w:t xml:space="preserve"> </w:t>
      </w:r>
      <w:proofErr w:type="spellStart"/>
      <w:r w:rsidRPr="007F5353">
        <w:rPr>
          <w:rStyle w:val="Nagwek1Znak"/>
        </w:rPr>
        <w:t>podjętych</w:t>
      </w:r>
      <w:proofErr w:type="spellEnd"/>
      <w:r w:rsidRPr="007F5353">
        <w:rPr>
          <w:rStyle w:val="Nagwek1Znak"/>
        </w:rPr>
        <w:t xml:space="preserve"> w </w:t>
      </w:r>
      <w:proofErr w:type="spellStart"/>
      <w:r w:rsidRPr="007F5353">
        <w:rPr>
          <w:rStyle w:val="Nagwek1Znak"/>
        </w:rPr>
        <w:t>Programie</w:t>
      </w:r>
      <w:proofErr w:type="spellEnd"/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Po ocenie efekt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="00272A2B" w:rsidRPr="007F5353">
        <w:rPr>
          <w:rFonts w:ascii="Verdana" w:hAnsi="Verdana"/>
          <w:sz w:val="22"/>
          <w:szCs w:val="22"/>
        </w:rPr>
        <w:t>w realizacji Programu</w:t>
      </w:r>
      <w:r w:rsidRPr="007F5353">
        <w:rPr>
          <w:rFonts w:ascii="Verdana" w:hAnsi="Verdana"/>
          <w:sz w:val="22"/>
          <w:szCs w:val="22"/>
        </w:rPr>
        <w:t xml:space="preserve"> możliwe będzie ewentualne kontynuowanie Programu w kolejnych latach. Program będzie podlegać w trakcie jego trwania stałemu monitorowaniu przez Radę i doskonaleniu zapis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w.</w:t>
      </w:r>
    </w:p>
    <w:p w:rsidR="00507EA8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lastRenderedPageBreak/>
        <w:t>Realizator Programu zobligowany jest do stosowania wytycznych zawartych w Algorytmach Diagnostyczno-Leczniczych w Niepłodności przygotowanych przez Polskie Towarzystwo Medycyny Rozrodu i Embriologii oraz Sekcję Płodności i Niepłodności Polskiego Towarzystwa Ginekologicznego.</w:t>
      </w:r>
    </w:p>
    <w:p w:rsidR="008577FF" w:rsidRPr="007F5353" w:rsidRDefault="00CD7DC8" w:rsidP="007F5353">
      <w:pPr>
        <w:pStyle w:val="Default"/>
        <w:spacing w:after="374"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Realizator Programu zobligowany jest także do stosowania wytycznych zawartych w rekomendacjach </w:t>
      </w:r>
      <w:proofErr w:type="spellStart"/>
      <w:r w:rsidRPr="007F5353">
        <w:rPr>
          <w:rFonts w:ascii="Verdana" w:hAnsi="Verdana"/>
          <w:sz w:val="22"/>
          <w:szCs w:val="22"/>
        </w:rPr>
        <w:t>pacjenckich</w:t>
      </w:r>
      <w:proofErr w:type="spellEnd"/>
      <w:r w:rsidRPr="007F5353">
        <w:rPr>
          <w:rFonts w:ascii="Verdana" w:hAnsi="Verdana"/>
          <w:sz w:val="22"/>
          <w:szCs w:val="22"/>
        </w:rPr>
        <w:t xml:space="preserve"> w leczeniu niepłodności Stowarzyszenia na Rzecz Leczenia Niepłodności i Wspierania Adopcji „Nasz Bocian”.</w:t>
      </w:r>
    </w:p>
    <w:p w:rsidR="00507EA8" w:rsidRPr="007F5353" w:rsidRDefault="00CD7DC8" w:rsidP="007F5353">
      <w:pPr>
        <w:pStyle w:val="Nagwek1"/>
        <w:rPr>
          <w:rFonts w:eastAsia="Verdana" w:cs="Verdana"/>
        </w:rPr>
      </w:pPr>
      <w:bookmarkStart w:id="0" w:name="_GoBack"/>
      <w:r w:rsidRPr="007F5353">
        <w:t>Opracowano na podstawie:</w:t>
      </w:r>
    </w:p>
    <w:bookmarkEnd w:id="0"/>
    <w:p w:rsidR="00507EA8" w:rsidRPr="007F5353" w:rsidRDefault="00CD7DC8" w:rsidP="007F5353">
      <w:pPr>
        <w:pStyle w:val="Default"/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1. Ustawa o leczeniu niepłodności z dnia</w:t>
      </w:r>
      <w:r w:rsidR="00C2465A" w:rsidRPr="007F5353">
        <w:rPr>
          <w:rFonts w:ascii="Verdana" w:hAnsi="Verdana"/>
          <w:sz w:val="22"/>
          <w:szCs w:val="22"/>
        </w:rPr>
        <w:t xml:space="preserve"> 25 czerwca 2020</w:t>
      </w:r>
      <w:r w:rsidRPr="007F5353">
        <w:rPr>
          <w:rFonts w:ascii="Verdana" w:hAnsi="Verdana"/>
          <w:sz w:val="22"/>
          <w:szCs w:val="22"/>
        </w:rPr>
        <w:t xml:space="preserve"> r. (Dz.U. </w:t>
      </w:r>
      <w:r w:rsidR="00C2465A" w:rsidRPr="007F5353">
        <w:rPr>
          <w:rFonts w:ascii="Verdana" w:hAnsi="Verdana"/>
          <w:sz w:val="22"/>
          <w:szCs w:val="22"/>
        </w:rPr>
        <w:t>p</w:t>
      </w:r>
      <w:r w:rsidRPr="007F5353">
        <w:rPr>
          <w:rFonts w:ascii="Verdana" w:hAnsi="Verdana"/>
          <w:sz w:val="22"/>
          <w:szCs w:val="22"/>
        </w:rPr>
        <w:t xml:space="preserve">oz. </w:t>
      </w:r>
      <w:r w:rsidR="00C2465A" w:rsidRPr="007F5353">
        <w:rPr>
          <w:rFonts w:ascii="Verdana" w:hAnsi="Verdana"/>
          <w:sz w:val="22"/>
          <w:szCs w:val="22"/>
        </w:rPr>
        <w:t xml:space="preserve">442 </w:t>
      </w:r>
      <w:proofErr w:type="spellStart"/>
      <w:r w:rsidR="00C2465A" w:rsidRPr="007F5353">
        <w:rPr>
          <w:rFonts w:ascii="Verdana" w:hAnsi="Verdana"/>
          <w:sz w:val="22"/>
          <w:szCs w:val="22"/>
        </w:rPr>
        <w:t>t.j</w:t>
      </w:r>
      <w:proofErr w:type="spellEnd"/>
      <w:r w:rsidR="00C2465A" w:rsidRPr="007F5353">
        <w:rPr>
          <w:rFonts w:ascii="Verdana" w:hAnsi="Verdana"/>
          <w:sz w:val="22"/>
          <w:szCs w:val="22"/>
        </w:rPr>
        <w:t>.</w:t>
      </w:r>
      <w:r w:rsidRPr="007F5353">
        <w:rPr>
          <w:rFonts w:ascii="Verdana" w:hAnsi="Verdana"/>
          <w:sz w:val="22"/>
          <w:szCs w:val="22"/>
        </w:rPr>
        <w:t>);</w:t>
      </w:r>
    </w:p>
    <w:p w:rsidR="00507EA8" w:rsidRPr="007F5353" w:rsidRDefault="00CD7DC8" w:rsidP="007F5353">
      <w:pPr>
        <w:pStyle w:val="Default"/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2. Ustawa o świadczeniach opieki zdrowotnej finansowanych ze </w:t>
      </w:r>
      <w:proofErr w:type="spellStart"/>
      <w:r w:rsidRPr="007F5353">
        <w:rPr>
          <w:rFonts w:ascii="Verdana" w:hAnsi="Verdana"/>
          <w:sz w:val="22"/>
          <w:szCs w:val="22"/>
        </w:rPr>
        <w:t>środk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w publicznych z dnia 27 sierpnia 2004 r. (Dz. U. z </w:t>
      </w:r>
      <w:r w:rsidR="00C2465A" w:rsidRPr="007F5353">
        <w:rPr>
          <w:rFonts w:ascii="Verdana" w:hAnsi="Verdana"/>
          <w:sz w:val="22"/>
          <w:szCs w:val="22"/>
        </w:rPr>
        <w:t>2021 r.,</w:t>
      </w:r>
      <w:r w:rsidRPr="007F5353">
        <w:rPr>
          <w:rFonts w:ascii="Verdana" w:hAnsi="Verdana"/>
          <w:sz w:val="22"/>
          <w:szCs w:val="22"/>
        </w:rPr>
        <w:t xml:space="preserve"> poz. </w:t>
      </w:r>
      <w:r w:rsidR="00C2465A" w:rsidRPr="007F5353">
        <w:rPr>
          <w:rFonts w:ascii="Verdana" w:hAnsi="Verdana"/>
          <w:sz w:val="22"/>
          <w:szCs w:val="22"/>
        </w:rPr>
        <w:t>1285</w:t>
      </w:r>
      <w:r w:rsidRPr="007F5353">
        <w:rPr>
          <w:rFonts w:ascii="Verdana" w:hAnsi="Verdana"/>
          <w:sz w:val="22"/>
          <w:szCs w:val="22"/>
        </w:rPr>
        <w:t xml:space="preserve"> z </w:t>
      </w:r>
      <w:proofErr w:type="spellStart"/>
      <w:r w:rsidRPr="007F5353">
        <w:rPr>
          <w:rFonts w:ascii="Verdana" w:hAnsi="Verdana"/>
          <w:sz w:val="22"/>
          <w:szCs w:val="22"/>
        </w:rPr>
        <w:t>późn</w:t>
      </w:r>
      <w:proofErr w:type="spellEnd"/>
      <w:r w:rsidRPr="007F5353">
        <w:rPr>
          <w:rFonts w:ascii="Verdana" w:hAnsi="Verdana"/>
          <w:sz w:val="22"/>
          <w:szCs w:val="22"/>
        </w:rPr>
        <w:t>. zm.);</w:t>
      </w:r>
    </w:p>
    <w:p w:rsidR="00507EA8" w:rsidRPr="007F5353" w:rsidRDefault="00CD7DC8" w:rsidP="007F5353">
      <w:pPr>
        <w:pStyle w:val="Default"/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>3. Rozporządzenie Ministra Zdrowia z dnia 23 października 2015 r. w sprawie wymagań zdrowotnych dla kandydata na dawcę kom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rek</w:t>
      </w:r>
      <w:proofErr w:type="spellEnd"/>
      <w:r w:rsidRPr="007F5353">
        <w:rPr>
          <w:rFonts w:ascii="Verdana" w:hAnsi="Verdana"/>
          <w:sz w:val="22"/>
          <w:szCs w:val="22"/>
        </w:rPr>
        <w:t xml:space="preserve"> rozrodczych w celu dawstwa partnerskiego i dawstwa innego niż partnerskie oraz dla biorczyni kom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rek</w:t>
      </w:r>
      <w:proofErr w:type="spellEnd"/>
      <w:r w:rsidRPr="007F5353">
        <w:rPr>
          <w:rFonts w:ascii="Verdana" w:hAnsi="Verdana"/>
          <w:sz w:val="22"/>
          <w:szCs w:val="22"/>
        </w:rPr>
        <w:t xml:space="preserve"> rozrodczych i </w:t>
      </w:r>
      <w:proofErr w:type="spellStart"/>
      <w:r w:rsidRPr="007F5353">
        <w:rPr>
          <w:rFonts w:ascii="Verdana" w:hAnsi="Verdana"/>
          <w:sz w:val="22"/>
          <w:szCs w:val="22"/>
        </w:rPr>
        <w:t>zarodk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 xml:space="preserve">w oraz szczegółowych </w:t>
      </w:r>
      <w:proofErr w:type="spellStart"/>
      <w:r w:rsidRPr="007F5353">
        <w:rPr>
          <w:rFonts w:ascii="Verdana" w:hAnsi="Verdana"/>
          <w:sz w:val="22"/>
          <w:szCs w:val="22"/>
        </w:rPr>
        <w:t>warunk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pobierania kom</w:t>
      </w:r>
      <w:proofErr w:type="spellStart"/>
      <w:r w:rsidRPr="007F5353">
        <w:rPr>
          <w:rFonts w:ascii="Verdana" w:hAnsi="Verdana"/>
          <w:sz w:val="22"/>
          <w:szCs w:val="22"/>
          <w:lang w:val="es-ES_tradnl"/>
        </w:rPr>
        <w:t>ó</w:t>
      </w:r>
      <w:r w:rsidRPr="007F5353">
        <w:rPr>
          <w:rFonts w:ascii="Verdana" w:hAnsi="Verdana"/>
          <w:sz w:val="22"/>
          <w:szCs w:val="22"/>
        </w:rPr>
        <w:t>rek</w:t>
      </w:r>
      <w:proofErr w:type="spellEnd"/>
      <w:r w:rsidRPr="007F5353">
        <w:rPr>
          <w:rFonts w:ascii="Verdana" w:hAnsi="Verdana"/>
          <w:sz w:val="22"/>
          <w:szCs w:val="22"/>
        </w:rPr>
        <w:t xml:space="preserve"> rozrodczych w celu zastosowania w procedurze medycznie wspomaganej prokreacji (Dz.U. 2015 poz. 1718);</w:t>
      </w:r>
    </w:p>
    <w:p w:rsidR="00507EA8" w:rsidRPr="007F5353" w:rsidRDefault="00CD7DC8" w:rsidP="007F5353">
      <w:pPr>
        <w:pStyle w:val="Default"/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4. Narodowy Program Leczenia </w:t>
      </w:r>
      <w:proofErr w:type="spellStart"/>
      <w:r w:rsidRPr="007F5353">
        <w:rPr>
          <w:rFonts w:ascii="Verdana" w:hAnsi="Verdana"/>
          <w:sz w:val="22"/>
          <w:szCs w:val="22"/>
        </w:rPr>
        <w:t>Niepłodnoś</w:t>
      </w:r>
      <w:proofErr w:type="spellEnd"/>
      <w:r w:rsidRPr="007F5353">
        <w:rPr>
          <w:rFonts w:ascii="Verdana" w:hAnsi="Verdana"/>
          <w:sz w:val="22"/>
          <w:szCs w:val="22"/>
          <w:lang w:val="it-IT"/>
        </w:rPr>
        <w:t>ci Metod</w:t>
      </w:r>
      <w:r w:rsidRPr="007F5353">
        <w:rPr>
          <w:rFonts w:ascii="Verdana" w:hAnsi="Verdana"/>
          <w:sz w:val="22"/>
          <w:szCs w:val="22"/>
        </w:rPr>
        <w:t>ą Zapłodnienia Pozaustrojowego na lata 2013 – 2016;</w:t>
      </w:r>
    </w:p>
    <w:p w:rsidR="00507EA8" w:rsidRPr="007F5353" w:rsidRDefault="00CD7DC8" w:rsidP="007F5353">
      <w:pPr>
        <w:pStyle w:val="Default"/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5. Program Zdrowotny Miasta Częstochowy „Leczenie </w:t>
      </w:r>
      <w:proofErr w:type="spellStart"/>
      <w:r w:rsidRPr="007F5353">
        <w:rPr>
          <w:rFonts w:ascii="Verdana" w:hAnsi="Verdana"/>
          <w:sz w:val="22"/>
          <w:szCs w:val="22"/>
        </w:rPr>
        <w:t>niepłodnoś</w:t>
      </w:r>
      <w:proofErr w:type="spellEnd"/>
      <w:r w:rsidRPr="007F5353">
        <w:rPr>
          <w:rFonts w:ascii="Verdana" w:hAnsi="Verdana"/>
          <w:sz w:val="22"/>
          <w:szCs w:val="22"/>
          <w:lang w:val="it-IT"/>
        </w:rPr>
        <w:t>ci metod</w:t>
      </w:r>
      <w:r w:rsidRPr="007F5353">
        <w:rPr>
          <w:rFonts w:ascii="Verdana" w:hAnsi="Verdana"/>
          <w:sz w:val="22"/>
          <w:szCs w:val="22"/>
        </w:rPr>
        <w:t xml:space="preserve">ą zapłodnienia pozaustrojowego dla </w:t>
      </w:r>
      <w:proofErr w:type="spellStart"/>
      <w:r w:rsidRPr="007F5353">
        <w:rPr>
          <w:rFonts w:ascii="Verdana" w:hAnsi="Verdana"/>
          <w:sz w:val="22"/>
          <w:szCs w:val="22"/>
        </w:rPr>
        <w:t>mieszkańc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miasta Częstochowy w latach w latach 2012 – 2014”;</w:t>
      </w:r>
    </w:p>
    <w:p w:rsidR="00D100F6" w:rsidRPr="007F5353" w:rsidRDefault="00CD7DC8" w:rsidP="007F53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Verdana" w:eastAsia="Calibri" w:hAnsi="Verdana" w:cs="Calibri"/>
          <w:kern w:val="3"/>
          <w:sz w:val="22"/>
          <w:szCs w:val="22"/>
          <w:lang w:val="pl-PL"/>
        </w:rPr>
      </w:pPr>
      <w:r w:rsidRPr="007F5353">
        <w:rPr>
          <w:rFonts w:ascii="Verdana" w:eastAsia="Calibri" w:hAnsi="Verdana" w:cs="Calibri"/>
          <w:kern w:val="3"/>
          <w:sz w:val="22"/>
          <w:szCs w:val="22"/>
          <w:lang w:val="pl-PL"/>
        </w:rPr>
        <w:t xml:space="preserve">6. </w:t>
      </w:r>
      <w:r w:rsidR="00D100F6" w:rsidRPr="007F5353">
        <w:rPr>
          <w:rFonts w:ascii="Verdana" w:eastAsia="Calibri" w:hAnsi="Verdana" w:cs="Calibri"/>
          <w:kern w:val="3"/>
          <w:sz w:val="22"/>
          <w:szCs w:val="22"/>
          <w:lang w:val="pl-PL"/>
        </w:rPr>
        <w:t xml:space="preserve">Opinia Prezesa Agencji Oceny Technologii Medycznych i Taryfikacji nr 240/2016 z dnia 28 grudnia 2016 r. o projekcie programu polityki zdrowotnej pn. „Program leczenia niepłodności metodą zapłodnienia pozaustrojowego dla </w:t>
      </w:r>
      <w:r w:rsidR="00D100F6" w:rsidRPr="007F5353">
        <w:rPr>
          <w:rFonts w:ascii="Verdana" w:hAnsi="Verdana" w:cs="Calibri"/>
          <w:sz w:val="22"/>
          <w:szCs w:val="22"/>
          <w:lang w:val="pl-PL"/>
        </w:rPr>
        <w:t>mieszkańców miasta Wrocławia na lata 2017-2019”.</w:t>
      </w:r>
    </w:p>
    <w:p w:rsidR="00507EA8" w:rsidRPr="007F5353" w:rsidRDefault="00CD7DC8" w:rsidP="007F5353">
      <w:pPr>
        <w:pStyle w:val="Default"/>
        <w:spacing w:line="360" w:lineRule="auto"/>
        <w:rPr>
          <w:rFonts w:ascii="Verdana" w:hAnsi="Verdana"/>
          <w:sz w:val="22"/>
          <w:szCs w:val="22"/>
        </w:rPr>
      </w:pPr>
      <w:r w:rsidRPr="007F5353">
        <w:rPr>
          <w:rFonts w:ascii="Verdana" w:hAnsi="Verdana"/>
          <w:sz w:val="22"/>
          <w:szCs w:val="22"/>
        </w:rPr>
        <w:t xml:space="preserve">8. Projekt programu „Leczenie </w:t>
      </w:r>
      <w:proofErr w:type="spellStart"/>
      <w:r w:rsidRPr="007F5353">
        <w:rPr>
          <w:rFonts w:ascii="Verdana" w:hAnsi="Verdana"/>
          <w:sz w:val="22"/>
          <w:szCs w:val="22"/>
        </w:rPr>
        <w:t>niepłodnoś</w:t>
      </w:r>
      <w:proofErr w:type="spellEnd"/>
      <w:r w:rsidRPr="007F5353">
        <w:rPr>
          <w:rFonts w:ascii="Verdana" w:hAnsi="Verdana"/>
          <w:sz w:val="22"/>
          <w:szCs w:val="22"/>
          <w:lang w:val="it-IT"/>
        </w:rPr>
        <w:t>ci metod</w:t>
      </w:r>
      <w:r w:rsidRPr="007F5353">
        <w:rPr>
          <w:rFonts w:ascii="Verdana" w:hAnsi="Verdana"/>
          <w:sz w:val="22"/>
          <w:szCs w:val="22"/>
        </w:rPr>
        <w:t xml:space="preserve">ą zapłodnienia pozaustrojowego - in vitro dla </w:t>
      </w:r>
      <w:proofErr w:type="spellStart"/>
      <w:r w:rsidRPr="007F5353">
        <w:rPr>
          <w:rFonts w:ascii="Verdana" w:hAnsi="Verdana"/>
          <w:sz w:val="22"/>
          <w:szCs w:val="22"/>
        </w:rPr>
        <w:t>mieszkańc</w:t>
      </w:r>
      <w:r w:rsidRPr="007F5353">
        <w:rPr>
          <w:rFonts w:ascii="Verdana" w:hAnsi="Verdana"/>
          <w:sz w:val="22"/>
          <w:szCs w:val="22"/>
          <w:lang w:val="es-ES_tradnl"/>
        </w:rPr>
        <w:t>ó</w:t>
      </w:r>
      <w:proofErr w:type="spellEnd"/>
      <w:r w:rsidRPr="007F5353">
        <w:rPr>
          <w:rFonts w:ascii="Verdana" w:hAnsi="Verdana"/>
          <w:sz w:val="22"/>
          <w:szCs w:val="22"/>
        </w:rPr>
        <w:t>w Bydgoszczy w latach 2016-2019”.</w:t>
      </w:r>
    </w:p>
    <w:sectPr w:rsidR="00507EA8" w:rsidRPr="007F5353" w:rsidSect="00504962">
      <w:head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609" w:rsidRDefault="00AA3609">
      <w:r>
        <w:separator/>
      </w:r>
    </w:p>
  </w:endnote>
  <w:endnote w:type="continuationSeparator" w:id="0">
    <w:p w:rsidR="00AA3609" w:rsidRDefault="00AA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609" w:rsidRDefault="00AA3609">
      <w:r>
        <w:separator/>
      </w:r>
    </w:p>
  </w:footnote>
  <w:footnote w:type="continuationSeparator" w:id="0">
    <w:p w:rsidR="00AA3609" w:rsidRDefault="00AA3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DA1" w:rsidRDefault="00C75DA1">
    <w:pPr>
      <w:pStyle w:val="Nagwek"/>
    </w:pPr>
  </w:p>
  <w:p w:rsidR="00507EA8" w:rsidRDefault="00507EA8">
    <w:pPr>
      <w:pStyle w:val="Nagwek"/>
      <w:tabs>
        <w:tab w:val="clear" w:pos="9072"/>
        <w:tab w:val="right" w:pos="904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1ECE"/>
    <w:multiLevelType w:val="hybridMultilevel"/>
    <w:tmpl w:val="FC88A814"/>
    <w:styleLink w:val="Zaimportowanystyl1"/>
    <w:lvl w:ilvl="0" w:tplc="A68E284A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887B78">
      <w:start w:val="1"/>
      <w:numFmt w:val="decimal"/>
      <w:lvlText w:val="%2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C4B04C">
      <w:start w:val="1"/>
      <w:numFmt w:val="decimal"/>
      <w:lvlText w:val="%3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CAC2E4">
      <w:start w:val="1"/>
      <w:numFmt w:val="decimal"/>
      <w:lvlText w:val="%4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269094">
      <w:start w:val="1"/>
      <w:numFmt w:val="decimal"/>
      <w:lvlText w:val="%5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C83A24">
      <w:start w:val="1"/>
      <w:numFmt w:val="decimal"/>
      <w:lvlText w:val="%6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B4D83E">
      <w:start w:val="1"/>
      <w:numFmt w:val="decimal"/>
      <w:lvlText w:val="%7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543DA2">
      <w:start w:val="1"/>
      <w:numFmt w:val="decimal"/>
      <w:lvlText w:val="%8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18594A">
      <w:start w:val="1"/>
      <w:numFmt w:val="decimal"/>
      <w:lvlText w:val="%9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4241B6"/>
    <w:multiLevelType w:val="hybridMultilevel"/>
    <w:tmpl w:val="38324F16"/>
    <w:styleLink w:val="Zaimportowanystyl8"/>
    <w:lvl w:ilvl="0" w:tplc="7ACA226A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B8BAAE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AE5EEC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C716E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02D39E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C6AD74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94E7F6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AC16A4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5A4102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377698"/>
    <w:multiLevelType w:val="hybridMultilevel"/>
    <w:tmpl w:val="DE169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F46AB"/>
    <w:multiLevelType w:val="hybridMultilevel"/>
    <w:tmpl w:val="962A3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85F99"/>
    <w:multiLevelType w:val="hybridMultilevel"/>
    <w:tmpl w:val="FC88A814"/>
    <w:numStyleLink w:val="Zaimportowanystyl1"/>
  </w:abstractNum>
  <w:abstractNum w:abstractNumId="5" w15:restartNumberingAfterBreak="0">
    <w:nsid w:val="202A2929"/>
    <w:multiLevelType w:val="hybridMultilevel"/>
    <w:tmpl w:val="6EA885AA"/>
    <w:styleLink w:val="Zaimportowanystyl5"/>
    <w:lvl w:ilvl="0" w:tplc="66AA0C72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322958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32AD76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4C2502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A289A8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16ECAC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2A94A4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DC809E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EE5352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DB53DC"/>
    <w:multiLevelType w:val="hybridMultilevel"/>
    <w:tmpl w:val="2A6A8D6E"/>
    <w:numStyleLink w:val="Zaimportowanystyl9"/>
  </w:abstractNum>
  <w:abstractNum w:abstractNumId="7" w15:restartNumberingAfterBreak="0">
    <w:nsid w:val="29F90092"/>
    <w:multiLevelType w:val="hybridMultilevel"/>
    <w:tmpl w:val="FB441428"/>
    <w:styleLink w:val="Zaimportowanystyl3"/>
    <w:lvl w:ilvl="0" w:tplc="9594D06A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DE7798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327178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CAC406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385C3C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3A3FEA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EABC8C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149AB6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2E8788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C48725A"/>
    <w:multiLevelType w:val="hybridMultilevel"/>
    <w:tmpl w:val="7C684150"/>
    <w:styleLink w:val="Zaimportowanystyl6"/>
    <w:lvl w:ilvl="0" w:tplc="1DCA55CA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A8A546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E680DE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E20542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8C778C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69242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4EB598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70E332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A215B0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866009"/>
    <w:multiLevelType w:val="hybridMultilevel"/>
    <w:tmpl w:val="075824E2"/>
    <w:styleLink w:val="Zaimportowanystyl2"/>
    <w:lvl w:ilvl="0" w:tplc="362C88AC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DEE552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7CB10E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D4EABA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E6544C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36567E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C2E3DA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946424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B0CF98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9757804"/>
    <w:multiLevelType w:val="hybridMultilevel"/>
    <w:tmpl w:val="FB441428"/>
    <w:numStyleLink w:val="Zaimportowanystyl3"/>
  </w:abstractNum>
  <w:abstractNum w:abstractNumId="11" w15:restartNumberingAfterBreak="0">
    <w:nsid w:val="3EA74E7F"/>
    <w:multiLevelType w:val="hybridMultilevel"/>
    <w:tmpl w:val="5E8C7B52"/>
    <w:styleLink w:val="Zaimportowanystyl4"/>
    <w:lvl w:ilvl="0" w:tplc="5838D78E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845C2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CC3F1E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86B238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25F44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BCD09C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D45B6C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545AF6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18214C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F7C4236"/>
    <w:multiLevelType w:val="hybridMultilevel"/>
    <w:tmpl w:val="6BBED768"/>
    <w:numStyleLink w:val="Zaimportowanystyl7"/>
  </w:abstractNum>
  <w:abstractNum w:abstractNumId="13" w15:restartNumberingAfterBreak="0">
    <w:nsid w:val="45AD3373"/>
    <w:multiLevelType w:val="hybridMultilevel"/>
    <w:tmpl w:val="FD7E6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41289"/>
    <w:multiLevelType w:val="hybridMultilevel"/>
    <w:tmpl w:val="6BBED768"/>
    <w:styleLink w:val="Zaimportowanystyl7"/>
    <w:lvl w:ilvl="0" w:tplc="4D285BBE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1EF406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0831D0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94AA7E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6AC8DE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1400B8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346122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EE3164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26994E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98F7DD0"/>
    <w:multiLevelType w:val="hybridMultilevel"/>
    <w:tmpl w:val="6EA885AA"/>
    <w:numStyleLink w:val="Zaimportowanystyl5"/>
  </w:abstractNum>
  <w:abstractNum w:abstractNumId="16" w15:restartNumberingAfterBreak="0">
    <w:nsid w:val="63935A7B"/>
    <w:multiLevelType w:val="hybridMultilevel"/>
    <w:tmpl w:val="075824E2"/>
    <w:numStyleLink w:val="Zaimportowanystyl2"/>
  </w:abstractNum>
  <w:abstractNum w:abstractNumId="17" w15:restartNumberingAfterBreak="0">
    <w:nsid w:val="6B4466CD"/>
    <w:multiLevelType w:val="hybridMultilevel"/>
    <w:tmpl w:val="2A6A8D6E"/>
    <w:styleLink w:val="Zaimportowanystyl9"/>
    <w:lvl w:ilvl="0" w:tplc="50C04D1E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689448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6AC632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2A7BB2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F2A9EA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A6B5AC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8278AC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786C4C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4E4938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C327938"/>
    <w:multiLevelType w:val="hybridMultilevel"/>
    <w:tmpl w:val="7C684150"/>
    <w:numStyleLink w:val="Zaimportowanystyl6"/>
  </w:abstractNum>
  <w:abstractNum w:abstractNumId="19" w15:restartNumberingAfterBreak="0">
    <w:nsid w:val="70134AD2"/>
    <w:multiLevelType w:val="hybridMultilevel"/>
    <w:tmpl w:val="5E8C7B52"/>
    <w:numStyleLink w:val="Zaimportowanystyl4"/>
  </w:abstractNum>
  <w:abstractNum w:abstractNumId="20" w15:restartNumberingAfterBreak="0">
    <w:nsid w:val="798124EB"/>
    <w:multiLevelType w:val="hybridMultilevel"/>
    <w:tmpl w:val="38324F16"/>
    <w:numStyleLink w:val="Zaimportowanystyl8"/>
  </w:abstractNum>
  <w:num w:numId="1">
    <w:abstractNumId w:val="0"/>
  </w:num>
  <w:num w:numId="2">
    <w:abstractNumId w:val="4"/>
  </w:num>
  <w:num w:numId="3">
    <w:abstractNumId w:val="9"/>
  </w:num>
  <w:num w:numId="4">
    <w:abstractNumId w:val="16"/>
  </w:num>
  <w:num w:numId="5">
    <w:abstractNumId w:val="7"/>
  </w:num>
  <w:num w:numId="6">
    <w:abstractNumId w:val="10"/>
  </w:num>
  <w:num w:numId="7">
    <w:abstractNumId w:val="11"/>
  </w:num>
  <w:num w:numId="8">
    <w:abstractNumId w:val="19"/>
  </w:num>
  <w:num w:numId="9">
    <w:abstractNumId w:val="5"/>
  </w:num>
  <w:num w:numId="10">
    <w:abstractNumId w:val="15"/>
  </w:num>
  <w:num w:numId="11">
    <w:abstractNumId w:val="8"/>
  </w:num>
  <w:num w:numId="12">
    <w:abstractNumId w:val="18"/>
  </w:num>
  <w:num w:numId="13">
    <w:abstractNumId w:val="14"/>
  </w:num>
  <w:num w:numId="14">
    <w:abstractNumId w:val="12"/>
  </w:num>
  <w:num w:numId="15">
    <w:abstractNumId w:val="1"/>
  </w:num>
  <w:num w:numId="16">
    <w:abstractNumId w:val="20"/>
  </w:num>
  <w:num w:numId="17">
    <w:abstractNumId w:val="17"/>
  </w:num>
  <w:num w:numId="18">
    <w:abstractNumId w:val="6"/>
  </w:num>
  <w:num w:numId="19">
    <w:abstractNumId w:val="3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EA8"/>
    <w:rsid w:val="000002C0"/>
    <w:rsid w:val="00066E5D"/>
    <w:rsid w:val="000F4BF2"/>
    <w:rsid w:val="00164D56"/>
    <w:rsid w:val="001B166E"/>
    <w:rsid w:val="001D336F"/>
    <w:rsid w:val="001F19A9"/>
    <w:rsid w:val="001F1A6B"/>
    <w:rsid w:val="002102CD"/>
    <w:rsid w:val="00235ACA"/>
    <w:rsid w:val="00272A2B"/>
    <w:rsid w:val="002A1AA4"/>
    <w:rsid w:val="002A3257"/>
    <w:rsid w:val="002C28A3"/>
    <w:rsid w:val="002D7F3C"/>
    <w:rsid w:val="00301DA3"/>
    <w:rsid w:val="0033725C"/>
    <w:rsid w:val="00361599"/>
    <w:rsid w:val="003A1486"/>
    <w:rsid w:val="003E1047"/>
    <w:rsid w:val="004748DD"/>
    <w:rsid w:val="004F5543"/>
    <w:rsid w:val="00504962"/>
    <w:rsid w:val="00507EA8"/>
    <w:rsid w:val="005537A0"/>
    <w:rsid w:val="00587674"/>
    <w:rsid w:val="0062408A"/>
    <w:rsid w:val="00627AC3"/>
    <w:rsid w:val="00644FC6"/>
    <w:rsid w:val="006E20BE"/>
    <w:rsid w:val="006E79D1"/>
    <w:rsid w:val="007124AD"/>
    <w:rsid w:val="00792075"/>
    <w:rsid w:val="007F5353"/>
    <w:rsid w:val="008238A5"/>
    <w:rsid w:val="008577FF"/>
    <w:rsid w:val="0089555D"/>
    <w:rsid w:val="008D16DA"/>
    <w:rsid w:val="008E329C"/>
    <w:rsid w:val="009035EF"/>
    <w:rsid w:val="0094522E"/>
    <w:rsid w:val="00983A72"/>
    <w:rsid w:val="009B7F07"/>
    <w:rsid w:val="00A03878"/>
    <w:rsid w:val="00A20D59"/>
    <w:rsid w:val="00A21848"/>
    <w:rsid w:val="00A27BAB"/>
    <w:rsid w:val="00A7622D"/>
    <w:rsid w:val="00AA3609"/>
    <w:rsid w:val="00B04A1F"/>
    <w:rsid w:val="00B724FD"/>
    <w:rsid w:val="00B92936"/>
    <w:rsid w:val="00BA6946"/>
    <w:rsid w:val="00BC440C"/>
    <w:rsid w:val="00BC5E17"/>
    <w:rsid w:val="00C028C5"/>
    <w:rsid w:val="00C2465A"/>
    <w:rsid w:val="00C47EE6"/>
    <w:rsid w:val="00C75DA1"/>
    <w:rsid w:val="00C80C8F"/>
    <w:rsid w:val="00CB28BE"/>
    <w:rsid w:val="00CC0B15"/>
    <w:rsid w:val="00CD7DC8"/>
    <w:rsid w:val="00D015B6"/>
    <w:rsid w:val="00D100F6"/>
    <w:rsid w:val="00D85A0A"/>
    <w:rsid w:val="00DE4D79"/>
    <w:rsid w:val="00ED59CF"/>
    <w:rsid w:val="00F65D3C"/>
    <w:rsid w:val="00F9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E356E8"/>
  <w15:docId w15:val="{AD8E14D5-2BDC-4F6E-B77C-16EA6C37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4962"/>
    <w:rPr>
      <w:rFonts w:cs="Arial Unicode MS"/>
      <w:color w:val="000000"/>
      <w:sz w:val="24"/>
      <w:szCs w:val="24"/>
      <w:u w:color="000000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5353"/>
    <w:pPr>
      <w:keepNext/>
      <w:keepLines/>
      <w:spacing w:before="240"/>
      <w:outlineLvl w:val="0"/>
    </w:pPr>
    <w:rPr>
      <w:rFonts w:ascii="Verdana" w:eastAsiaTheme="majorEastAsia" w:hAnsi="Verdana" w:cstheme="majorBidi"/>
      <w:b/>
      <w:color w:val="auto"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04962"/>
    <w:rPr>
      <w:u w:val="single"/>
    </w:rPr>
  </w:style>
  <w:style w:type="table" w:customStyle="1" w:styleId="TableNormal">
    <w:name w:val="Table Normal"/>
    <w:rsid w:val="005049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rsid w:val="00504962"/>
    <w:pPr>
      <w:tabs>
        <w:tab w:val="center" w:pos="4536"/>
        <w:tab w:val="right" w:pos="9072"/>
      </w:tabs>
      <w:suppressAutoHyphens/>
      <w:spacing w:after="160" w:line="256" w:lineRule="auto"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paragraph" w:customStyle="1" w:styleId="Nagwekistopka">
    <w:name w:val="Nagłówek i stopka"/>
    <w:rsid w:val="00504962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Default">
    <w:name w:val="Default"/>
    <w:rsid w:val="00504962"/>
    <w:pPr>
      <w:suppressAutoHyphens/>
    </w:pPr>
    <w:rPr>
      <w:rFonts w:ascii="Calibri" w:eastAsia="Calibri" w:hAnsi="Calibri" w:cs="Calibri"/>
      <w:color w:val="000000"/>
      <w:kern w:val="3"/>
      <w:sz w:val="24"/>
      <w:szCs w:val="24"/>
      <w:u w:color="000000"/>
    </w:rPr>
  </w:style>
  <w:style w:type="numbering" w:customStyle="1" w:styleId="Zaimportowanystyl1">
    <w:name w:val="Zaimportowany styl 1"/>
    <w:rsid w:val="00504962"/>
    <w:pPr>
      <w:numPr>
        <w:numId w:val="1"/>
      </w:numPr>
    </w:pPr>
  </w:style>
  <w:style w:type="numbering" w:customStyle="1" w:styleId="Zaimportowanystyl2">
    <w:name w:val="Zaimportowany styl 2"/>
    <w:rsid w:val="00504962"/>
    <w:pPr>
      <w:numPr>
        <w:numId w:val="3"/>
      </w:numPr>
    </w:pPr>
  </w:style>
  <w:style w:type="numbering" w:customStyle="1" w:styleId="Zaimportowanystyl3">
    <w:name w:val="Zaimportowany styl 3"/>
    <w:rsid w:val="00504962"/>
    <w:pPr>
      <w:numPr>
        <w:numId w:val="5"/>
      </w:numPr>
    </w:pPr>
  </w:style>
  <w:style w:type="numbering" w:customStyle="1" w:styleId="Zaimportowanystyl4">
    <w:name w:val="Zaimportowany styl 4"/>
    <w:rsid w:val="00504962"/>
    <w:pPr>
      <w:numPr>
        <w:numId w:val="7"/>
      </w:numPr>
    </w:pPr>
  </w:style>
  <w:style w:type="numbering" w:customStyle="1" w:styleId="Zaimportowanystyl5">
    <w:name w:val="Zaimportowany styl 5"/>
    <w:rsid w:val="00504962"/>
    <w:pPr>
      <w:numPr>
        <w:numId w:val="9"/>
      </w:numPr>
    </w:pPr>
  </w:style>
  <w:style w:type="numbering" w:customStyle="1" w:styleId="Zaimportowanystyl6">
    <w:name w:val="Zaimportowany styl 6"/>
    <w:rsid w:val="00504962"/>
    <w:pPr>
      <w:numPr>
        <w:numId w:val="11"/>
      </w:numPr>
    </w:pPr>
  </w:style>
  <w:style w:type="numbering" w:customStyle="1" w:styleId="Zaimportowanystyl7">
    <w:name w:val="Zaimportowany styl 7"/>
    <w:rsid w:val="00504962"/>
    <w:pPr>
      <w:numPr>
        <w:numId w:val="13"/>
      </w:numPr>
    </w:pPr>
  </w:style>
  <w:style w:type="numbering" w:customStyle="1" w:styleId="Zaimportowanystyl8">
    <w:name w:val="Zaimportowany styl 8"/>
    <w:rsid w:val="00504962"/>
    <w:pPr>
      <w:numPr>
        <w:numId w:val="15"/>
      </w:numPr>
    </w:pPr>
  </w:style>
  <w:style w:type="numbering" w:customStyle="1" w:styleId="Zaimportowanystyl9">
    <w:name w:val="Zaimportowany styl 9"/>
    <w:rsid w:val="00504962"/>
    <w:pPr>
      <w:numPr>
        <w:numId w:val="17"/>
      </w:numPr>
    </w:pPr>
  </w:style>
  <w:style w:type="paragraph" w:customStyle="1" w:styleId="Domylne">
    <w:name w:val="Domyślne"/>
    <w:rsid w:val="00504962"/>
    <w:rPr>
      <w:rFonts w:ascii="Helvetica" w:hAnsi="Helvetica" w:cs="Arial Unicode MS"/>
      <w:color w:val="000000"/>
      <w:sz w:val="22"/>
      <w:szCs w:val="22"/>
    </w:rPr>
  </w:style>
  <w:style w:type="paragraph" w:customStyle="1" w:styleId="Standard">
    <w:name w:val="Standard"/>
    <w:rsid w:val="00504962"/>
    <w:pPr>
      <w:suppressAutoHyphens/>
      <w:spacing w:after="160" w:line="256" w:lineRule="auto"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0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0F6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72A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2A2B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C75DA1"/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7F5353"/>
    <w:rPr>
      <w:rFonts w:ascii="Verdana" w:eastAsiaTheme="majorEastAsia" w:hAnsi="Verdana" w:cstheme="majorBidi"/>
      <w:b/>
      <w:sz w:val="22"/>
      <w:szCs w:val="32"/>
      <w:u w:color="000000"/>
      <w:lang w:val="en-US"/>
    </w:rPr>
  </w:style>
  <w:style w:type="paragraph" w:styleId="Akapitzlist">
    <w:name w:val="List Paragraph"/>
    <w:basedOn w:val="Normalny"/>
    <w:uiPriority w:val="34"/>
    <w:qFormat/>
    <w:rsid w:val="007F5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4B0D7-13EA-4A61-BE89-3C6F2ED5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4536</Words>
  <Characters>27218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Razik-Trziszka</dc:creator>
  <cp:lastModifiedBy>Gramburg Monika</cp:lastModifiedBy>
  <cp:revision>11</cp:revision>
  <cp:lastPrinted>2018-11-27T14:08:00Z</cp:lastPrinted>
  <dcterms:created xsi:type="dcterms:W3CDTF">2020-12-16T12:34:00Z</dcterms:created>
  <dcterms:modified xsi:type="dcterms:W3CDTF">2022-03-09T10:19:00Z</dcterms:modified>
</cp:coreProperties>
</file>