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82" w:rsidRPr="00814121" w:rsidRDefault="00702782" w:rsidP="00814121">
      <w:pPr>
        <w:pStyle w:val="Nagwek1"/>
        <w:spacing w:before="120" w:after="100" w:afterAutospacing="1" w:line="360" w:lineRule="auto"/>
        <w:rPr>
          <w:sz w:val="24"/>
        </w:rPr>
      </w:pPr>
      <w:r>
        <w:rPr>
          <w:sz w:val="24"/>
        </w:rPr>
        <w:t>OGŁOSZENIE   O   PRZETARGU</w:t>
      </w:r>
    </w:p>
    <w:p w:rsidR="00702782" w:rsidRPr="00814121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jc w:val="center"/>
        <w:rPr>
          <w:rFonts w:ascii="Verdana" w:hAnsi="Verdana"/>
          <w:sz w:val="18"/>
          <w:szCs w:val="18"/>
        </w:rPr>
      </w:pPr>
      <w:r w:rsidRPr="007B7E19">
        <w:rPr>
          <w:rFonts w:ascii="Verdana" w:hAnsi="Verdana"/>
          <w:sz w:val="18"/>
          <w:szCs w:val="18"/>
        </w:rPr>
        <w:t xml:space="preserve">Nr  </w:t>
      </w:r>
      <w:r w:rsidR="00700ED2" w:rsidRPr="007B7E19">
        <w:rPr>
          <w:rFonts w:ascii="Verdana" w:hAnsi="Verdana"/>
          <w:sz w:val="18"/>
          <w:szCs w:val="18"/>
        </w:rPr>
        <w:t>WOU/ 1 /202</w:t>
      </w:r>
      <w:r w:rsidR="00E23F63">
        <w:rPr>
          <w:rFonts w:ascii="Verdana" w:hAnsi="Verdana"/>
          <w:sz w:val="18"/>
          <w:szCs w:val="18"/>
        </w:rPr>
        <w:t>2</w:t>
      </w:r>
      <w:r w:rsidRPr="007B7E19">
        <w:rPr>
          <w:rFonts w:ascii="Verdana" w:hAnsi="Verdana"/>
          <w:sz w:val="18"/>
          <w:szCs w:val="18"/>
        </w:rPr>
        <w:t xml:space="preserve"> z dnia  </w:t>
      </w:r>
      <w:r w:rsidR="00E23F63">
        <w:rPr>
          <w:rFonts w:ascii="Verdana" w:hAnsi="Verdana"/>
          <w:sz w:val="18"/>
          <w:szCs w:val="18"/>
        </w:rPr>
        <w:t>09</w:t>
      </w:r>
      <w:r w:rsidR="00700ED2" w:rsidRPr="007B7E19">
        <w:rPr>
          <w:rFonts w:ascii="Verdana" w:hAnsi="Verdana"/>
          <w:sz w:val="18"/>
          <w:szCs w:val="18"/>
        </w:rPr>
        <w:t xml:space="preserve"> </w:t>
      </w:r>
      <w:r w:rsidR="00E23F63">
        <w:rPr>
          <w:rFonts w:ascii="Verdana" w:hAnsi="Verdana"/>
          <w:sz w:val="18"/>
          <w:szCs w:val="18"/>
        </w:rPr>
        <w:t>lutego</w:t>
      </w:r>
      <w:r w:rsidR="00700ED2" w:rsidRPr="007B7E19">
        <w:rPr>
          <w:rFonts w:ascii="Verdana" w:hAnsi="Verdana"/>
          <w:sz w:val="18"/>
          <w:szCs w:val="18"/>
        </w:rPr>
        <w:t xml:space="preserve"> 202</w:t>
      </w:r>
      <w:r w:rsidR="00E23F63">
        <w:rPr>
          <w:rFonts w:ascii="Verdana" w:hAnsi="Verdana"/>
          <w:sz w:val="18"/>
          <w:szCs w:val="18"/>
        </w:rPr>
        <w:t>2</w:t>
      </w:r>
      <w:r w:rsidR="00700ED2" w:rsidRPr="007B7E19">
        <w:rPr>
          <w:rFonts w:ascii="Verdana" w:hAnsi="Verdana"/>
          <w:sz w:val="18"/>
          <w:szCs w:val="18"/>
        </w:rPr>
        <w:t xml:space="preserve"> r.</w:t>
      </w:r>
    </w:p>
    <w:p w:rsidR="00702782" w:rsidRDefault="00702782" w:rsidP="00814121">
      <w:pPr>
        <w:pStyle w:val="Nagwek1"/>
        <w:spacing w:before="120" w:after="100" w:afterAutospacing="1" w:line="360" w:lineRule="auto"/>
        <w:rPr>
          <w:sz w:val="20"/>
        </w:rPr>
      </w:pPr>
      <w:r>
        <w:rPr>
          <w:sz w:val="20"/>
        </w:rPr>
        <w:t xml:space="preserve">Gmina Wrocław – Urząd Miejski Wrocławia </w:t>
      </w:r>
    </w:p>
    <w:p w:rsidR="00702782" w:rsidRPr="00136B7F" w:rsidRDefault="00702782" w:rsidP="00814121">
      <w:pPr>
        <w:pStyle w:val="Nagwek1"/>
        <w:spacing w:before="120" w:after="100" w:afterAutospacing="1" w:line="360" w:lineRule="auto"/>
      </w:pPr>
      <w:r w:rsidRPr="00136B7F">
        <w:rPr>
          <w:sz w:val="20"/>
        </w:rPr>
        <w:t>reprezentowany przez Sekretarza Miasta</w:t>
      </w:r>
      <w:r w:rsidRPr="00136B7F">
        <w:t xml:space="preserve"> Wrocławia</w:t>
      </w:r>
    </w:p>
    <w:p w:rsidR="00702782" w:rsidRPr="00136B7F" w:rsidRDefault="00702782" w:rsidP="00814121">
      <w:pPr>
        <w:spacing w:before="120" w:after="100" w:afterAutospacing="1" w:line="360" w:lineRule="auto"/>
        <w:jc w:val="center"/>
        <w:rPr>
          <w:rFonts w:ascii="Verdana" w:hAnsi="Verdana"/>
          <w:sz w:val="20"/>
        </w:rPr>
      </w:pPr>
      <w:r w:rsidRPr="00136B7F">
        <w:rPr>
          <w:rFonts w:ascii="Verdana" w:hAnsi="Verdana"/>
          <w:sz w:val="20"/>
        </w:rPr>
        <w:t xml:space="preserve">na podstawie : Upoważnienia nr </w:t>
      </w:r>
      <w:r w:rsidR="00136B7F" w:rsidRPr="00136B7F">
        <w:rPr>
          <w:rFonts w:ascii="Verdana" w:hAnsi="Verdana"/>
          <w:sz w:val="20"/>
        </w:rPr>
        <w:t>1</w:t>
      </w:r>
      <w:r w:rsidRPr="00136B7F">
        <w:rPr>
          <w:rFonts w:ascii="Verdana" w:hAnsi="Verdana"/>
          <w:sz w:val="20"/>
        </w:rPr>
        <w:t>/</w:t>
      </w:r>
      <w:r w:rsidR="00136B7F" w:rsidRPr="00136B7F">
        <w:rPr>
          <w:rFonts w:ascii="Verdana" w:hAnsi="Verdana"/>
          <w:sz w:val="20"/>
        </w:rPr>
        <w:t>I</w:t>
      </w:r>
      <w:r w:rsidRPr="00136B7F">
        <w:rPr>
          <w:rFonts w:ascii="Verdana" w:hAnsi="Verdana"/>
          <w:sz w:val="20"/>
        </w:rPr>
        <w:t>/1</w:t>
      </w:r>
      <w:r w:rsidR="00136B7F" w:rsidRPr="00136B7F">
        <w:rPr>
          <w:rFonts w:ascii="Verdana" w:hAnsi="Verdana"/>
          <w:sz w:val="20"/>
        </w:rPr>
        <w:t>8</w:t>
      </w:r>
      <w:r w:rsidRPr="00136B7F">
        <w:rPr>
          <w:rFonts w:ascii="Verdana" w:hAnsi="Verdana"/>
          <w:sz w:val="20"/>
        </w:rPr>
        <w:t xml:space="preserve"> Prezydenta Wrocławia</w:t>
      </w:r>
    </w:p>
    <w:p w:rsidR="00702782" w:rsidRDefault="00136B7F" w:rsidP="00814121">
      <w:pPr>
        <w:spacing w:before="120" w:after="100" w:afterAutospacing="1" w:line="360" w:lineRule="auto"/>
        <w:jc w:val="center"/>
        <w:rPr>
          <w:rFonts w:ascii="Verdana" w:hAnsi="Verdana"/>
          <w:sz w:val="20"/>
        </w:rPr>
      </w:pPr>
      <w:r w:rsidRPr="00136B7F">
        <w:rPr>
          <w:rFonts w:ascii="Verdana" w:hAnsi="Verdana"/>
          <w:sz w:val="20"/>
        </w:rPr>
        <w:t xml:space="preserve"> z dnia 20</w:t>
      </w:r>
      <w:r w:rsidR="00702782" w:rsidRPr="00136B7F">
        <w:rPr>
          <w:rFonts w:ascii="Verdana" w:hAnsi="Verdana"/>
          <w:sz w:val="20"/>
        </w:rPr>
        <w:t xml:space="preserve"> </w:t>
      </w:r>
      <w:r w:rsidRPr="00136B7F">
        <w:rPr>
          <w:rFonts w:ascii="Verdana" w:hAnsi="Verdana"/>
          <w:sz w:val="20"/>
        </w:rPr>
        <w:t>listopad</w:t>
      </w:r>
      <w:r w:rsidR="00702782" w:rsidRPr="00136B7F">
        <w:rPr>
          <w:rFonts w:ascii="Verdana" w:hAnsi="Verdana"/>
          <w:sz w:val="20"/>
        </w:rPr>
        <w:t>a 201</w:t>
      </w:r>
      <w:r w:rsidRPr="00136B7F">
        <w:rPr>
          <w:rFonts w:ascii="Verdana" w:hAnsi="Verdana"/>
          <w:sz w:val="20"/>
        </w:rPr>
        <w:t>8</w:t>
      </w:r>
      <w:r w:rsidR="00702782" w:rsidRPr="00136B7F">
        <w:rPr>
          <w:rFonts w:ascii="Verdana" w:hAnsi="Verdana"/>
          <w:sz w:val="20"/>
        </w:rPr>
        <w:t xml:space="preserve"> roku.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ogłasza pisemny przetarg ofertowy na sprzedaż używanego </w:t>
      </w:r>
      <w:r w:rsidR="0074629A" w:rsidRPr="0074629A">
        <w:rPr>
          <w:rFonts w:ascii="Verdana" w:hAnsi="Verdana"/>
          <w:b/>
          <w:bCs/>
          <w:sz w:val="20"/>
          <w:szCs w:val="20"/>
        </w:rPr>
        <w:t>automatycznego regału dokumentowego</w:t>
      </w:r>
      <w:r w:rsidR="00B439E1">
        <w:rPr>
          <w:rFonts w:ascii="Verdana" w:hAnsi="Verdana"/>
          <w:b/>
          <w:bCs/>
          <w:sz w:val="20"/>
          <w:szCs w:val="20"/>
        </w:rPr>
        <w:t xml:space="preserve"> marki</w:t>
      </w:r>
      <w:r w:rsidR="0074629A" w:rsidRPr="0074629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4629A" w:rsidRPr="0074629A">
        <w:rPr>
          <w:rFonts w:ascii="Verdana" w:hAnsi="Verdana"/>
          <w:b/>
          <w:bCs/>
          <w:sz w:val="20"/>
          <w:szCs w:val="20"/>
        </w:rPr>
        <w:t>HÄNEL</w:t>
      </w:r>
      <w:proofErr w:type="spellEnd"/>
      <w:r w:rsidR="0074629A" w:rsidRPr="0074629A">
        <w:rPr>
          <w:rFonts w:ascii="Verdana" w:hAnsi="Verdana"/>
          <w:b/>
          <w:bCs/>
          <w:sz w:val="20"/>
          <w:szCs w:val="20"/>
        </w:rPr>
        <w:t xml:space="preserve"> ROTOMAT</w:t>
      </w:r>
    </w:p>
    <w:p w:rsidR="00702782" w:rsidRPr="00814121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Zaprasza przedsiębiorców do złożenia ofert:</w:t>
      </w:r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>Nazwa i adres Sprzedającego</w:t>
      </w:r>
    </w:p>
    <w:p w:rsidR="00702782" w:rsidRDefault="00702782" w:rsidP="00814121">
      <w:pPr>
        <w:pStyle w:val="Tekstkomentarza"/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</w:rPr>
      </w:pPr>
      <w:r>
        <w:rPr>
          <w:rFonts w:ascii="Verdana" w:hAnsi="Verdana"/>
        </w:rPr>
        <w:t>Gmina Wrocław - Urząd Miejski Wrocławia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pl. Nowy Targ 1-8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50-141 Wrocław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Prowadzący przetarg (adres do korespondencji):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Obsługi Urzędu Miejskiego Wrocławia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Świdnicka 53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50-030 Wrocław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e-</w:t>
      </w:r>
      <w:proofErr w:type="spellStart"/>
      <w:r>
        <w:rPr>
          <w:rFonts w:ascii="Verdana" w:hAnsi="Verdana"/>
          <w:sz w:val="20"/>
          <w:szCs w:val="20"/>
          <w:lang w:val="de-DE"/>
        </w:rPr>
        <w:t>mail</w:t>
      </w:r>
      <w:proofErr w:type="spellEnd"/>
      <w:r>
        <w:rPr>
          <w:rFonts w:ascii="Verdana" w:hAnsi="Verdana"/>
          <w:sz w:val="20"/>
          <w:szCs w:val="20"/>
          <w:lang w:val="de-DE"/>
        </w:rPr>
        <w:t>: wou@um.wroc.pl</w:t>
      </w:r>
    </w:p>
    <w:p w:rsidR="00702782" w:rsidRDefault="00702782" w:rsidP="00814121">
      <w:pPr>
        <w:pStyle w:val="Zwykytekst"/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  <w:u w:val="single"/>
        </w:rPr>
        <w:t>Osoba do kontaktu</w:t>
      </w:r>
      <w:r w:rsidR="00C16F13">
        <w:rPr>
          <w:rFonts w:ascii="Verdana" w:hAnsi="Verdana" w:cs="Times New Roman"/>
          <w:u w:val="single"/>
        </w:rPr>
        <w:t>:</w:t>
      </w:r>
    </w:p>
    <w:p w:rsidR="00702782" w:rsidRDefault="00702782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Pan </w:t>
      </w:r>
      <w:r w:rsidR="0074629A">
        <w:rPr>
          <w:rFonts w:ascii="Verdana" w:hAnsi="Verdana"/>
          <w:sz w:val="20"/>
          <w:szCs w:val="16"/>
        </w:rPr>
        <w:t xml:space="preserve">Adam </w:t>
      </w:r>
      <w:proofErr w:type="spellStart"/>
      <w:r w:rsidR="0074629A">
        <w:rPr>
          <w:rFonts w:ascii="Verdana" w:hAnsi="Verdana"/>
          <w:sz w:val="20"/>
          <w:szCs w:val="16"/>
        </w:rPr>
        <w:t>Bieranowski</w:t>
      </w:r>
      <w:proofErr w:type="spellEnd"/>
      <w:r>
        <w:rPr>
          <w:rFonts w:ascii="Verdana" w:hAnsi="Verdana"/>
          <w:sz w:val="20"/>
          <w:szCs w:val="16"/>
        </w:rPr>
        <w:t>,</w:t>
      </w:r>
    </w:p>
    <w:p w:rsidR="00702782" w:rsidRPr="00B439E1" w:rsidRDefault="0074629A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16"/>
        </w:rPr>
        <w:t>Suki</w:t>
      </w:r>
      <w:r w:rsidR="00C16F13">
        <w:rPr>
          <w:rFonts w:ascii="Verdana" w:hAnsi="Verdana"/>
          <w:sz w:val="20"/>
          <w:szCs w:val="16"/>
        </w:rPr>
        <w:t>e</w:t>
      </w:r>
      <w:r>
        <w:rPr>
          <w:rFonts w:ascii="Verdana" w:hAnsi="Verdana"/>
          <w:sz w:val="20"/>
          <w:szCs w:val="16"/>
        </w:rPr>
        <w:t>nnice 9</w:t>
      </w:r>
      <w:r w:rsidR="00702782">
        <w:rPr>
          <w:rFonts w:ascii="Verdana" w:hAnsi="Verdana"/>
          <w:sz w:val="20"/>
          <w:szCs w:val="16"/>
        </w:rPr>
        <w:t>,</w:t>
      </w:r>
      <w:r w:rsidR="00B439E1">
        <w:rPr>
          <w:rFonts w:ascii="Verdana" w:hAnsi="Verdana"/>
          <w:sz w:val="20"/>
          <w:szCs w:val="16"/>
        </w:rPr>
        <w:t xml:space="preserve"> </w:t>
      </w:r>
      <w:r w:rsidRPr="00B439E1">
        <w:rPr>
          <w:rFonts w:ascii="Verdana" w:hAnsi="Verdana"/>
          <w:sz w:val="20"/>
          <w:szCs w:val="20"/>
        </w:rPr>
        <w:t>pok. 304</w:t>
      </w:r>
      <w:r w:rsidR="00702782" w:rsidRPr="00B439E1">
        <w:rPr>
          <w:rFonts w:ascii="Verdana" w:hAnsi="Verdana"/>
          <w:sz w:val="20"/>
          <w:szCs w:val="20"/>
        </w:rPr>
        <w:t>,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16"/>
          <w:lang w:val="de-DE"/>
        </w:rPr>
        <w:t>tel. +48-71</w:t>
      </w:r>
      <w:r w:rsidR="00722F5B">
        <w:rPr>
          <w:rFonts w:ascii="Verdana" w:hAnsi="Verdana"/>
          <w:sz w:val="20"/>
          <w:szCs w:val="16"/>
          <w:lang w:val="de-DE"/>
        </w:rPr>
        <w:t>-</w:t>
      </w:r>
      <w:r w:rsidR="0074629A">
        <w:rPr>
          <w:rFonts w:ascii="Verdana" w:hAnsi="Verdana"/>
          <w:sz w:val="20"/>
          <w:szCs w:val="18"/>
          <w:lang w:val="de-DE"/>
        </w:rPr>
        <w:t>777-74-78</w:t>
      </w:r>
      <w:r>
        <w:rPr>
          <w:rFonts w:ascii="Verdana" w:hAnsi="Verdana"/>
          <w:sz w:val="20"/>
          <w:szCs w:val="16"/>
          <w:lang w:val="de-DE"/>
        </w:rPr>
        <w:t>,</w:t>
      </w:r>
    </w:p>
    <w:p w:rsidR="00702782" w:rsidRDefault="00702782" w:rsidP="00814121">
      <w:pPr>
        <w:pStyle w:val="Nagwek2"/>
        <w:spacing w:before="120" w:after="100" w:afterAutospacing="1" w:line="360" w:lineRule="auto"/>
        <w:jc w:val="left"/>
        <w:rPr>
          <w:b w:val="0"/>
          <w:bCs w:val="0"/>
          <w:color w:val="auto"/>
          <w:szCs w:val="16"/>
          <w:lang w:val="de-DE"/>
        </w:rPr>
      </w:pPr>
      <w:r>
        <w:rPr>
          <w:b w:val="0"/>
          <w:bCs w:val="0"/>
          <w:color w:val="auto"/>
          <w:lang w:val="de-DE"/>
        </w:rPr>
        <w:lastRenderedPageBreak/>
        <w:t>e-</w:t>
      </w:r>
      <w:proofErr w:type="spellStart"/>
      <w:r>
        <w:rPr>
          <w:b w:val="0"/>
          <w:bCs w:val="0"/>
          <w:color w:val="auto"/>
          <w:lang w:val="de-DE"/>
        </w:rPr>
        <w:t>mail</w:t>
      </w:r>
      <w:proofErr w:type="spellEnd"/>
      <w:r>
        <w:rPr>
          <w:b w:val="0"/>
          <w:bCs w:val="0"/>
          <w:color w:val="auto"/>
          <w:lang w:val="de-DE"/>
        </w:rPr>
        <w:t xml:space="preserve">: </w:t>
      </w:r>
      <w:hyperlink r:id="rId7" w:history="1">
        <w:r w:rsidR="00AD69C2" w:rsidRPr="00812B5D">
          <w:rPr>
            <w:rStyle w:val="Hipercze"/>
            <w:b w:val="0"/>
            <w:bCs w:val="0"/>
            <w:szCs w:val="16"/>
            <w:lang w:val="de-DE"/>
          </w:rPr>
          <w:t>adam.bieranowski@um.wroc.pl</w:t>
        </w:r>
      </w:hyperlink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>Opis przedmiotu przetargu</w:t>
      </w:r>
    </w:p>
    <w:p w:rsidR="00702782" w:rsidRDefault="0074629A" w:rsidP="00814121">
      <w:pPr>
        <w:pStyle w:val="Tekstpodstawowywcity"/>
        <w:spacing w:before="120" w:after="100" w:afterAutospacing="1" w:line="360" w:lineRule="auto"/>
        <w:ind w:left="0"/>
        <w:rPr>
          <w:b/>
          <w:bCs/>
          <w:color w:val="auto"/>
        </w:rPr>
      </w:pPr>
      <w:r>
        <w:rPr>
          <w:b/>
          <w:bCs/>
          <w:color w:val="auto"/>
        </w:rPr>
        <w:t>Automatyczny regał dokumentowy</w:t>
      </w:r>
      <w:r w:rsidR="00702782">
        <w:rPr>
          <w:b/>
          <w:bCs/>
          <w:color w:val="auto"/>
        </w:rPr>
        <w:t xml:space="preserve"> marki: </w:t>
      </w:r>
      <w:proofErr w:type="spellStart"/>
      <w:r w:rsidRPr="0074629A">
        <w:rPr>
          <w:b/>
          <w:bCs/>
          <w:color w:val="auto"/>
        </w:rPr>
        <w:t>HÄNEL</w:t>
      </w:r>
      <w:proofErr w:type="spellEnd"/>
      <w:r w:rsidRPr="0074629A">
        <w:rPr>
          <w:b/>
          <w:bCs/>
          <w:color w:val="auto"/>
        </w:rPr>
        <w:t xml:space="preserve"> ROTOMAT</w:t>
      </w:r>
      <w:r>
        <w:rPr>
          <w:b/>
          <w:bCs/>
          <w:color w:val="auto"/>
        </w:rPr>
        <w:t>,</w:t>
      </w:r>
      <w:r w:rsidR="00702782">
        <w:rPr>
          <w:b/>
          <w:bCs/>
          <w:color w:val="auto"/>
        </w:rPr>
        <w:t xml:space="preserve"> </w:t>
      </w:r>
      <w:r w:rsidRPr="0074629A">
        <w:rPr>
          <w:b/>
          <w:bCs/>
          <w:color w:val="auto"/>
        </w:rPr>
        <w:t>nr seryjny</w:t>
      </w:r>
      <w:r>
        <w:rPr>
          <w:b/>
          <w:bCs/>
          <w:color w:val="auto"/>
        </w:rPr>
        <w:t>:</w:t>
      </w:r>
      <w:r w:rsidRPr="0074629A">
        <w:rPr>
          <w:b/>
          <w:bCs/>
          <w:color w:val="auto"/>
        </w:rPr>
        <w:t xml:space="preserve"> 321.684*2, rok </w:t>
      </w:r>
      <w:r w:rsidR="00296259">
        <w:rPr>
          <w:b/>
          <w:bCs/>
          <w:color w:val="auto"/>
        </w:rPr>
        <w:t>budowy</w:t>
      </w:r>
      <w:r w:rsidRPr="0074629A">
        <w:rPr>
          <w:b/>
          <w:bCs/>
          <w:color w:val="auto"/>
        </w:rPr>
        <w:t xml:space="preserve"> 2007</w:t>
      </w:r>
    </w:p>
    <w:p w:rsidR="00702782" w:rsidRDefault="00702782" w:rsidP="00814121">
      <w:pPr>
        <w:pStyle w:val="Tekstpodstawowywcity"/>
        <w:spacing w:before="120" w:after="100" w:afterAutospacing="1" w:line="360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Dane identyfikacyjne </w:t>
      </w:r>
      <w:r w:rsidR="00700ED2">
        <w:rPr>
          <w:color w:val="auto"/>
          <w:u w:val="single"/>
        </w:rPr>
        <w:t>regału</w:t>
      </w:r>
      <w:r>
        <w:rPr>
          <w:color w:val="auto"/>
          <w:u w:val="single"/>
        </w:rPr>
        <w:t xml:space="preserve"> i parametry techniczne:</w:t>
      </w:r>
    </w:p>
    <w:p w:rsidR="00296259" w:rsidRPr="00296259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producent: </w:t>
      </w:r>
      <w:proofErr w:type="spellStart"/>
      <w:r w:rsidRPr="00296259">
        <w:rPr>
          <w:color w:val="auto"/>
        </w:rPr>
        <w:t>Hänel</w:t>
      </w:r>
      <w:proofErr w:type="spellEnd"/>
      <w:r w:rsidRPr="00296259">
        <w:rPr>
          <w:color w:val="auto"/>
        </w:rPr>
        <w:t xml:space="preserve"> </w:t>
      </w:r>
      <w:proofErr w:type="spellStart"/>
      <w:r w:rsidRPr="00296259">
        <w:rPr>
          <w:color w:val="auto"/>
        </w:rPr>
        <w:t>Büro-und</w:t>
      </w:r>
      <w:proofErr w:type="spellEnd"/>
      <w:r w:rsidRPr="00296259">
        <w:rPr>
          <w:color w:val="auto"/>
        </w:rPr>
        <w:t xml:space="preserve"> </w:t>
      </w:r>
      <w:proofErr w:type="spellStart"/>
      <w:r w:rsidRPr="00296259">
        <w:rPr>
          <w:color w:val="auto"/>
        </w:rPr>
        <w:t>Lagersysteme</w:t>
      </w:r>
      <w:proofErr w:type="spellEnd"/>
      <w:r w:rsidRPr="00296259">
        <w:rPr>
          <w:color w:val="auto"/>
        </w:rPr>
        <w:t>,</w:t>
      </w:r>
      <w:r>
        <w:rPr>
          <w:color w:val="auto"/>
        </w:rPr>
        <w:t xml:space="preserve"> </w:t>
      </w:r>
      <w:r w:rsidRPr="00296259">
        <w:rPr>
          <w:color w:val="auto"/>
        </w:rPr>
        <w:t xml:space="preserve">D-74177 Bad </w:t>
      </w:r>
      <w:proofErr w:type="spellStart"/>
      <w:r w:rsidRPr="00296259">
        <w:rPr>
          <w:color w:val="auto"/>
        </w:rPr>
        <w:t>Friedrichshall</w:t>
      </w:r>
      <w:proofErr w:type="spellEnd"/>
      <w:r w:rsidRPr="00296259">
        <w:rPr>
          <w:color w:val="auto"/>
        </w:rPr>
        <w:t>, Niemcy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stan: </w:t>
      </w:r>
      <w:r w:rsidR="00B439E1">
        <w:rPr>
          <w:color w:val="auto"/>
        </w:rPr>
        <w:t>używany</w:t>
      </w:r>
      <w:r w:rsidR="00702782">
        <w:rPr>
          <w:color w:val="auto"/>
        </w:rPr>
        <w:t>,</w:t>
      </w:r>
      <w:r w:rsidR="00B439E1">
        <w:rPr>
          <w:color w:val="auto"/>
        </w:rPr>
        <w:t xml:space="preserve"> sprawny</w:t>
      </w:r>
    </w:p>
    <w:p w:rsidR="00702782" w:rsidRDefault="00702782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nr </w:t>
      </w:r>
      <w:r w:rsidR="00C47813">
        <w:rPr>
          <w:color w:val="auto"/>
        </w:rPr>
        <w:t>seryjny:</w:t>
      </w:r>
      <w:r>
        <w:rPr>
          <w:color w:val="auto"/>
        </w:rPr>
        <w:t xml:space="preserve"> </w:t>
      </w:r>
      <w:r w:rsidR="00C47813" w:rsidRPr="00C47813">
        <w:rPr>
          <w:color w:val="auto"/>
        </w:rPr>
        <w:t>321.684*2</w:t>
      </w:r>
      <w:r>
        <w:rPr>
          <w:color w:val="auto"/>
        </w:rPr>
        <w:t>,</w:t>
      </w:r>
    </w:p>
    <w:p w:rsidR="00702782" w:rsidRDefault="00702782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>nr inwentarzowy środ</w:t>
      </w:r>
      <w:r w:rsidR="00C47813">
        <w:rPr>
          <w:color w:val="auto"/>
        </w:rPr>
        <w:t>ka trwałego</w:t>
      </w:r>
      <w:r w:rsidR="00C76F28">
        <w:rPr>
          <w:color w:val="auto"/>
        </w:rPr>
        <w:t>:</w:t>
      </w:r>
      <w:r w:rsidR="00C47813">
        <w:rPr>
          <w:color w:val="auto"/>
        </w:rPr>
        <w:t xml:space="preserve"> 04</w:t>
      </w:r>
      <w:r>
        <w:rPr>
          <w:color w:val="auto"/>
        </w:rPr>
        <w:t>-</w:t>
      </w:r>
      <w:r w:rsidR="00C47813">
        <w:rPr>
          <w:color w:val="auto"/>
        </w:rPr>
        <w:t>8-80-808</w:t>
      </w:r>
      <w:r>
        <w:rPr>
          <w:color w:val="auto"/>
        </w:rPr>
        <w:t>/</w:t>
      </w:r>
      <w:r w:rsidR="00C47813">
        <w:rPr>
          <w:color w:val="auto"/>
        </w:rPr>
        <w:t>00023</w:t>
      </w:r>
    </w:p>
    <w:p w:rsidR="00702782" w:rsidRDefault="00702782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rok </w:t>
      </w:r>
      <w:r w:rsidR="00C76F28">
        <w:rPr>
          <w:color w:val="auto"/>
        </w:rPr>
        <w:t>budowy:</w:t>
      </w:r>
      <w:r>
        <w:rPr>
          <w:color w:val="auto"/>
        </w:rPr>
        <w:t xml:space="preserve"> 200</w:t>
      </w:r>
      <w:r w:rsidR="00C47813">
        <w:rPr>
          <w:color w:val="auto"/>
        </w:rPr>
        <w:t>7</w:t>
      </w:r>
      <w:r>
        <w:rPr>
          <w:color w:val="auto"/>
        </w:rPr>
        <w:t>,</w:t>
      </w:r>
    </w:p>
    <w:p w:rsidR="00702782" w:rsidRDefault="00C76F28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>ilość półek: 18</w:t>
      </w:r>
      <w:r w:rsidR="00296259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>ilość gniazd na półce: 6</w:t>
      </w:r>
      <w:r w:rsidR="00702782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maksymalne obciążenie półki</w:t>
      </w:r>
      <w:r>
        <w:rPr>
          <w:color w:val="auto"/>
        </w:rPr>
        <w:t>: 150 kg</w:t>
      </w:r>
      <w:r w:rsidR="00702782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maksymalne obciążenie</w:t>
      </w:r>
      <w:r w:rsidR="00702782">
        <w:rPr>
          <w:color w:val="auto"/>
        </w:rPr>
        <w:t xml:space="preserve">: </w:t>
      </w:r>
      <w:r>
        <w:rPr>
          <w:color w:val="auto"/>
        </w:rPr>
        <w:t>2700 kg</w:t>
      </w:r>
      <w:r w:rsidR="00702782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zasilanie / moc</w:t>
      </w:r>
      <w:r w:rsidR="00702782">
        <w:rPr>
          <w:color w:val="auto"/>
        </w:rPr>
        <w:t xml:space="preserve">: </w:t>
      </w:r>
      <w:r w:rsidRPr="00296259">
        <w:rPr>
          <w:color w:val="auto"/>
        </w:rPr>
        <w:t xml:space="preserve">400 V / 2,8 </w:t>
      </w:r>
      <w:proofErr w:type="spellStart"/>
      <w:r w:rsidRPr="00296259">
        <w:rPr>
          <w:color w:val="auto"/>
        </w:rPr>
        <w:t>kW</w:t>
      </w:r>
      <w:proofErr w:type="spellEnd"/>
    </w:p>
    <w:p w:rsidR="00702782" w:rsidRDefault="00702782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data ważności badania technicznego: </w:t>
      </w:r>
      <w:r w:rsidR="00296259">
        <w:rPr>
          <w:color w:val="auto"/>
        </w:rPr>
        <w:t>czerwiec 2020</w:t>
      </w:r>
      <w:r>
        <w:rPr>
          <w:color w:val="auto"/>
        </w:rPr>
        <w:t>.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wymiary: głęb. × szer. × wys.</w:t>
      </w:r>
      <w:r w:rsidR="00702782">
        <w:rPr>
          <w:color w:val="auto"/>
        </w:rPr>
        <w:t>:</w:t>
      </w:r>
      <w:r w:rsidRPr="00296259">
        <w:t xml:space="preserve"> </w:t>
      </w:r>
      <w:r w:rsidRPr="00296259">
        <w:rPr>
          <w:color w:val="auto"/>
        </w:rPr>
        <w:t>1050 mm × 3280 mm × 4100 mm</w:t>
      </w:r>
      <w:r w:rsidR="00702782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masa całkowita</w:t>
      </w:r>
      <w:r w:rsidR="00702782">
        <w:rPr>
          <w:color w:val="auto"/>
        </w:rPr>
        <w:t xml:space="preserve">: </w:t>
      </w:r>
      <w:r w:rsidRPr="00296259">
        <w:rPr>
          <w:color w:val="auto"/>
        </w:rPr>
        <w:t>1596 kg</w:t>
      </w:r>
      <w:r w:rsidR="00702782">
        <w:rPr>
          <w:color w:val="auto"/>
        </w:rPr>
        <w:t>,</w:t>
      </w:r>
    </w:p>
    <w:p w:rsidR="00702782" w:rsidRDefault="00296259" w:rsidP="00814121">
      <w:pPr>
        <w:pStyle w:val="Tekstpodstawowywcity"/>
        <w:numPr>
          <w:ilvl w:val="0"/>
          <w:numId w:val="38"/>
        </w:numPr>
        <w:spacing w:before="120" w:after="100" w:afterAutospacing="1" w:line="360" w:lineRule="auto"/>
        <w:rPr>
          <w:color w:val="auto"/>
        </w:rPr>
      </w:pPr>
      <w:r w:rsidRPr="00296259">
        <w:rPr>
          <w:color w:val="auto"/>
        </w:rPr>
        <w:t>masa z obciążeniem</w:t>
      </w:r>
      <w:r w:rsidR="00702782">
        <w:rPr>
          <w:color w:val="auto"/>
        </w:rPr>
        <w:t xml:space="preserve">: </w:t>
      </w:r>
      <w:r w:rsidRPr="00296259">
        <w:rPr>
          <w:color w:val="auto"/>
        </w:rPr>
        <w:t xml:space="preserve">4296 </w:t>
      </w:r>
      <w:proofErr w:type="spellStart"/>
      <w:r w:rsidRPr="00296259">
        <w:rPr>
          <w:color w:val="auto"/>
        </w:rPr>
        <w:t>kg</w:t>
      </w:r>
      <w:proofErr w:type="spellEnd"/>
      <w:r w:rsidR="00805D1B">
        <w:rPr>
          <w:color w:val="auto"/>
        </w:rPr>
        <w:t>.</w:t>
      </w:r>
    </w:p>
    <w:p w:rsidR="00702782" w:rsidRDefault="00702782" w:rsidP="00814121">
      <w:pPr>
        <w:numPr>
          <w:ilvl w:val="0"/>
          <w:numId w:val="16"/>
        </w:numPr>
        <w:tabs>
          <w:tab w:val="clear" w:pos="1080"/>
          <w:tab w:val="num" w:pos="540"/>
        </w:tabs>
        <w:spacing w:before="120" w:after="100" w:afterAutospacing="1" w:line="360" w:lineRule="auto"/>
        <w:ind w:left="540" w:hanging="54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Cena wywoławcza</w:t>
      </w:r>
    </w:p>
    <w:p w:rsidR="00702782" w:rsidRDefault="00BC487F" w:rsidP="00814121">
      <w:p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16"/>
        </w:rPr>
        <w:t>17</w:t>
      </w:r>
      <w:r w:rsidR="00702782" w:rsidRPr="007B7E19">
        <w:rPr>
          <w:rFonts w:ascii="Verdana" w:hAnsi="Verdana"/>
          <w:b/>
          <w:sz w:val="20"/>
          <w:szCs w:val="16"/>
        </w:rPr>
        <w:t>.</w:t>
      </w:r>
      <w:r>
        <w:rPr>
          <w:rFonts w:ascii="Verdana" w:hAnsi="Verdana"/>
          <w:b/>
          <w:sz w:val="20"/>
          <w:szCs w:val="16"/>
        </w:rPr>
        <w:t>614</w:t>
      </w:r>
      <w:r w:rsidR="00702782" w:rsidRPr="007B7E19">
        <w:rPr>
          <w:rFonts w:ascii="Verdana" w:hAnsi="Verdana"/>
          <w:b/>
          <w:sz w:val="20"/>
          <w:szCs w:val="16"/>
        </w:rPr>
        <w:t>,00 zł brutto</w:t>
      </w:r>
      <w:r w:rsidR="00702782" w:rsidRPr="007B7E19">
        <w:rPr>
          <w:rFonts w:ascii="Verdana" w:hAnsi="Verdana"/>
          <w:sz w:val="20"/>
          <w:szCs w:val="16"/>
        </w:rPr>
        <w:t xml:space="preserve"> (słownie:</w:t>
      </w:r>
      <w:r w:rsidR="00702782" w:rsidRPr="007B7E19">
        <w:t xml:space="preserve"> </w:t>
      </w:r>
      <w:r>
        <w:rPr>
          <w:rFonts w:ascii="Verdana" w:hAnsi="Verdana"/>
          <w:sz w:val="20"/>
        </w:rPr>
        <w:t>siedemnaście tysięcy sześćset czternaście</w:t>
      </w:r>
      <w:r w:rsidR="00805D1B" w:rsidRPr="007B7E19">
        <w:rPr>
          <w:rFonts w:ascii="Verdana" w:hAnsi="Verdana"/>
          <w:sz w:val="20"/>
        </w:rPr>
        <w:t xml:space="preserve"> </w:t>
      </w:r>
      <w:r w:rsidR="00B439E1" w:rsidRPr="007B7E19">
        <w:rPr>
          <w:rFonts w:ascii="Verdana" w:hAnsi="Verdana"/>
          <w:sz w:val="20"/>
        </w:rPr>
        <w:t>zł 00</w:t>
      </w:r>
      <w:r>
        <w:rPr>
          <w:rFonts w:ascii="Verdana" w:hAnsi="Verdana"/>
          <w:sz w:val="20"/>
        </w:rPr>
        <w:t>/100 </w:t>
      </w:r>
      <w:r w:rsidR="00702782" w:rsidRPr="007B7E19">
        <w:rPr>
          <w:rFonts w:ascii="Verdana" w:hAnsi="Verdana"/>
          <w:sz w:val="20"/>
        </w:rPr>
        <w:t>brutto).</w:t>
      </w:r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 xml:space="preserve">Wymagania, jakim powinna odpowiadać oferta  </w:t>
      </w:r>
    </w:p>
    <w:p w:rsidR="00702782" w:rsidRDefault="00702782" w:rsidP="00814121">
      <w:pPr>
        <w:pStyle w:val="Tekstpodstawowy"/>
        <w:numPr>
          <w:ilvl w:val="0"/>
          <w:numId w:val="39"/>
        </w:numPr>
        <w:spacing w:before="120" w:after="100" w:afterAutospacing="1" w:line="360" w:lineRule="auto"/>
        <w:rPr>
          <w:color w:val="auto"/>
          <w:sz w:val="20"/>
        </w:rPr>
      </w:pPr>
      <w:r>
        <w:rPr>
          <w:color w:val="auto"/>
          <w:sz w:val="20"/>
          <w:u w:val="single"/>
        </w:rPr>
        <w:t xml:space="preserve">Warunkiem przystąpienia do przetargu jest wniesienie </w:t>
      </w:r>
      <w:r w:rsidR="00BC487F">
        <w:rPr>
          <w:color w:val="auto"/>
          <w:sz w:val="20"/>
          <w:u w:val="single"/>
        </w:rPr>
        <w:t>wadium w wysokości 1</w:t>
      </w:r>
      <w:r w:rsidR="00AD69C2">
        <w:rPr>
          <w:color w:val="auto"/>
          <w:sz w:val="20"/>
          <w:u w:val="single"/>
        </w:rPr>
        <w:t>.</w:t>
      </w:r>
      <w:r w:rsidR="00BC487F">
        <w:rPr>
          <w:color w:val="auto"/>
          <w:sz w:val="20"/>
          <w:u w:val="single"/>
        </w:rPr>
        <w:t xml:space="preserve">600,00 zł (słownie: tysiąc sześćset </w:t>
      </w:r>
      <w:r>
        <w:rPr>
          <w:color w:val="auto"/>
          <w:sz w:val="20"/>
          <w:u w:val="single"/>
        </w:rPr>
        <w:t>zł 00/100</w:t>
      </w:r>
      <w:r>
        <w:rPr>
          <w:color w:val="auto"/>
          <w:sz w:val="20"/>
        </w:rPr>
        <w:t>), które wniesione może być wyłącznie w pieniądzu - przelewem na rachunek bankowy: PKO BP S.A. 1 O/Wrocław nr</w:t>
      </w:r>
      <w:r w:rsidR="00AD69C2">
        <w:rPr>
          <w:color w:val="auto"/>
          <w:sz w:val="20"/>
        </w:rPr>
        <w:t> </w:t>
      </w:r>
      <w:r>
        <w:rPr>
          <w:color w:val="auto"/>
          <w:sz w:val="20"/>
        </w:rPr>
        <w:t xml:space="preserve">rachunku: </w:t>
      </w:r>
      <w:r w:rsidRPr="00227BD3">
        <w:rPr>
          <w:color w:val="auto"/>
          <w:sz w:val="20"/>
        </w:rPr>
        <w:t>36 1020 5226 0000 6302 0417 7655</w:t>
      </w:r>
      <w:r>
        <w:rPr>
          <w:color w:val="auto"/>
          <w:sz w:val="20"/>
        </w:rPr>
        <w:t xml:space="preserve">. Tytuł przelewu: „Wadium – Pisemny przetarg ofertowy na sprzedaż </w:t>
      </w:r>
      <w:r w:rsidR="00022D4F">
        <w:rPr>
          <w:color w:val="auto"/>
          <w:sz w:val="20"/>
        </w:rPr>
        <w:t xml:space="preserve">używanego automatycznego regału dokumentowego </w:t>
      </w:r>
      <w:r w:rsidR="00B439E1">
        <w:rPr>
          <w:color w:val="auto"/>
          <w:sz w:val="20"/>
        </w:rPr>
        <w:t xml:space="preserve">marki </w:t>
      </w:r>
      <w:proofErr w:type="spellStart"/>
      <w:r w:rsidR="00022D4F" w:rsidRPr="00022D4F">
        <w:rPr>
          <w:color w:val="auto"/>
          <w:sz w:val="20"/>
        </w:rPr>
        <w:t>HÄNEL</w:t>
      </w:r>
      <w:proofErr w:type="spellEnd"/>
      <w:r w:rsidR="00022D4F" w:rsidRPr="00022D4F">
        <w:rPr>
          <w:color w:val="auto"/>
          <w:sz w:val="20"/>
        </w:rPr>
        <w:t xml:space="preserve"> ROTOMAT</w:t>
      </w:r>
      <w:r>
        <w:rPr>
          <w:color w:val="auto"/>
          <w:sz w:val="20"/>
        </w:rPr>
        <w:t>.”</w:t>
      </w:r>
    </w:p>
    <w:p w:rsidR="00702782" w:rsidRDefault="00702782" w:rsidP="00814121">
      <w:pPr>
        <w:pStyle w:val="Tekstpodstawowy"/>
        <w:numPr>
          <w:ilvl w:val="0"/>
          <w:numId w:val="39"/>
        </w:numPr>
        <w:spacing w:before="120" w:after="100" w:afterAutospacing="1" w:line="360" w:lineRule="auto"/>
        <w:rPr>
          <w:color w:val="auto"/>
          <w:sz w:val="20"/>
        </w:rPr>
      </w:pPr>
      <w:r>
        <w:rPr>
          <w:color w:val="auto"/>
          <w:sz w:val="20"/>
          <w:u w:val="single"/>
        </w:rPr>
        <w:lastRenderedPageBreak/>
        <w:t>Wadium należy wnieść przed upływem terminu składania ofert</w:t>
      </w:r>
      <w:r>
        <w:rPr>
          <w:color w:val="auto"/>
          <w:sz w:val="20"/>
        </w:rPr>
        <w:t>, przy czym wniesienie wadium w pieniądzu za pomocą przelewu bankowego, Sprzedający będzie uważał za wniesione w terminie tylko wówczas, gdy bank prowadzący rachunek Sprzedającego potwierdzi, że środki zostały zaksięgowane na koncie Sprzedającego przed upływem terminu składania ofert.</w:t>
      </w:r>
    </w:p>
    <w:p w:rsidR="00702782" w:rsidRDefault="00702782" w:rsidP="00814121">
      <w:pPr>
        <w:pStyle w:val="Tekstpodstawowy"/>
        <w:numPr>
          <w:ilvl w:val="0"/>
          <w:numId w:val="39"/>
        </w:numPr>
        <w:spacing w:before="120" w:after="100" w:afterAutospacing="1" w:line="360" w:lineRule="auto"/>
        <w:rPr>
          <w:color w:val="auto"/>
          <w:sz w:val="20"/>
        </w:rPr>
      </w:pPr>
      <w:r>
        <w:rPr>
          <w:color w:val="auto"/>
          <w:sz w:val="20"/>
        </w:rPr>
        <w:t>Oferent, który nie wniesie wadium w wyznaczonym terminie zostanie wykluczony z prowadzonego postępowania. Terminowe wniesienie wadium Sprzedający sprawdzi w ramach własnych czynności proceduralnych.</w:t>
      </w:r>
    </w:p>
    <w:p w:rsidR="00702782" w:rsidRDefault="00702782" w:rsidP="00814121">
      <w:pPr>
        <w:pStyle w:val="Tekstpodstawowy2"/>
        <w:numPr>
          <w:ilvl w:val="0"/>
          <w:numId w:val="39"/>
        </w:numPr>
        <w:spacing w:before="120" w:after="100" w:afterAutospacing="1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Sprzedający zwraca wadium wszystkim oferentom niezwłocznie po wyborze oferty najlepszej lub unieważnieniu postępowania, z wyjątkiem oferenta, którego oferta została wybrana jako najlepsza.</w:t>
      </w:r>
    </w:p>
    <w:p w:rsidR="00702782" w:rsidRDefault="00702782" w:rsidP="00814121">
      <w:pPr>
        <w:pStyle w:val="Tekstpodstawowy2"/>
        <w:numPr>
          <w:ilvl w:val="0"/>
          <w:numId w:val="39"/>
        </w:numPr>
        <w:spacing w:before="120" w:after="100" w:afterAutospacing="1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Wadium złożone przez Nabywcę zostanie zaliczone na poczet ceny nabycia </w:t>
      </w:r>
      <w:r w:rsidR="00022D4F">
        <w:rPr>
          <w:rFonts w:ascii="Verdana" w:hAnsi="Verdana"/>
          <w:sz w:val="20"/>
        </w:rPr>
        <w:t>regału</w:t>
      </w:r>
      <w:r>
        <w:rPr>
          <w:rFonts w:ascii="Verdana" w:hAnsi="Verdana"/>
          <w:sz w:val="20"/>
        </w:rPr>
        <w:t>.</w:t>
      </w:r>
    </w:p>
    <w:p w:rsidR="00702782" w:rsidRDefault="00702782" w:rsidP="00814121">
      <w:pPr>
        <w:pStyle w:val="Tekstpodstawowy2"/>
        <w:numPr>
          <w:ilvl w:val="0"/>
          <w:numId w:val="39"/>
        </w:numPr>
        <w:spacing w:before="120" w:after="100" w:afterAutospacing="1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Wadium nie podlega zwrotowi w przypadku, gdy uczestnik postępowania, który wygrał przetarg: </w:t>
      </w:r>
    </w:p>
    <w:p w:rsidR="00702782" w:rsidRDefault="00702782" w:rsidP="00814121">
      <w:pPr>
        <w:pStyle w:val="Tekstpodstawowy2"/>
        <w:numPr>
          <w:ilvl w:val="1"/>
          <w:numId w:val="39"/>
        </w:numPr>
        <w:spacing w:before="120" w:after="100" w:afterAutospacing="1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odmówił podpisania umowy na warunkach określonych w ofercie,</w:t>
      </w:r>
    </w:p>
    <w:p w:rsidR="00702782" w:rsidRDefault="00702782" w:rsidP="00814121">
      <w:pPr>
        <w:pStyle w:val="Tekstpodstawowy"/>
        <w:numPr>
          <w:ilvl w:val="1"/>
          <w:numId w:val="39"/>
        </w:numPr>
        <w:spacing w:before="120" w:after="100" w:afterAutospacing="1" w:line="360" w:lineRule="auto"/>
        <w:rPr>
          <w:color w:val="auto"/>
          <w:sz w:val="20"/>
        </w:rPr>
      </w:pPr>
      <w:r>
        <w:rPr>
          <w:color w:val="auto"/>
          <w:sz w:val="20"/>
        </w:rPr>
        <w:t>zawarcie umowy stało się niemożliwe z przyczyn leżących po stronie Nabywcy.</w:t>
      </w: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ind w:firstLine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7. Oferta winna zawierać:</w:t>
      </w:r>
    </w:p>
    <w:p w:rsidR="00702782" w:rsidRDefault="00702782" w:rsidP="00814121">
      <w:pPr>
        <w:numPr>
          <w:ilvl w:val="2"/>
          <w:numId w:val="1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120" w:after="100" w:afterAutospacing="1" w:line="360" w:lineRule="auto"/>
        <w:ind w:left="144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imię, nazwisko i adres lub nazwę (firmę) i siedzibę Oferenta, numer NIP, </w:t>
      </w:r>
      <w:r>
        <w:rPr>
          <w:rFonts w:ascii="Verdana" w:hAnsi="Verdana"/>
          <w:sz w:val="20"/>
          <w:szCs w:val="20"/>
        </w:rPr>
        <w:t>aktualny odpis z właściwego rejestru lub z centralnej ewidencji i informacji o działalności gospodarczej, jeżeli odrębne przepisy wymagają wpisu do rejestru lub ewidencji (</w:t>
      </w:r>
      <w:r>
        <w:rPr>
          <w:rFonts w:ascii="Verdana" w:hAnsi="Verdana"/>
          <w:sz w:val="20"/>
          <w:szCs w:val="16"/>
        </w:rPr>
        <w:t xml:space="preserve">w przypadku podmiotów polskich). </w:t>
      </w:r>
      <w:r>
        <w:rPr>
          <w:rFonts w:ascii="Verdana" w:hAnsi="Verdana"/>
          <w:sz w:val="20"/>
          <w:szCs w:val="20"/>
        </w:rPr>
        <w:t xml:space="preserve">Jeżeli Oferent ma siedzibę lub miejsce zamieszkania poza terytorium Rzeczypospolitej Polskiej, składa </w:t>
      </w:r>
      <w:r>
        <w:rPr>
          <w:rFonts w:ascii="Verdana" w:hAnsi="Verdana"/>
          <w:sz w:val="20"/>
          <w:szCs w:val="16"/>
        </w:rPr>
        <w:t>przetłumaczone przez tłumacza przysięgłego odpisy z właściwych rejestrów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16"/>
        </w:rPr>
        <w:t xml:space="preserve">Aktualny </w:t>
      </w:r>
      <w:r>
        <w:rPr>
          <w:rFonts w:ascii="Verdana" w:hAnsi="Verdana"/>
          <w:sz w:val="20"/>
          <w:szCs w:val="20"/>
        </w:rPr>
        <w:t xml:space="preserve">dokument / odpis </w:t>
      </w:r>
      <w:r>
        <w:rPr>
          <w:rFonts w:ascii="Verdana" w:hAnsi="Verdana"/>
          <w:sz w:val="20"/>
          <w:szCs w:val="16"/>
        </w:rPr>
        <w:t xml:space="preserve">powinien być wydany w ciągu ostatnich 6 miesięcy. Dokument / odpis należy złożyć w formie oryginału lub </w:t>
      </w:r>
      <w:r>
        <w:rPr>
          <w:rFonts w:ascii="Verdana" w:hAnsi="Verdana"/>
          <w:sz w:val="20"/>
          <w:szCs w:val="20"/>
        </w:rPr>
        <w:t>kserokopii poświadczonej ,,za zgodność z oryginałem”</w:t>
      </w:r>
      <w:r>
        <w:rPr>
          <w:rFonts w:ascii="Verdana" w:hAnsi="Verdana"/>
          <w:sz w:val="20"/>
          <w:szCs w:val="16"/>
        </w:rPr>
        <w:t xml:space="preserve"> przez Oferenta,</w:t>
      </w:r>
    </w:p>
    <w:p w:rsidR="00702782" w:rsidRDefault="00702782" w:rsidP="00814121">
      <w:pPr>
        <w:numPr>
          <w:ilvl w:val="2"/>
          <w:numId w:val="1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120" w:after="100" w:afterAutospacing="1" w:line="360" w:lineRule="auto"/>
        <w:ind w:left="720" w:firstLine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datę sporządzenia oferty,</w:t>
      </w:r>
    </w:p>
    <w:p w:rsidR="00702782" w:rsidRDefault="00702782" w:rsidP="00814121">
      <w:pPr>
        <w:numPr>
          <w:ilvl w:val="2"/>
          <w:numId w:val="1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120" w:after="100" w:afterAutospacing="1" w:line="360" w:lineRule="auto"/>
        <w:ind w:left="720" w:firstLine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oferowaną cenę i warunki jej zapłaty,</w:t>
      </w:r>
    </w:p>
    <w:p w:rsidR="00702782" w:rsidRDefault="00702782" w:rsidP="00814121">
      <w:pPr>
        <w:numPr>
          <w:ilvl w:val="2"/>
          <w:numId w:val="1"/>
        </w:numPr>
        <w:tabs>
          <w:tab w:val="clear" w:pos="2340"/>
          <w:tab w:val="num" w:pos="1440"/>
        </w:tabs>
        <w:autoSpaceDE w:val="0"/>
        <w:autoSpaceDN w:val="0"/>
        <w:adjustRightInd w:val="0"/>
        <w:spacing w:before="120" w:after="100" w:afterAutospacing="1" w:line="360" w:lineRule="auto"/>
        <w:ind w:left="144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oświadczenie, że Oferent zapoznał się z warunkami przetargu i przyjmuje te warunki bez zastrzeżeń.</w:t>
      </w:r>
    </w:p>
    <w:p w:rsidR="00702782" w:rsidRDefault="00702782" w:rsidP="00814121">
      <w:pPr>
        <w:numPr>
          <w:ilvl w:val="0"/>
          <w:numId w:val="40"/>
        </w:num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Oferta i wszystkie oświadczenia załączone do niej winny być podpisane przez Oferenta lub osoby przez niego upoważnione.</w:t>
      </w:r>
    </w:p>
    <w:p w:rsidR="00702782" w:rsidRDefault="00702782" w:rsidP="00814121">
      <w:pPr>
        <w:numPr>
          <w:ilvl w:val="0"/>
          <w:numId w:val="40"/>
        </w:num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lastRenderedPageBreak/>
        <w:t>W przypadku reprezentowania Oferenta przez pełnomocnika do oferty należy dołączyć pełnomocnictwo.</w:t>
      </w:r>
    </w:p>
    <w:p w:rsidR="00702782" w:rsidRDefault="00702782" w:rsidP="00814121">
      <w:pPr>
        <w:numPr>
          <w:ilvl w:val="0"/>
          <w:numId w:val="40"/>
        </w:num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Sprzedający dołącza do ogłoszenia wzór Formularza ofertowego (załącznik nr 1).</w:t>
      </w:r>
    </w:p>
    <w:p w:rsidR="00AD69C2" w:rsidRPr="00AD69C2" w:rsidRDefault="00702782" w:rsidP="00814121">
      <w:pPr>
        <w:pStyle w:val="Nagwek3"/>
        <w:spacing w:before="120" w:after="100" w:afterAutospacing="1" w:line="360" w:lineRule="auto"/>
      </w:pPr>
      <w:r>
        <w:t>Termin i miejsce, w którym można obejrzeć przedmiot przetargu</w:t>
      </w:r>
    </w:p>
    <w:p w:rsidR="00702782" w:rsidRDefault="00022D4F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Regał</w:t>
      </w:r>
      <w:r w:rsidR="00702782">
        <w:rPr>
          <w:rFonts w:ascii="Verdana" w:hAnsi="Verdana"/>
          <w:sz w:val="20"/>
        </w:rPr>
        <w:t xml:space="preserve">  można  oglądać</w:t>
      </w:r>
      <w:r w:rsidR="000B28A4">
        <w:rPr>
          <w:rFonts w:ascii="Verdana" w:hAnsi="Verdana"/>
          <w:sz w:val="20"/>
        </w:rPr>
        <w:t xml:space="preserve"> po uprzednim, telefonicznym uzgodnieniu terminu</w:t>
      </w:r>
      <w:r w:rsidR="00702782">
        <w:rPr>
          <w:rFonts w:ascii="Verdana" w:hAnsi="Verdana"/>
          <w:sz w:val="20"/>
        </w:rPr>
        <w:t xml:space="preserve"> </w:t>
      </w:r>
      <w:r w:rsidR="00702782">
        <w:rPr>
          <w:rFonts w:ascii="Verdana" w:hAnsi="Verdana" w:cs="Arial"/>
          <w:sz w:val="20"/>
          <w:szCs w:val="20"/>
        </w:rPr>
        <w:t>w godzinach 8.00 – 15.00</w:t>
      </w:r>
      <w:r w:rsidR="00B439E1">
        <w:rPr>
          <w:rFonts w:ascii="Verdana" w:hAnsi="Verdana" w:cs="Arial"/>
          <w:sz w:val="20"/>
          <w:szCs w:val="20"/>
        </w:rPr>
        <w:t xml:space="preserve"> w dni robocze</w:t>
      </w:r>
      <w:r w:rsidR="00702782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w Urzędzie Stanu Cywilnego </w:t>
      </w:r>
      <w:r w:rsidR="00702782">
        <w:rPr>
          <w:rFonts w:ascii="Verdana" w:hAnsi="Verdana" w:cs="Arial"/>
          <w:sz w:val="20"/>
          <w:szCs w:val="20"/>
        </w:rPr>
        <w:t>przy ul.</w:t>
      </w:r>
      <w:r>
        <w:rPr>
          <w:rFonts w:ascii="Verdana" w:hAnsi="Verdana" w:cs="Arial"/>
          <w:sz w:val="20"/>
          <w:szCs w:val="20"/>
        </w:rPr>
        <w:t xml:space="preserve"> Włodkowica 20 we </w:t>
      </w:r>
      <w:r w:rsidR="00702782">
        <w:rPr>
          <w:rFonts w:ascii="Verdana" w:hAnsi="Verdana" w:cs="Arial"/>
          <w:sz w:val="20"/>
          <w:szCs w:val="20"/>
        </w:rPr>
        <w:t>Wrocławi</w:t>
      </w:r>
      <w:r>
        <w:rPr>
          <w:rFonts w:ascii="Verdana" w:hAnsi="Verdana" w:cs="Arial"/>
          <w:sz w:val="20"/>
          <w:szCs w:val="20"/>
        </w:rPr>
        <w:t>u</w:t>
      </w:r>
      <w:r w:rsidR="00702782">
        <w:rPr>
          <w:rFonts w:ascii="Verdana" w:hAnsi="Verdana"/>
        </w:rPr>
        <w:t xml:space="preserve"> </w:t>
      </w:r>
      <w:r w:rsidR="00702782">
        <w:rPr>
          <w:rFonts w:ascii="Verdana" w:hAnsi="Verdana"/>
          <w:sz w:val="20"/>
        </w:rPr>
        <w:t>w</w:t>
      </w:r>
      <w:r w:rsidR="000B28A4">
        <w:rPr>
          <w:rFonts w:ascii="Verdana" w:hAnsi="Verdana"/>
          <w:sz w:val="20"/>
        </w:rPr>
        <w:t> </w:t>
      </w:r>
      <w:r w:rsidR="00AD69C2">
        <w:rPr>
          <w:rFonts w:ascii="Verdana" w:hAnsi="Verdana"/>
          <w:sz w:val="20"/>
        </w:rPr>
        <w:t xml:space="preserve">dniach od </w:t>
      </w:r>
      <w:r w:rsidR="00735909">
        <w:rPr>
          <w:rFonts w:ascii="Verdana" w:hAnsi="Verdana"/>
          <w:sz w:val="20"/>
        </w:rPr>
        <w:t>10.02 do 22</w:t>
      </w:r>
      <w:r w:rsidR="00B439E1" w:rsidRPr="00B439E1">
        <w:rPr>
          <w:rFonts w:ascii="Verdana" w:hAnsi="Verdana"/>
          <w:sz w:val="20"/>
        </w:rPr>
        <w:t>.</w:t>
      </w:r>
      <w:r w:rsidR="00735909">
        <w:rPr>
          <w:rFonts w:ascii="Verdana" w:hAnsi="Verdana"/>
          <w:sz w:val="20"/>
        </w:rPr>
        <w:t>02</w:t>
      </w:r>
      <w:r w:rsidRPr="00B439E1">
        <w:rPr>
          <w:rFonts w:ascii="Verdana" w:hAnsi="Verdana"/>
          <w:sz w:val="20"/>
        </w:rPr>
        <w:t>.202</w:t>
      </w:r>
      <w:r w:rsidR="00735909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 </w:t>
      </w:r>
      <w:r w:rsidR="00702782">
        <w:rPr>
          <w:rFonts w:ascii="Verdana" w:hAnsi="Verdana"/>
          <w:sz w:val="20"/>
        </w:rPr>
        <w:t>r.</w:t>
      </w:r>
    </w:p>
    <w:p w:rsidR="00B439E1" w:rsidRDefault="000B28A4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Informacje o przedmiocie</w:t>
      </w:r>
      <w:r w:rsidR="00702782">
        <w:rPr>
          <w:rFonts w:ascii="Verdana" w:hAnsi="Verdana"/>
          <w:sz w:val="20"/>
          <w:szCs w:val="16"/>
        </w:rPr>
        <w:t xml:space="preserve"> sprzedaży</w:t>
      </w:r>
      <w:r>
        <w:rPr>
          <w:rFonts w:ascii="Verdana" w:hAnsi="Verdana"/>
          <w:sz w:val="20"/>
          <w:szCs w:val="16"/>
        </w:rPr>
        <w:t xml:space="preserve"> </w:t>
      </w:r>
      <w:r w:rsidR="00702782">
        <w:rPr>
          <w:rFonts w:ascii="Verdana" w:hAnsi="Verdana"/>
          <w:sz w:val="20"/>
          <w:szCs w:val="16"/>
        </w:rPr>
        <w:t>można uzyskać</w:t>
      </w:r>
      <w:r>
        <w:rPr>
          <w:rFonts w:ascii="Verdana" w:hAnsi="Verdana"/>
          <w:sz w:val="20"/>
          <w:szCs w:val="16"/>
        </w:rPr>
        <w:t xml:space="preserve"> także w </w:t>
      </w:r>
      <w:r w:rsidR="00702782">
        <w:rPr>
          <w:rFonts w:ascii="Verdana" w:hAnsi="Verdana"/>
          <w:sz w:val="20"/>
          <w:szCs w:val="18"/>
        </w:rPr>
        <w:t>Wydziale</w:t>
      </w:r>
      <w:r>
        <w:rPr>
          <w:rFonts w:ascii="Verdana" w:hAnsi="Verdana"/>
          <w:sz w:val="20"/>
          <w:szCs w:val="18"/>
        </w:rPr>
        <w:t xml:space="preserve"> Obsługi </w:t>
      </w:r>
      <w:r w:rsidR="00702782">
        <w:rPr>
          <w:rFonts w:ascii="Verdana" w:hAnsi="Verdana"/>
          <w:sz w:val="20"/>
          <w:szCs w:val="18"/>
        </w:rPr>
        <w:t>Urzędu</w:t>
      </w:r>
      <w:r>
        <w:rPr>
          <w:rFonts w:ascii="Verdana" w:hAnsi="Verdana"/>
          <w:sz w:val="20"/>
          <w:szCs w:val="16"/>
        </w:rPr>
        <w:t xml:space="preserve"> Miejskiego </w:t>
      </w:r>
      <w:r w:rsidR="00C94FFD">
        <w:rPr>
          <w:rFonts w:ascii="Verdana" w:hAnsi="Verdana"/>
          <w:sz w:val="20"/>
          <w:szCs w:val="16"/>
        </w:rPr>
        <w:t>Wrocławia,</w:t>
      </w:r>
      <w:r>
        <w:rPr>
          <w:rFonts w:ascii="Verdana" w:hAnsi="Verdana"/>
          <w:sz w:val="20"/>
          <w:szCs w:val="16"/>
        </w:rPr>
        <w:t xml:space="preserve"> Sukiennice </w:t>
      </w:r>
      <w:r w:rsidR="00022D4F">
        <w:rPr>
          <w:rFonts w:ascii="Verdana" w:hAnsi="Verdana"/>
          <w:sz w:val="20"/>
          <w:szCs w:val="16"/>
        </w:rPr>
        <w:t>9</w:t>
      </w:r>
      <w:r w:rsidR="00B439E1">
        <w:rPr>
          <w:rFonts w:ascii="Verdana" w:hAnsi="Verdana"/>
          <w:sz w:val="20"/>
          <w:szCs w:val="16"/>
        </w:rPr>
        <w:t xml:space="preserve"> pod numerami telefonów: </w:t>
      </w:r>
    </w:p>
    <w:p w:rsidR="00702782" w:rsidRDefault="000B28A4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 </w:t>
      </w:r>
      <w:r w:rsidR="00702782">
        <w:rPr>
          <w:rFonts w:ascii="Verdana" w:hAnsi="Verdana"/>
          <w:sz w:val="20"/>
          <w:szCs w:val="16"/>
        </w:rPr>
        <w:t>tel. 71</w:t>
      </w:r>
      <w:r>
        <w:rPr>
          <w:rFonts w:ascii="Verdana" w:hAnsi="Verdana"/>
          <w:sz w:val="20"/>
          <w:szCs w:val="16"/>
        </w:rPr>
        <w:t>-</w:t>
      </w:r>
      <w:r w:rsidR="00AD69C2">
        <w:rPr>
          <w:rFonts w:ascii="Verdana" w:hAnsi="Verdana"/>
          <w:sz w:val="20"/>
          <w:szCs w:val="16"/>
        </w:rPr>
        <w:t>7</w:t>
      </w:r>
      <w:r w:rsidR="00702782">
        <w:rPr>
          <w:rFonts w:ascii="Verdana" w:hAnsi="Verdana"/>
          <w:sz w:val="20"/>
          <w:szCs w:val="16"/>
        </w:rPr>
        <w:t>77-74-</w:t>
      </w:r>
      <w:r w:rsidR="00B439E1">
        <w:rPr>
          <w:rFonts w:ascii="Verdana" w:hAnsi="Verdana"/>
          <w:sz w:val="20"/>
          <w:szCs w:val="16"/>
        </w:rPr>
        <w:t xml:space="preserve">78 lub </w:t>
      </w:r>
      <w:r w:rsidR="00AD69C2">
        <w:rPr>
          <w:rFonts w:ascii="Verdana" w:hAnsi="Verdana"/>
          <w:sz w:val="20"/>
          <w:szCs w:val="16"/>
        </w:rPr>
        <w:t xml:space="preserve">tel. 71-777-83-12 </w:t>
      </w:r>
      <w:r w:rsidR="00B439E1">
        <w:rPr>
          <w:rFonts w:ascii="Verdana" w:hAnsi="Verdana"/>
          <w:sz w:val="20"/>
          <w:szCs w:val="16"/>
        </w:rPr>
        <w:t>lub tel. 71-777-83-22</w:t>
      </w:r>
      <w:r w:rsidR="00AD69C2">
        <w:rPr>
          <w:rFonts w:ascii="Verdana" w:hAnsi="Verdana"/>
          <w:sz w:val="20"/>
          <w:szCs w:val="16"/>
        </w:rPr>
        <w:t>.</w:t>
      </w:r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>Termin i miejsce złożenia oferty</w:t>
      </w:r>
    </w:p>
    <w:p w:rsidR="00702782" w:rsidRDefault="00702782" w:rsidP="00814121">
      <w:pPr>
        <w:numPr>
          <w:ilvl w:val="2"/>
          <w:numId w:val="16"/>
        </w:numPr>
        <w:tabs>
          <w:tab w:val="clear" w:pos="2340"/>
          <w:tab w:val="num" w:pos="360"/>
        </w:tabs>
        <w:autoSpaceDE w:val="0"/>
        <w:autoSpaceDN w:val="0"/>
        <w:adjustRightInd w:val="0"/>
        <w:spacing w:before="120" w:after="100" w:afterAutospacing="1" w:line="360" w:lineRule="auto"/>
        <w:ind w:left="357" w:hanging="357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Ofertę należy złożyć w zaklejonej kopercie, z napisem „</w:t>
      </w:r>
      <w:r>
        <w:rPr>
          <w:rFonts w:ascii="Verdana" w:hAnsi="Verdana"/>
          <w:i/>
          <w:sz w:val="20"/>
          <w:szCs w:val="16"/>
        </w:rPr>
        <w:t xml:space="preserve">Oferta na zakup </w:t>
      </w:r>
      <w:r w:rsidR="00022D4F" w:rsidRPr="00022D4F">
        <w:rPr>
          <w:rFonts w:ascii="Verdana" w:hAnsi="Verdana"/>
          <w:i/>
          <w:sz w:val="20"/>
          <w:szCs w:val="16"/>
        </w:rPr>
        <w:t>używanego automatycznego regału dokumentowego</w:t>
      </w:r>
      <w:r w:rsidR="00B439E1">
        <w:rPr>
          <w:rFonts w:ascii="Verdana" w:hAnsi="Verdana"/>
          <w:i/>
          <w:sz w:val="20"/>
          <w:szCs w:val="16"/>
        </w:rPr>
        <w:t xml:space="preserve"> marki</w:t>
      </w:r>
      <w:r w:rsidR="00022D4F" w:rsidRPr="00022D4F">
        <w:rPr>
          <w:rFonts w:ascii="Verdana" w:hAnsi="Verdana"/>
          <w:i/>
          <w:sz w:val="20"/>
          <w:szCs w:val="16"/>
        </w:rPr>
        <w:t xml:space="preserve"> </w:t>
      </w:r>
      <w:proofErr w:type="spellStart"/>
      <w:r w:rsidR="00022D4F" w:rsidRPr="00022D4F">
        <w:rPr>
          <w:rFonts w:ascii="Verdana" w:hAnsi="Verdana"/>
          <w:i/>
          <w:sz w:val="20"/>
          <w:szCs w:val="16"/>
        </w:rPr>
        <w:t>HÄNEL</w:t>
      </w:r>
      <w:proofErr w:type="spellEnd"/>
      <w:r w:rsidR="00022D4F" w:rsidRPr="00022D4F">
        <w:rPr>
          <w:rFonts w:ascii="Verdana" w:hAnsi="Verdana"/>
          <w:i/>
          <w:sz w:val="20"/>
          <w:szCs w:val="16"/>
        </w:rPr>
        <w:t xml:space="preserve"> ROTOMAT</w:t>
      </w:r>
      <w:r>
        <w:rPr>
          <w:rFonts w:ascii="Verdana" w:hAnsi="Verdana"/>
          <w:i/>
          <w:sz w:val="20"/>
          <w:szCs w:val="16"/>
        </w:rPr>
        <w:t xml:space="preserve">” </w:t>
      </w:r>
      <w:r>
        <w:rPr>
          <w:rFonts w:ascii="Verdana" w:hAnsi="Verdana"/>
          <w:sz w:val="20"/>
          <w:szCs w:val="16"/>
        </w:rPr>
        <w:t>w sekretariacie Wydziału Obsługi Urzędu Miejskiego Wrocławia, 50-030 Wrocław, ul. Świdnicka 53, pok. 413, w</w:t>
      </w:r>
      <w:r w:rsidR="00022D4F">
        <w:rPr>
          <w:rFonts w:ascii="Verdana" w:hAnsi="Verdana"/>
          <w:sz w:val="20"/>
          <w:szCs w:val="16"/>
        </w:rPr>
        <w:t> </w:t>
      </w:r>
      <w:r>
        <w:rPr>
          <w:rFonts w:ascii="Verdana" w:hAnsi="Verdana"/>
          <w:sz w:val="20"/>
          <w:szCs w:val="16"/>
        </w:rPr>
        <w:t>terminie do</w:t>
      </w:r>
      <w:r w:rsidR="00AD69C2">
        <w:rPr>
          <w:rFonts w:ascii="Verdana" w:hAnsi="Verdana"/>
          <w:sz w:val="20"/>
          <w:szCs w:val="16"/>
        </w:rPr>
        <w:t xml:space="preserve"> dnia </w:t>
      </w:r>
      <w:r w:rsidR="00735909">
        <w:rPr>
          <w:rFonts w:ascii="Verdana" w:hAnsi="Verdana"/>
          <w:sz w:val="20"/>
          <w:szCs w:val="16"/>
        </w:rPr>
        <w:t>23</w:t>
      </w:r>
      <w:r w:rsidR="000B28A4" w:rsidRPr="007B7E19">
        <w:rPr>
          <w:rFonts w:ascii="Verdana" w:hAnsi="Verdana"/>
          <w:sz w:val="20"/>
          <w:szCs w:val="16"/>
        </w:rPr>
        <w:t>.</w:t>
      </w:r>
      <w:r w:rsidR="00735909">
        <w:rPr>
          <w:rFonts w:ascii="Verdana" w:hAnsi="Verdana"/>
          <w:sz w:val="20"/>
          <w:szCs w:val="16"/>
        </w:rPr>
        <w:t>02</w:t>
      </w:r>
      <w:r w:rsidR="00022D4F" w:rsidRPr="007B7E19">
        <w:rPr>
          <w:rFonts w:ascii="Verdana" w:hAnsi="Verdana"/>
          <w:sz w:val="20"/>
          <w:szCs w:val="16"/>
        </w:rPr>
        <w:t>.202</w:t>
      </w:r>
      <w:r w:rsidR="00735909">
        <w:rPr>
          <w:rFonts w:ascii="Verdana" w:hAnsi="Verdana"/>
          <w:sz w:val="20"/>
          <w:szCs w:val="16"/>
        </w:rPr>
        <w:t>2</w:t>
      </w:r>
      <w:r w:rsidR="00022D4F" w:rsidRPr="007B7E19">
        <w:rPr>
          <w:rFonts w:ascii="Verdana" w:hAnsi="Verdana"/>
          <w:sz w:val="20"/>
          <w:szCs w:val="16"/>
        </w:rPr>
        <w:t xml:space="preserve"> </w:t>
      </w:r>
      <w:r w:rsidRPr="007B7E19">
        <w:rPr>
          <w:rFonts w:ascii="Verdana" w:hAnsi="Verdana"/>
          <w:sz w:val="20"/>
          <w:szCs w:val="16"/>
        </w:rPr>
        <w:t>r.</w:t>
      </w:r>
      <w:r>
        <w:rPr>
          <w:rFonts w:ascii="Verdana" w:hAnsi="Verdana"/>
          <w:color w:val="0000FF"/>
          <w:sz w:val="20"/>
          <w:szCs w:val="16"/>
        </w:rPr>
        <w:t xml:space="preserve"> </w:t>
      </w:r>
      <w:r w:rsidR="00B439E1">
        <w:rPr>
          <w:rFonts w:ascii="Verdana" w:hAnsi="Verdana"/>
          <w:sz w:val="20"/>
          <w:szCs w:val="16"/>
        </w:rPr>
        <w:t>do godz. 10</w:t>
      </w:r>
      <w:r w:rsidR="00AD69C2">
        <w:rPr>
          <w:rFonts w:ascii="Verdana" w:hAnsi="Verdana"/>
          <w:sz w:val="20"/>
          <w:szCs w:val="16"/>
        </w:rPr>
        <w:t>:</w:t>
      </w:r>
      <w:r>
        <w:rPr>
          <w:rFonts w:ascii="Verdana" w:hAnsi="Verdana"/>
          <w:sz w:val="20"/>
          <w:szCs w:val="16"/>
        </w:rPr>
        <w:t xml:space="preserve">00 osobiście </w:t>
      </w:r>
      <w:r>
        <w:rPr>
          <w:rFonts w:ascii="Verdana" w:hAnsi="Verdana"/>
          <w:sz w:val="20"/>
          <w:szCs w:val="20"/>
        </w:rPr>
        <w:t>lub za pośrednictwem usług pocztowych/kurierskich</w:t>
      </w:r>
      <w:r>
        <w:rPr>
          <w:rFonts w:ascii="Verdana" w:hAnsi="Verdana"/>
          <w:sz w:val="20"/>
          <w:szCs w:val="16"/>
        </w:rPr>
        <w:t>.</w:t>
      </w:r>
    </w:p>
    <w:p w:rsidR="00702782" w:rsidRDefault="00702782" w:rsidP="00814121">
      <w:pPr>
        <w:numPr>
          <w:ilvl w:val="2"/>
          <w:numId w:val="16"/>
        </w:numPr>
        <w:tabs>
          <w:tab w:val="clear" w:pos="2340"/>
          <w:tab w:val="num" w:pos="360"/>
        </w:tabs>
        <w:autoSpaceDE w:val="0"/>
        <w:autoSpaceDN w:val="0"/>
        <w:adjustRightInd w:val="0"/>
        <w:spacing w:before="120" w:after="100" w:afterAutospacing="1" w:line="360" w:lineRule="auto"/>
        <w:ind w:left="357" w:hanging="357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20"/>
        </w:rPr>
        <w:t>W przypadku korzystania z usług pocztowych/kurierskich, Sprzedający uznaje za termin złożenia oferty – termin i godzinę potwierdzenia odbioru przesyłki przez Sprzedającego.</w:t>
      </w:r>
    </w:p>
    <w:p w:rsidR="00702782" w:rsidRPr="007B7E19" w:rsidRDefault="00702782" w:rsidP="00814121">
      <w:pPr>
        <w:numPr>
          <w:ilvl w:val="2"/>
          <w:numId w:val="16"/>
        </w:numPr>
        <w:tabs>
          <w:tab w:val="clear" w:pos="2340"/>
          <w:tab w:val="num" w:pos="360"/>
        </w:tabs>
        <w:autoSpaceDE w:val="0"/>
        <w:autoSpaceDN w:val="0"/>
        <w:adjustRightInd w:val="0"/>
        <w:spacing w:before="120" w:after="100" w:afterAutospacing="1" w:line="360" w:lineRule="auto"/>
        <w:ind w:left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Część jawna przetargu tj. otwarcie ofert, odbędzie się w siedzibie </w:t>
      </w:r>
      <w:r w:rsidR="00AD69C2">
        <w:rPr>
          <w:rFonts w:ascii="Verdana" w:hAnsi="Verdana"/>
          <w:sz w:val="20"/>
          <w:szCs w:val="16"/>
        </w:rPr>
        <w:t xml:space="preserve">Wydziału Obsługi </w:t>
      </w:r>
      <w:r w:rsidRPr="007B7E19">
        <w:rPr>
          <w:rFonts w:ascii="Verdana" w:hAnsi="Verdana"/>
          <w:sz w:val="20"/>
          <w:szCs w:val="16"/>
        </w:rPr>
        <w:t>Urz</w:t>
      </w:r>
      <w:r w:rsidR="00AD69C2" w:rsidRPr="007B7E19">
        <w:rPr>
          <w:rFonts w:ascii="Verdana" w:hAnsi="Verdana"/>
          <w:sz w:val="20"/>
          <w:szCs w:val="16"/>
        </w:rPr>
        <w:t>ędu Miejskiego Wrocławia, 50-030</w:t>
      </w:r>
      <w:r w:rsidRPr="007B7E19">
        <w:rPr>
          <w:rFonts w:ascii="Verdana" w:hAnsi="Verdana"/>
          <w:sz w:val="20"/>
          <w:szCs w:val="16"/>
        </w:rPr>
        <w:t xml:space="preserve"> Wrocław, ul.</w:t>
      </w:r>
      <w:r w:rsidR="00022D4F" w:rsidRPr="007B7E19">
        <w:rPr>
          <w:rFonts w:ascii="Verdana" w:hAnsi="Verdana"/>
          <w:sz w:val="20"/>
          <w:szCs w:val="16"/>
        </w:rPr>
        <w:t xml:space="preserve"> </w:t>
      </w:r>
      <w:r w:rsidR="00AD69C2" w:rsidRPr="007B7E19">
        <w:rPr>
          <w:rFonts w:ascii="Verdana" w:hAnsi="Verdana"/>
          <w:sz w:val="20"/>
          <w:szCs w:val="16"/>
        </w:rPr>
        <w:t>Świdnicka 53</w:t>
      </w:r>
      <w:r w:rsidR="00022D4F" w:rsidRPr="007B7E19">
        <w:rPr>
          <w:rFonts w:ascii="Verdana" w:hAnsi="Verdana"/>
          <w:sz w:val="20"/>
          <w:szCs w:val="16"/>
        </w:rPr>
        <w:t xml:space="preserve">, pok. </w:t>
      </w:r>
      <w:r w:rsidR="00AD69C2" w:rsidRPr="007B7E19">
        <w:rPr>
          <w:rFonts w:ascii="Verdana" w:hAnsi="Verdana"/>
          <w:sz w:val="20"/>
          <w:szCs w:val="16"/>
        </w:rPr>
        <w:t>412</w:t>
      </w:r>
      <w:r w:rsidR="00022D4F" w:rsidRPr="007B7E19">
        <w:rPr>
          <w:rFonts w:ascii="Verdana" w:hAnsi="Verdana"/>
          <w:sz w:val="20"/>
          <w:szCs w:val="16"/>
        </w:rPr>
        <w:t>,</w:t>
      </w:r>
      <w:r w:rsidR="00AD69C2" w:rsidRPr="007B7E19">
        <w:rPr>
          <w:rFonts w:ascii="Verdana" w:hAnsi="Verdana"/>
          <w:sz w:val="20"/>
          <w:szCs w:val="16"/>
        </w:rPr>
        <w:t xml:space="preserve"> w dniu </w:t>
      </w:r>
      <w:r w:rsidR="00735909">
        <w:rPr>
          <w:rFonts w:ascii="Verdana" w:hAnsi="Verdana"/>
          <w:sz w:val="20"/>
          <w:szCs w:val="16"/>
        </w:rPr>
        <w:t>23</w:t>
      </w:r>
      <w:r w:rsidR="00B439E1" w:rsidRPr="007B7E19">
        <w:rPr>
          <w:rFonts w:ascii="Verdana" w:hAnsi="Verdana"/>
          <w:sz w:val="20"/>
          <w:szCs w:val="16"/>
        </w:rPr>
        <w:t>.</w:t>
      </w:r>
      <w:r w:rsidR="00735909">
        <w:rPr>
          <w:rFonts w:ascii="Verdana" w:hAnsi="Verdana"/>
          <w:sz w:val="20"/>
          <w:szCs w:val="16"/>
        </w:rPr>
        <w:t>02</w:t>
      </w:r>
      <w:r w:rsidRPr="007B7E19">
        <w:rPr>
          <w:rFonts w:ascii="Verdana" w:hAnsi="Verdana"/>
          <w:sz w:val="20"/>
          <w:szCs w:val="16"/>
        </w:rPr>
        <w:t>.20</w:t>
      </w:r>
      <w:r w:rsidR="00022D4F" w:rsidRPr="007B7E19">
        <w:rPr>
          <w:rFonts w:ascii="Verdana" w:hAnsi="Verdana"/>
          <w:sz w:val="20"/>
          <w:szCs w:val="16"/>
        </w:rPr>
        <w:t>2</w:t>
      </w:r>
      <w:r w:rsidR="00735909">
        <w:rPr>
          <w:rFonts w:ascii="Verdana" w:hAnsi="Verdana"/>
          <w:sz w:val="20"/>
          <w:szCs w:val="16"/>
        </w:rPr>
        <w:t>2</w:t>
      </w:r>
      <w:r w:rsidR="00AD69C2" w:rsidRPr="007B7E19">
        <w:rPr>
          <w:rFonts w:ascii="Verdana" w:hAnsi="Verdana"/>
          <w:sz w:val="20"/>
          <w:szCs w:val="16"/>
        </w:rPr>
        <w:t xml:space="preserve"> r. o godz. 10:</w:t>
      </w:r>
      <w:r w:rsidRPr="007B7E19">
        <w:rPr>
          <w:rFonts w:ascii="Verdana" w:hAnsi="Verdana"/>
          <w:sz w:val="20"/>
          <w:szCs w:val="16"/>
        </w:rPr>
        <w:t>15.</w:t>
      </w:r>
    </w:p>
    <w:p w:rsidR="00702782" w:rsidRDefault="00702782" w:rsidP="00814121">
      <w:pPr>
        <w:numPr>
          <w:ilvl w:val="2"/>
          <w:numId w:val="16"/>
        </w:numPr>
        <w:tabs>
          <w:tab w:val="clear" w:pos="2340"/>
          <w:tab w:val="num" w:pos="360"/>
        </w:tabs>
        <w:autoSpaceDE w:val="0"/>
        <w:autoSpaceDN w:val="0"/>
        <w:adjustRightInd w:val="0"/>
        <w:spacing w:before="120" w:after="100" w:afterAutospacing="1" w:line="360" w:lineRule="auto"/>
        <w:ind w:left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Gmina Wrocław – Urząd Miejski Wrocławia zastrzega sobie prawo zamknięcia przetargu bez wybrania którejkolwiek z ofert.</w:t>
      </w:r>
    </w:p>
    <w:p w:rsidR="00702782" w:rsidRDefault="00702782" w:rsidP="00814121">
      <w:pPr>
        <w:numPr>
          <w:ilvl w:val="2"/>
          <w:numId w:val="16"/>
        </w:numPr>
        <w:tabs>
          <w:tab w:val="clear" w:pos="2340"/>
          <w:tab w:val="num" w:pos="360"/>
        </w:tabs>
        <w:autoSpaceDE w:val="0"/>
        <w:autoSpaceDN w:val="0"/>
        <w:adjustRightInd w:val="0"/>
        <w:spacing w:before="120" w:after="100" w:afterAutospacing="1" w:line="360" w:lineRule="auto"/>
        <w:ind w:left="36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Jeżeli w przetargu nie można będzie dokonać wyboru oferty najkorzystniejszej ze względu na to, że zostały złożone oferty o tej samej cenie, komisja przetargowa wzywa tych oferentów do złożenia ofert dodatkowych. Oferenci składający oferty dodatkowe, nie mogą zaoferować cen niższych niż zaoferowane w poprzednio złożonych ofertach.</w:t>
      </w:r>
    </w:p>
    <w:p w:rsidR="00702782" w:rsidRDefault="00702782" w:rsidP="00814121">
      <w:pPr>
        <w:pStyle w:val="Tekstpodstawowy3"/>
        <w:spacing w:before="120" w:after="100" w:afterAutospacing="1" w:line="360" w:lineRule="auto"/>
        <w:rPr>
          <w:color w:val="000000"/>
        </w:rPr>
      </w:pPr>
      <w:r>
        <w:rPr>
          <w:szCs w:val="16"/>
        </w:rPr>
        <w:t xml:space="preserve">6.  </w:t>
      </w:r>
      <w:r>
        <w:rPr>
          <w:color w:val="000000"/>
        </w:rPr>
        <w:t xml:space="preserve">Komisja przetargowa odrzuci ofertę jeżeli: </w:t>
      </w:r>
    </w:p>
    <w:p w:rsidR="00702782" w:rsidRDefault="00702782" w:rsidP="00814121">
      <w:pPr>
        <w:pStyle w:val="Tekstpodstawowy3"/>
        <w:numPr>
          <w:ilvl w:val="3"/>
          <w:numId w:val="16"/>
        </w:numPr>
        <w:tabs>
          <w:tab w:val="clear" w:pos="2880"/>
        </w:tabs>
        <w:spacing w:before="120" w:after="100" w:afterAutospacing="1" w:line="360" w:lineRule="auto"/>
        <w:ind w:left="1440"/>
        <w:rPr>
          <w:color w:val="000000"/>
        </w:rPr>
      </w:pPr>
      <w:r>
        <w:rPr>
          <w:color w:val="000000"/>
        </w:rPr>
        <w:lastRenderedPageBreak/>
        <w:t>zostanie złożona po wyznaczonym terminie, w niewłaściwym miejscu lub przez Oferenta, który nie wniósł wadium lub nie jest przedsiębiorcą,</w:t>
      </w:r>
    </w:p>
    <w:p w:rsidR="00702782" w:rsidRDefault="00702782" w:rsidP="00814121">
      <w:pPr>
        <w:pStyle w:val="Tekstpodstawowy3"/>
        <w:numPr>
          <w:ilvl w:val="3"/>
          <w:numId w:val="16"/>
        </w:numPr>
        <w:tabs>
          <w:tab w:val="clear" w:pos="2880"/>
        </w:tabs>
        <w:spacing w:before="120" w:after="100" w:afterAutospacing="1" w:line="360" w:lineRule="auto"/>
        <w:ind w:left="1440"/>
        <w:rPr>
          <w:color w:val="000000"/>
        </w:rPr>
      </w:pPr>
      <w:r>
        <w:rPr>
          <w:color w:val="000000"/>
        </w:rPr>
        <w:t>nie będzie zawierać wymaganych danych i dokumentów lub są one niekompletne, nieczytelne lub budzą inną wątpliwość, zaś złożenie wyjaśnień mogłoby prowadzić do uznania ich za nową ofertę.</w:t>
      </w:r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>Termin i zasady zawarcia umowy sprzedaży</w:t>
      </w:r>
    </w:p>
    <w:p w:rsidR="00702782" w:rsidRDefault="00702782" w:rsidP="00814121">
      <w:pPr>
        <w:spacing w:before="120" w:after="100" w:afterAutospacing="1" w:line="360" w:lineRule="auto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Gmina Wrocław zawiadomi wyłoniony w wyniku przetargu podmiot o miejscu i terminie zawarcia umowy sprzedaży najpóźniej w ciągu 7 dni od dnia rozstrzygnięcia przetargu. </w:t>
      </w:r>
    </w:p>
    <w:p w:rsidR="00AD69C2" w:rsidRPr="00AD69C2" w:rsidRDefault="00702782" w:rsidP="00814121">
      <w:pPr>
        <w:pStyle w:val="Nagwek3"/>
        <w:spacing w:before="120" w:after="100" w:afterAutospacing="1" w:line="360" w:lineRule="auto"/>
      </w:pPr>
      <w:r>
        <w:t xml:space="preserve">Wzór umowy sprzedaży </w:t>
      </w:r>
    </w:p>
    <w:p w:rsidR="00702782" w:rsidRDefault="00702782" w:rsidP="00814121">
      <w:pPr>
        <w:pStyle w:val="Zwykytekst"/>
        <w:spacing w:before="120" w:after="100" w:afterAutospacing="1" w:line="36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Sprzedający dołącza do ogłoszenia wzór umowy sprzedaży (załącznik nr 2).</w:t>
      </w:r>
    </w:p>
    <w:p w:rsidR="00702782" w:rsidRDefault="00702782" w:rsidP="00814121">
      <w:pPr>
        <w:pStyle w:val="Nagwek3"/>
        <w:spacing w:before="120" w:after="100" w:afterAutospacing="1" w:line="360" w:lineRule="auto"/>
      </w:pPr>
      <w:r>
        <w:t xml:space="preserve">Pozostałe informacje </w:t>
      </w:r>
    </w:p>
    <w:p w:rsidR="00243FA9" w:rsidRDefault="00243FA9" w:rsidP="00814121">
      <w:pPr>
        <w:pStyle w:val="Tekstpodstawowywcity"/>
        <w:numPr>
          <w:ilvl w:val="0"/>
          <w:numId w:val="37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>Koszty demontażu regału z miejsca jego usytuowania ponosi Nabywca.</w:t>
      </w:r>
    </w:p>
    <w:p w:rsidR="00702782" w:rsidRDefault="00702782" w:rsidP="00814121">
      <w:pPr>
        <w:pStyle w:val="Tekstpodstawowywcity"/>
        <w:numPr>
          <w:ilvl w:val="0"/>
          <w:numId w:val="37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 xml:space="preserve">Dokumenty przygotowania i przeprowadzenia przetargu na </w:t>
      </w:r>
      <w:r w:rsidR="00336AEC">
        <w:rPr>
          <w:color w:val="auto"/>
        </w:rPr>
        <w:t>regał automatyczny</w:t>
      </w:r>
      <w:r>
        <w:rPr>
          <w:color w:val="auto"/>
        </w:rPr>
        <w:t xml:space="preserve">  stanowiącego własność Gminy Wrocław są do wglądu w Wydziale Obsługi Urzędu  Miejskiego Wrocławia, Dział </w:t>
      </w:r>
      <w:r w:rsidR="00336AEC">
        <w:rPr>
          <w:color w:val="auto"/>
        </w:rPr>
        <w:t>Obsługi Obiektów - Sukiennice 9</w:t>
      </w:r>
      <w:r>
        <w:rPr>
          <w:color w:val="auto"/>
        </w:rPr>
        <w:t xml:space="preserve">, pok. </w:t>
      </w:r>
      <w:r w:rsidR="00336AEC">
        <w:rPr>
          <w:color w:val="auto"/>
        </w:rPr>
        <w:t>304</w:t>
      </w:r>
      <w:r>
        <w:rPr>
          <w:color w:val="auto"/>
        </w:rPr>
        <w:t>.</w:t>
      </w:r>
    </w:p>
    <w:p w:rsidR="00702782" w:rsidRDefault="00702782" w:rsidP="00814121">
      <w:pPr>
        <w:pStyle w:val="Tekstpodstawowywcity"/>
        <w:numPr>
          <w:ilvl w:val="0"/>
          <w:numId w:val="37"/>
        </w:numPr>
        <w:spacing w:before="120" w:after="100" w:afterAutospacing="1" w:line="360" w:lineRule="auto"/>
        <w:rPr>
          <w:color w:val="auto"/>
        </w:rPr>
      </w:pPr>
      <w:r>
        <w:rPr>
          <w:color w:val="auto"/>
        </w:rPr>
        <w:t>Oferent może złożyć tylko jedną ofertę w niniejszym postępowaniu.</w:t>
      </w:r>
    </w:p>
    <w:p w:rsidR="00702782" w:rsidRDefault="00702782" w:rsidP="00814121">
      <w:pPr>
        <w:pStyle w:val="Tekstpodstawowy3"/>
        <w:spacing w:before="120" w:after="100" w:afterAutospacing="1" w:line="360" w:lineRule="auto"/>
        <w:rPr>
          <w:u w:val="single"/>
        </w:rPr>
      </w:pPr>
      <w:r>
        <w:t xml:space="preserve">Szczegóły na stronie internetowej pod adresem:   </w:t>
      </w:r>
      <w:r>
        <w:rPr>
          <w:b/>
          <w:bCs/>
          <w:color w:val="000000"/>
        </w:rPr>
        <w:t>http://www. bip.um.wroc.pl</w:t>
      </w:r>
    </w:p>
    <w:p w:rsidR="00702782" w:rsidRDefault="00702782" w:rsidP="00814121">
      <w:pPr>
        <w:pStyle w:val="Zwykytekst"/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Times New Roman"/>
          <w:szCs w:val="18"/>
        </w:rPr>
      </w:pPr>
      <w:r w:rsidRPr="007B7E19">
        <w:rPr>
          <w:rFonts w:ascii="Verdana" w:hAnsi="Verdana" w:cs="Times New Roman"/>
          <w:szCs w:val="18"/>
        </w:rPr>
        <w:t xml:space="preserve">Wrocław, dnia </w:t>
      </w:r>
      <w:r w:rsidR="00E91979">
        <w:rPr>
          <w:rFonts w:ascii="Verdana" w:hAnsi="Verdana" w:cs="Times New Roman"/>
          <w:szCs w:val="18"/>
        </w:rPr>
        <w:t>9</w:t>
      </w:r>
      <w:r w:rsidR="00336AEC" w:rsidRPr="007B7E19">
        <w:rPr>
          <w:rFonts w:ascii="Verdana" w:hAnsi="Verdana" w:cs="Times New Roman"/>
          <w:szCs w:val="18"/>
        </w:rPr>
        <w:t xml:space="preserve"> </w:t>
      </w:r>
      <w:r w:rsidR="00735909">
        <w:rPr>
          <w:rFonts w:ascii="Verdana" w:hAnsi="Verdana" w:cs="Times New Roman"/>
          <w:szCs w:val="18"/>
        </w:rPr>
        <w:t>lutego</w:t>
      </w:r>
      <w:r w:rsidR="00336AEC" w:rsidRPr="007B7E19">
        <w:rPr>
          <w:rFonts w:ascii="Verdana" w:hAnsi="Verdana" w:cs="Times New Roman"/>
          <w:szCs w:val="18"/>
        </w:rPr>
        <w:t xml:space="preserve"> 202</w:t>
      </w:r>
      <w:r w:rsidR="00735909">
        <w:rPr>
          <w:rFonts w:ascii="Verdana" w:hAnsi="Verdana" w:cs="Times New Roman"/>
          <w:szCs w:val="18"/>
        </w:rPr>
        <w:t>2</w:t>
      </w:r>
      <w:r w:rsidR="00D52877" w:rsidRPr="007B7E19">
        <w:rPr>
          <w:rFonts w:ascii="Verdana" w:hAnsi="Verdana" w:cs="Times New Roman"/>
          <w:szCs w:val="18"/>
        </w:rPr>
        <w:t xml:space="preserve"> </w:t>
      </w:r>
      <w:proofErr w:type="spellStart"/>
      <w:r w:rsidR="00D52877" w:rsidRPr="007B7E19">
        <w:rPr>
          <w:rFonts w:ascii="Verdana" w:hAnsi="Verdana" w:cs="Times New Roman"/>
          <w:szCs w:val="18"/>
        </w:rPr>
        <w:t>r</w:t>
      </w:r>
      <w:proofErr w:type="spellEnd"/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ind w:firstLine="4500"/>
        <w:rPr>
          <w:rFonts w:ascii="Verdana" w:hAnsi="Verdana"/>
          <w:sz w:val="20"/>
          <w:szCs w:val="18"/>
        </w:rPr>
      </w:pPr>
    </w:p>
    <w:p w:rsidR="00814121" w:rsidRDefault="00814121" w:rsidP="00814121">
      <w:pPr>
        <w:autoSpaceDE w:val="0"/>
        <w:autoSpaceDN w:val="0"/>
        <w:adjustRightInd w:val="0"/>
        <w:spacing w:before="120" w:after="100" w:afterAutospacing="1" w:line="360" w:lineRule="auto"/>
        <w:ind w:firstLine="4500"/>
        <w:rPr>
          <w:rFonts w:ascii="Verdana" w:hAnsi="Verdana"/>
          <w:sz w:val="20"/>
          <w:szCs w:val="18"/>
        </w:rPr>
      </w:pPr>
    </w:p>
    <w:p w:rsidR="00702782" w:rsidRDefault="00702782" w:rsidP="00814121">
      <w:pPr>
        <w:autoSpaceDE w:val="0"/>
        <w:autoSpaceDN w:val="0"/>
        <w:adjustRightInd w:val="0"/>
        <w:spacing w:before="120" w:after="100" w:afterAutospacing="1" w:line="360" w:lineRule="auto"/>
        <w:ind w:left="648" w:firstLine="360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 .....................................................</w:t>
      </w:r>
    </w:p>
    <w:p w:rsidR="00702782" w:rsidRDefault="00702782" w:rsidP="00814121">
      <w:pPr>
        <w:spacing w:before="120" w:after="100" w:afterAutospacing="1" w:line="360" w:lineRule="auto"/>
        <w:ind w:left="636" w:firstLine="3612"/>
        <w:rPr>
          <w:rFonts w:ascii="Verdana" w:hAnsi="Verdana"/>
          <w:sz w:val="16"/>
        </w:rPr>
      </w:pPr>
      <w:r>
        <w:rPr>
          <w:rFonts w:ascii="Verdana" w:hAnsi="Verdana"/>
          <w:sz w:val="16"/>
          <w:szCs w:val="18"/>
        </w:rPr>
        <w:t xml:space="preserve">    </w:t>
      </w:r>
      <w:r>
        <w:rPr>
          <w:rFonts w:ascii="Verdana" w:hAnsi="Verdana"/>
          <w:sz w:val="16"/>
          <w:szCs w:val="18"/>
        </w:rPr>
        <w:tab/>
        <w:t xml:space="preserve">  Sekretarz Miasta Wrocławia</w:t>
      </w:r>
    </w:p>
    <w:p w:rsidR="00814121" w:rsidRDefault="00814121" w:rsidP="00814121">
      <w:pPr>
        <w:spacing w:before="120" w:after="100" w:afterAutospacing="1" w:line="360" w:lineRule="auto"/>
        <w:rPr>
          <w:rFonts w:ascii="Verdana" w:hAnsi="Verdana"/>
          <w:sz w:val="20"/>
        </w:rPr>
      </w:pPr>
    </w:p>
    <w:p w:rsidR="00702782" w:rsidRDefault="00702782" w:rsidP="00814121">
      <w:pPr>
        <w:pStyle w:val="Zwykytekst"/>
        <w:spacing w:before="120" w:after="100" w:afterAutospacing="1" w:line="36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Załączniki:</w:t>
      </w:r>
    </w:p>
    <w:p w:rsidR="00702782" w:rsidRDefault="00702782" w:rsidP="00814121">
      <w:pPr>
        <w:numPr>
          <w:ilvl w:val="0"/>
          <w:numId w:val="15"/>
        </w:numPr>
        <w:tabs>
          <w:tab w:val="clear" w:pos="720"/>
          <w:tab w:val="num" w:pos="360"/>
        </w:tabs>
        <w:spacing w:before="120" w:after="100" w:afterAutospacing="1"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Wzór - Formularz ofertowy - załącznik nr 1</w:t>
      </w:r>
    </w:p>
    <w:p w:rsidR="00702782" w:rsidRDefault="00702782" w:rsidP="00814121">
      <w:pPr>
        <w:numPr>
          <w:ilvl w:val="0"/>
          <w:numId w:val="15"/>
        </w:numPr>
        <w:tabs>
          <w:tab w:val="clear" w:pos="720"/>
          <w:tab w:val="num" w:pos="360"/>
        </w:tabs>
        <w:spacing w:before="120" w:after="100" w:afterAutospacing="1" w:line="360" w:lineRule="auto"/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Wzór umowy sprzedaży - załącznik nr 2</w:t>
      </w:r>
    </w:p>
    <w:sectPr w:rsidR="00702782" w:rsidSect="00B439E1">
      <w:footerReference w:type="even" r:id="rId8"/>
      <w:footerReference w:type="default" r:id="rId9"/>
      <w:pgSz w:w="11906" w:h="16838" w:code="9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A2" w:rsidRDefault="00DD13A2">
      <w:r>
        <w:separator/>
      </w:r>
    </w:p>
  </w:endnote>
  <w:endnote w:type="continuationSeparator" w:id="0">
    <w:p w:rsidR="00DD13A2" w:rsidRDefault="00DD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82" w:rsidRDefault="005C5F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02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2782" w:rsidRDefault="007027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82" w:rsidRDefault="005C5FED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70278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41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2782" w:rsidRDefault="007027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A2" w:rsidRDefault="00DD13A2">
      <w:r>
        <w:separator/>
      </w:r>
    </w:p>
  </w:footnote>
  <w:footnote w:type="continuationSeparator" w:id="0">
    <w:p w:rsidR="00DD13A2" w:rsidRDefault="00DD1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735E81"/>
    <w:multiLevelType w:val="hybridMultilevel"/>
    <w:tmpl w:val="834C9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F43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56941"/>
    <w:multiLevelType w:val="hybridMultilevel"/>
    <w:tmpl w:val="46024DD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33C6B18C"/>
    <w:lvl w:ilvl="0" w:tplc="66F41444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0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765C68AE"/>
    <w:multiLevelType w:val="hybridMultilevel"/>
    <w:tmpl w:val="224AFB46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5500E1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38"/>
  </w:num>
  <w:num w:numId="17">
    <w:abstractNumId w:val="37"/>
  </w:num>
  <w:num w:numId="18">
    <w:abstractNumId w:val="11"/>
  </w:num>
  <w:num w:numId="19">
    <w:abstractNumId w:val="32"/>
  </w:num>
  <w:num w:numId="20">
    <w:abstractNumId w:val="24"/>
  </w:num>
  <w:num w:numId="21">
    <w:abstractNumId w:val="23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2"/>
  </w:num>
  <w:num w:numId="29">
    <w:abstractNumId w:val="16"/>
  </w:num>
  <w:num w:numId="30">
    <w:abstractNumId w:val="35"/>
  </w:num>
  <w:num w:numId="31">
    <w:abstractNumId w:val="3"/>
  </w:num>
  <w:num w:numId="32">
    <w:abstractNumId w:val="21"/>
  </w:num>
  <w:num w:numId="33">
    <w:abstractNumId w:val="8"/>
  </w:num>
  <w:num w:numId="34">
    <w:abstractNumId w:val="18"/>
  </w:num>
  <w:num w:numId="35">
    <w:abstractNumId w:val="17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6"/>
  </w:num>
  <w:num w:numId="39">
    <w:abstractNumId w:val="20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FB"/>
    <w:rsid w:val="00022D4F"/>
    <w:rsid w:val="00032097"/>
    <w:rsid w:val="000B28A4"/>
    <w:rsid w:val="000C00C4"/>
    <w:rsid w:val="00136B7F"/>
    <w:rsid w:val="001E371C"/>
    <w:rsid w:val="00203472"/>
    <w:rsid w:val="00227BD3"/>
    <w:rsid w:val="00243FA9"/>
    <w:rsid w:val="00296259"/>
    <w:rsid w:val="002E7AA4"/>
    <w:rsid w:val="00336AEC"/>
    <w:rsid w:val="0038234F"/>
    <w:rsid w:val="003867DC"/>
    <w:rsid w:val="003E2BFB"/>
    <w:rsid w:val="005C5FED"/>
    <w:rsid w:val="00700ED2"/>
    <w:rsid w:val="00702782"/>
    <w:rsid w:val="00722F5B"/>
    <w:rsid w:val="00735909"/>
    <w:rsid w:val="0074629A"/>
    <w:rsid w:val="007B7E19"/>
    <w:rsid w:val="007C2B4A"/>
    <w:rsid w:val="007E153C"/>
    <w:rsid w:val="00805D1B"/>
    <w:rsid w:val="00814121"/>
    <w:rsid w:val="009B73E7"/>
    <w:rsid w:val="00A65B46"/>
    <w:rsid w:val="00AD69C2"/>
    <w:rsid w:val="00B07F80"/>
    <w:rsid w:val="00B4348B"/>
    <w:rsid w:val="00B439E1"/>
    <w:rsid w:val="00BC487F"/>
    <w:rsid w:val="00C16F13"/>
    <w:rsid w:val="00C47813"/>
    <w:rsid w:val="00C76F28"/>
    <w:rsid w:val="00C94FFD"/>
    <w:rsid w:val="00D52877"/>
    <w:rsid w:val="00D76919"/>
    <w:rsid w:val="00DD13A2"/>
    <w:rsid w:val="00E23F63"/>
    <w:rsid w:val="00E9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8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348B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B4348B"/>
    <w:pPr>
      <w:keepNext/>
      <w:jc w:val="center"/>
      <w:outlineLvl w:val="1"/>
    </w:pPr>
    <w:rPr>
      <w:rFonts w:ascii="Verdana" w:hAnsi="Verdana"/>
      <w:b/>
      <w:bCs/>
      <w:color w:val="993366"/>
      <w:sz w:val="20"/>
    </w:rPr>
  </w:style>
  <w:style w:type="paragraph" w:styleId="Nagwek3">
    <w:name w:val="heading 3"/>
    <w:basedOn w:val="Normalny"/>
    <w:next w:val="Normalny"/>
    <w:qFormat/>
    <w:rsid w:val="00B4348B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qFormat/>
    <w:rsid w:val="00B4348B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B4348B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B4348B"/>
    <w:rPr>
      <w:color w:val="0000FF"/>
      <w:u w:val="single"/>
    </w:rPr>
  </w:style>
  <w:style w:type="paragraph" w:styleId="Tekstpodstawowy">
    <w:name w:val="Body Text"/>
    <w:aliases w:val="Ekspertyza,b,Tekst podstawowy Znak1,Tekst podstawowy Znak Znak,Body Text Char2 Znak Znak,Body Text Char Char Znak Znak,Body Text Char1 Char1 Char Znak Znak,Body Text Char Char1 Char Char Znak Znak,(F2)"/>
    <w:basedOn w:val="Normalny"/>
    <w:semiHidden/>
    <w:rsid w:val="00B4348B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B4348B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B4348B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B4348B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B4348B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B4348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B4348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B4348B"/>
    <w:rPr>
      <w:spacing w:val="240"/>
    </w:rPr>
  </w:style>
  <w:style w:type="paragraph" w:styleId="Tekstpodstawowy3">
    <w:name w:val="Body Text 3"/>
    <w:basedOn w:val="Normalny"/>
    <w:semiHidden/>
    <w:rsid w:val="00B4348B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B4348B"/>
    <w:rPr>
      <w:color w:val="E20025"/>
    </w:rPr>
  </w:style>
  <w:style w:type="paragraph" w:customStyle="1" w:styleId="Tekstpodstawowy31">
    <w:name w:val="Tekst podstawowy 31"/>
    <w:basedOn w:val="Normalny"/>
    <w:rsid w:val="00B4348B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B4348B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B4348B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B4348B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B4348B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B4348B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B4348B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4348B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B4348B"/>
  </w:style>
  <w:style w:type="paragraph" w:styleId="Tematkomentarza">
    <w:name w:val="annotation subject"/>
    <w:basedOn w:val="Tekstkomentarza"/>
    <w:next w:val="Tekstkomentarza"/>
    <w:semiHidden/>
    <w:unhideWhenUsed/>
    <w:rsid w:val="00B4348B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B4348B"/>
    <w:rPr>
      <w:b/>
      <w:bCs/>
    </w:rPr>
  </w:style>
  <w:style w:type="paragraph" w:styleId="Tekstdymka">
    <w:name w:val="Balloon Text"/>
    <w:basedOn w:val="Normalny"/>
    <w:semiHidden/>
    <w:unhideWhenUsed/>
    <w:rsid w:val="00B43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B434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B43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43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.bieranowski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</vt:lpstr>
    </vt:vector>
  </TitlesOfParts>
  <Company>UMW</Company>
  <LinksUpToDate>false</LinksUpToDate>
  <CharactersWithSpaces>7243</CharactersWithSpaces>
  <SharedDoc>false</SharedDoc>
  <HLinks>
    <vt:vector size="6" baseType="variant"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mailto:adam.bieranowski@um.wroc.pl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</dc:title>
  <dc:creator>WI</dc:creator>
  <cp:lastModifiedBy>ummofl01</cp:lastModifiedBy>
  <cp:revision>2</cp:revision>
  <cp:lastPrinted>2016-12-19T12:01:00Z</cp:lastPrinted>
  <dcterms:created xsi:type="dcterms:W3CDTF">2022-02-09T12:06:00Z</dcterms:created>
  <dcterms:modified xsi:type="dcterms:W3CDTF">2022-02-09T12:06:00Z</dcterms:modified>
</cp:coreProperties>
</file>