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4FB0" w14:textId="4E4839C1" w:rsidR="00E958E3" w:rsidRPr="00DE0251" w:rsidRDefault="00E958E3" w:rsidP="00E958E3">
      <w:pPr>
        <w:keepNext/>
        <w:outlineLvl w:val="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Protokół z posiedzenia Komisji Konkursowej na wybór realizatora/ów programu polityki zdrowotnej </w:t>
      </w:r>
    </w:p>
    <w:p w14:paraId="5780D3AD" w14:textId="77777777" w:rsidR="00E958E3" w:rsidRPr="00DE0251" w:rsidRDefault="00E958E3" w:rsidP="00E958E3">
      <w:pPr>
        <w:rPr>
          <w:rFonts w:ascii="Verdana" w:hAnsi="Verdana"/>
          <w:sz w:val="22"/>
          <w:szCs w:val="22"/>
        </w:rPr>
      </w:pPr>
    </w:p>
    <w:p w14:paraId="4725E25F" w14:textId="77777777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Nazwa konkursu: </w:t>
      </w:r>
      <w:r w:rsidRPr="00DE0251">
        <w:rPr>
          <w:rFonts w:ascii="Verdana" w:hAnsi="Verdana"/>
          <w:b/>
          <w:sz w:val="22"/>
          <w:szCs w:val="22"/>
        </w:rPr>
        <w:t>„Zapobieganie próchnicy zębów u uczniów wrocławskich szkół podstawowych” – konkurs nr 2 ze sprzętem stomatologicznym Gminy Wrocław</w:t>
      </w:r>
    </w:p>
    <w:p w14:paraId="37B58D3D" w14:textId="5A9EA303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ofert ogłoszony jest na podstawie art. 48 b ust.1 i ust. 4 w związku z art. 48 ust. 1 i ust. 3 pkt 2 Ustawy z dnia 27 sierpnia 2004 r. o świadczeniach opieki zdrowotnej finansowanych ze środków publicznych (t.j. Dz.U. z 2021 r., poz. 1285  z późń. zm.) w związku z art. 115 ust. 1 pkt 1 i art. 116 Ustawy z dnia 15 kwietnia 2011 r. o działalności leczniczej (tj. Dz.U. z 2021, poz. 711 z późń. zm.)</w:t>
      </w:r>
    </w:p>
    <w:p w14:paraId="7E7ECDF0" w14:textId="5E1C7C45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 (Dz.U. z 2021, poz.711 t.j.).</w:t>
      </w:r>
    </w:p>
    <w:p w14:paraId="67BFD99F" w14:textId="3996113A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EF749B" w:rsidRPr="00DE0251">
        <w:rPr>
          <w:rFonts w:ascii="Verdana" w:hAnsi="Verdana"/>
          <w:b/>
          <w:sz w:val="22"/>
          <w:szCs w:val="22"/>
        </w:rPr>
        <w:t>04</w:t>
      </w:r>
      <w:r w:rsidRPr="00DE0251">
        <w:rPr>
          <w:rFonts w:ascii="Verdana" w:hAnsi="Verdana"/>
          <w:b/>
          <w:sz w:val="22"/>
          <w:szCs w:val="22"/>
        </w:rPr>
        <w:t>.</w:t>
      </w:r>
      <w:r w:rsidR="00EF749B" w:rsidRPr="00DE0251">
        <w:rPr>
          <w:rFonts w:ascii="Verdana" w:hAnsi="Verdana"/>
          <w:b/>
          <w:sz w:val="22"/>
          <w:szCs w:val="22"/>
        </w:rPr>
        <w:t>02</w:t>
      </w:r>
      <w:r w:rsidRPr="00DE0251">
        <w:rPr>
          <w:rFonts w:ascii="Verdana" w:hAnsi="Verdana"/>
          <w:b/>
          <w:sz w:val="22"/>
          <w:szCs w:val="22"/>
        </w:rPr>
        <w:t>.202</w:t>
      </w:r>
      <w:r w:rsidR="00EF749B" w:rsidRPr="00DE0251">
        <w:rPr>
          <w:rFonts w:ascii="Verdana" w:hAnsi="Verdana"/>
          <w:b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 r. w godz.  1</w:t>
      </w:r>
      <w:r w:rsidR="00EF749B" w:rsidRPr="00DE0251"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>.00 – 14.00 w Wydziale Zdrowia i Spraw Społecznych UM Wrocławia, ul. G. Zapolskiej 4, Wrocław.</w:t>
      </w:r>
    </w:p>
    <w:p w14:paraId="460C9F86" w14:textId="72D479A2" w:rsidR="00E958E3" w:rsidRPr="00DE0251" w:rsidRDefault="00E958E3" w:rsidP="00E958E3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Członkowie Komisji Konkursowej: </w:t>
      </w:r>
    </w:p>
    <w:p w14:paraId="6D50ADB2" w14:textId="77777777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4B247395" w14:textId="5BAC93A5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-</w:t>
      </w:r>
      <w:r w:rsidR="00EF749B" w:rsidRPr="00DE0251">
        <w:rPr>
          <w:rFonts w:ascii="Verdana" w:hAnsi="Verdana"/>
          <w:sz w:val="22"/>
          <w:szCs w:val="22"/>
        </w:rPr>
        <w:t xml:space="preserve"> Bożena Lewicka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07306F3" w14:textId="55C89138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–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Magdalena Słonecka-Kołpa, Wydział Zdrowia i Spraw Społecznych UM Wrocławia</w:t>
      </w:r>
    </w:p>
    <w:p w14:paraId="67DE80BA" w14:textId="18CEEF8C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-</w:t>
      </w:r>
      <w:r w:rsidR="00EF749B" w:rsidRPr="00DE0251">
        <w:rPr>
          <w:rFonts w:ascii="Verdana" w:hAnsi="Verdana"/>
          <w:sz w:val="22"/>
          <w:szCs w:val="22"/>
        </w:rPr>
        <w:t xml:space="preserve"> Patrycja Ottenbreit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DFD415A" w14:textId="339366AC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Na konkurs wpłynęł</w:t>
      </w:r>
      <w:r w:rsidR="00EF749B" w:rsidRPr="00DE0251">
        <w:rPr>
          <w:rFonts w:ascii="Verdana" w:hAnsi="Verdana"/>
          <w:sz w:val="22"/>
          <w:szCs w:val="22"/>
        </w:rPr>
        <w:t>o</w:t>
      </w:r>
      <w:r w:rsidRPr="00DE0251">
        <w:rPr>
          <w:rFonts w:ascii="Verdana" w:hAnsi="Verdana"/>
          <w:sz w:val="22"/>
          <w:szCs w:val="22"/>
        </w:rPr>
        <w:t xml:space="preserve"> </w:t>
      </w:r>
      <w:r w:rsidR="00EF749B" w:rsidRPr="00DE0251">
        <w:rPr>
          <w:rFonts w:ascii="Verdana" w:hAnsi="Verdana"/>
          <w:sz w:val="22"/>
          <w:szCs w:val="22"/>
        </w:rPr>
        <w:t>6</w:t>
      </w:r>
      <w:r w:rsidRPr="00DE0251">
        <w:rPr>
          <w:rFonts w:ascii="Verdana" w:hAnsi="Verdana"/>
          <w:sz w:val="22"/>
          <w:szCs w:val="22"/>
        </w:rPr>
        <w:t xml:space="preserve"> ofert</w:t>
      </w:r>
      <w:r w:rsidR="00EF749B" w:rsidRPr="00DE0251">
        <w:rPr>
          <w:rFonts w:ascii="Verdana" w:hAnsi="Verdana"/>
          <w:sz w:val="22"/>
          <w:szCs w:val="22"/>
        </w:rPr>
        <w:t>, którym nadano numer 1-6.</w:t>
      </w:r>
    </w:p>
    <w:p w14:paraId="57C0F51B" w14:textId="1513FF9E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Decyzją Komisji Konkursowej przyjęto</w:t>
      </w:r>
      <w:r w:rsidR="005028A6" w:rsidRPr="00DE0251">
        <w:rPr>
          <w:rFonts w:ascii="Verdana" w:hAnsi="Verdana"/>
          <w:sz w:val="22"/>
          <w:szCs w:val="22"/>
        </w:rPr>
        <w:t xml:space="preserve"> 6 ofert</w:t>
      </w:r>
      <w:r w:rsidRPr="00DE0251">
        <w:rPr>
          <w:rFonts w:ascii="Verdana" w:hAnsi="Verdana"/>
          <w:sz w:val="22"/>
          <w:szCs w:val="22"/>
        </w:rPr>
        <w:t>,</w:t>
      </w:r>
      <w:r w:rsidR="005028A6" w:rsidRPr="00DE0251">
        <w:rPr>
          <w:rFonts w:ascii="Verdana" w:hAnsi="Verdana"/>
          <w:sz w:val="22"/>
          <w:szCs w:val="22"/>
        </w:rPr>
        <w:t xml:space="preserve"> które pod względem formalnym spełniają warunki określone w ogłoszeniu konkursowym.</w:t>
      </w:r>
    </w:p>
    <w:p w14:paraId="3B41FC02" w14:textId="64FEFFB1" w:rsidR="0072459B" w:rsidRPr="00DE0251" w:rsidRDefault="0072459B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 realizację zadania publicznego w ramach ogłoszonego konkursu przeznaczono środki finansowe w łącznej </w:t>
      </w:r>
      <w:r w:rsidRPr="00C55267">
        <w:rPr>
          <w:rFonts w:ascii="Verdana" w:hAnsi="Verdana"/>
          <w:sz w:val="22"/>
          <w:szCs w:val="22"/>
        </w:rPr>
        <w:t>wysokości</w:t>
      </w:r>
      <w:r w:rsidR="008E37D2" w:rsidRPr="00C55267">
        <w:rPr>
          <w:rFonts w:ascii="Verdana" w:hAnsi="Verdana"/>
          <w:sz w:val="22"/>
          <w:szCs w:val="22"/>
        </w:rPr>
        <w:t xml:space="preserve"> </w:t>
      </w:r>
      <w:r w:rsidR="008E37D2" w:rsidRPr="00C55267">
        <w:rPr>
          <w:rFonts w:ascii="Verdana" w:hAnsi="Verdana"/>
          <w:b/>
          <w:sz w:val="22"/>
          <w:szCs w:val="22"/>
        </w:rPr>
        <w:t xml:space="preserve">1 200 000 zł, </w:t>
      </w:r>
      <w:r w:rsidR="008E37D2" w:rsidRPr="00C55267">
        <w:rPr>
          <w:rFonts w:ascii="Verdana" w:hAnsi="Verdana"/>
          <w:sz w:val="22"/>
          <w:szCs w:val="22"/>
        </w:rPr>
        <w:t>w tym:</w:t>
      </w:r>
      <w:r w:rsidRPr="00C55267">
        <w:rPr>
          <w:rFonts w:ascii="Verdana" w:hAnsi="Verdana"/>
          <w:b/>
          <w:sz w:val="22"/>
          <w:szCs w:val="22"/>
        </w:rPr>
        <w:t xml:space="preserve"> 600 000 zł </w:t>
      </w:r>
      <w:r w:rsidR="008E37D2" w:rsidRPr="00C55267">
        <w:rPr>
          <w:rFonts w:ascii="Verdana" w:hAnsi="Verdana"/>
          <w:b/>
          <w:sz w:val="22"/>
          <w:szCs w:val="22"/>
        </w:rPr>
        <w:t>na rok</w:t>
      </w:r>
      <w:r w:rsidRPr="00C55267">
        <w:rPr>
          <w:rFonts w:ascii="Verdana" w:hAnsi="Verdana"/>
          <w:b/>
          <w:sz w:val="22"/>
          <w:szCs w:val="22"/>
        </w:rPr>
        <w:t xml:space="preserve"> 2022</w:t>
      </w:r>
      <w:r w:rsidR="008E37D2" w:rsidRPr="00C55267">
        <w:rPr>
          <w:rFonts w:ascii="Verdana" w:hAnsi="Verdana"/>
          <w:b/>
          <w:sz w:val="22"/>
          <w:szCs w:val="22"/>
        </w:rPr>
        <w:t xml:space="preserve"> i 600 000 zł na rok 2023</w:t>
      </w:r>
      <w:r w:rsidRPr="00C55267">
        <w:rPr>
          <w:rFonts w:ascii="Verdana" w:hAnsi="Verdana"/>
          <w:b/>
          <w:sz w:val="22"/>
          <w:szCs w:val="22"/>
        </w:rPr>
        <w:t>.</w:t>
      </w:r>
    </w:p>
    <w:p w14:paraId="2087FDBA" w14:textId="61A47440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</w:t>
      </w:r>
      <w:r w:rsidR="0072459B" w:rsidRPr="00DE0251">
        <w:rPr>
          <w:rFonts w:ascii="Verdana" w:hAnsi="Verdana"/>
          <w:sz w:val="22"/>
          <w:szCs w:val="22"/>
        </w:rPr>
        <w:t xml:space="preserve"> formalnej i</w:t>
      </w:r>
      <w:r w:rsidRPr="00DE0251">
        <w:rPr>
          <w:rFonts w:ascii="Verdana" w:hAnsi="Verdana"/>
          <w:sz w:val="22"/>
          <w:szCs w:val="22"/>
        </w:rPr>
        <w:t xml:space="preserve"> merytorycznej ofert zgodnie z kryteriami zawartymi w ogłoszeniu  konkursowym. </w:t>
      </w:r>
    </w:p>
    <w:p w14:paraId="1FC9DDE3" w14:textId="77777777" w:rsidR="00D614BF" w:rsidRPr="00DE0251" w:rsidRDefault="0072459B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Komisja dokonała wyboru ofert, zgodnie z załącznikiem nr 1 do niniejszego protokołu.</w:t>
      </w:r>
    </w:p>
    <w:p w14:paraId="577215BE" w14:textId="0DBB66E5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lastRenderedPageBreak/>
        <w:t>Karty oceny formalnej i merytorycznej załączone są do dokumentacji  konkursowej i znajdują się w siedzibie Dotującego</w:t>
      </w:r>
      <w:r w:rsidR="001D3875">
        <w:rPr>
          <w:rFonts w:ascii="Verdana" w:hAnsi="Verdana"/>
          <w:sz w:val="22"/>
          <w:szCs w:val="22"/>
        </w:rPr>
        <w:t>.</w:t>
      </w:r>
    </w:p>
    <w:p w14:paraId="2AE5ACD5" w14:textId="6F6F77AC" w:rsidR="00E958E3" w:rsidRPr="00DE0251" w:rsidRDefault="00E958E3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4F11CF" w:rsidRPr="00DE0251">
        <w:rPr>
          <w:rFonts w:ascii="Verdana" w:hAnsi="Verdana"/>
          <w:sz w:val="22"/>
          <w:szCs w:val="22"/>
        </w:rPr>
        <w:t>Patrycja Ottenbreit</w:t>
      </w:r>
      <w:r w:rsidRPr="00DE0251">
        <w:rPr>
          <w:rFonts w:ascii="Verdana" w:hAnsi="Verdana"/>
          <w:sz w:val="22"/>
          <w:szCs w:val="22"/>
        </w:rPr>
        <w:t>.</w:t>
      </w:r>
    </w:p>
    <w:p w14:paraId="27B83F3C" w14:textId="4A7F6003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Protokół został odczytany w obecności wszystkich członków Komisji     Konkursowej.</w:t>
      </w:r>
    </w:p>
    <w:p w14:paraId="3154399D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0733016C" w14:textId="77777777" w:rsidR="00E958E3" w:rsidRPr="00DE0251" w:rsidRDefault="00E958E3" w:rsidP="00E958E3">
      <w:pPr>
        <w:spacing w:before="120" w:after="12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4ACA475A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</w:p>
    <w:p w14:paraId="4D202D99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Przewodnicząca: podpis nieczytelny</w:t>
      </w:r>
    </w:p>
    <w:p w14:paraId="6682219E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Komisji: podpis nieczytelny</w:t>
      </w:r>
    </w:p>
    <w:p w14:paraId="29509ED7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Komisji: podpis nieczytelny</w:t>
      </w:r>
    </w:p>
    <w:p w14:paraId="14EA5BED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Sekretarz: podpis nieczytelny</w:t>
      </w:r>
    </w:p>
    <w:p w14:paraId="7DD540F3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</w:p>
    <w:p w14:paraId="7929B0C5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Decyzja Dyrektora Wydziału Zdrowia i Spraw Społecznych: </w:t>
      </w:r>
    </w:p>
    <w:p w14:paraId="4F6F7791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024AD537" w14:textId="33E7A8EA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Ofert</w:t>
      </w:r>
      <w:r w:rsidR="001D3875">
        <w:rPr>
          <w:rFonts w:ascii="Verdana" w:hAnsi="Verdana"/>
          <w:sz w:val="22"/>
          <w:szCs w:val="22"/>
        </w:rPr>
        <w:t>y</w:t>
      </w:r>
      <w:r w:rsidRPr="00DE0251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14:paraId="0BE242CD" w14:textId="77777777" w:rsidR="00E958E3" w:rsidRPr="00DE0251" w:rsidRDefault="00E958E3" w:rsidP="00E958E3">
      <w:pPr>
        <w:spacing w:before="120" w:after="120"/>
        <w:ind w:left="360"/>
        <w:rPr>
          <w:rFonts w:ascii="Verdana" w:hAnsi="Verdana"/>
          <w:sz w:val="22"/>
          <w:szCs w:val="22"/>
        </w:rPr>
      </w:pPr>
    </w:p>
    <w:p w14:paraId="02295F36" w14:textId="77777777" w:rsidR="00E958E3" w:rsidRPr="00DE0251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</w:p>
    <w:p w14:paraId="08364F96" w14:textId="77777777" w:rsidR="00E958E3" w:rsidRPr="00DE0251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Joanna </w:t>
      </w:r>
      <w:proofErr w:type="spellStart"/>
      <w:r w:rsidRPr="00DE0251">
        <w:rPr>
          <w:rFonts w:ascii="Verdana" w:hAnsi="Verdana"/>
          <w:sz w:val="22"/>
          <w:szCs w:val="22"/>
        </w:rPr>
        <w:t>Nyczak</w:t>
      </w:r>
      <w:proofErr w:type="spellEnd"/>
    </w:p>
    <w:p w14:paraId="2697E1D3" w14:textId="77777777" w:rsidR="00E958E3" w:rsidRPr="00DE0251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Dyrektor Wydziału Zdrowia i Spraw Społecznych</w:t>
      </w:r>
    </w:p>
    <w:p w14:paraId="2BBF254A" w14:textId="77777777" w:rsidR="00E958E3" w:rsidRPr="00DE0251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(podpis nieczytelny)</w:t>
      </w:r>
    </w:p>
    <w:p w14:paraId="6CA44768" w14:textId="57741DDC" w:rsidR="00845A30" w:rsidRPr="00DE0251" w:rsidRDefault="00845A30">
      <w:pPr>
        <w:rPr>
          <w:rFonts w:ascii="Verdana" w:hAnsi="Verdana"/>
          <w:sz w:val="22"/>
          <w:szCs w:val="22"/>
        </w:rPr>
      </w:pPr>
    </w:p>
    <w:p w14:paraId="1CAA5E49" w14:textId="4EEFD66F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20237D7" w14:textId="0A2512F1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4B54673D" w14:textId="72B19AC7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228BC65F" w14:textId="6745EA93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0044EEDC" w14:textId="6F8C1F26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D93DB9B" w14:textId="5C5CB9A0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C4A13C0" w14:textId="70E4AAC7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0F788237" w14:textId="1D283D71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2BC9DA24" w14:textId="79C2527E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2EE3AD8D" w14:textId="6F85C4C6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79DAD5DD" w14:textId="5B4B7BE4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79DCB65D" w14:textId="234CF424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5A3EC159" w14:textId="348C5CFB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07D7E75F" w14:textId="00D3E75B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5C5F383E" w14:textId="4BFD867B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581CE776" w14:textId="67E87E58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5D43E60F" w14:textId="77777777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140F11B6" w14:textId="77777777" w:rsidR="006E1E26" w:rsidRPr="00DE0251" w:rsidRDefault="006E1E26" w:rsidP="009E1C77">
      <w:pPr>
        <w:jc w:val="center"/>
        <w:rPr>
          <w:rFonts w:ascii="Verdana" w:hAnsi="Verdana"/>
          <w:b/>
          <w:color w:val="000000"/>
          <w:sz w:val="22"/>
          <w:szCs w:val="22"/>
        </w:rPr>
        <w:sectPr w:rsidR="006E1E26" w:rsidRPr="00DE0251" w:rsidSect="00970A5A">
          <w:pgSz w:w="11906" w:h="16838"/>
          <w:pgMar w:top="1417" w:right="1274" w:bottom="1417" w:left="1276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84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3260"/>
        <w:gridCol w:w="1837"/>
        <w:gridCol w:w="1848"/>
        <w:gridCol w:w="2127"/>
      </w:tblGrid>
      <w:tr w:rsidR="0093169C" w:rsidRPr="000C78FE" w14:paraId="28000C72" w14:textId="71A601FF" w:rsidTr="0093169C">
        <w:trPr>
          <w:trHeight w:val="5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A41D" w14:textId="69456316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lastRenderedPageBreak/>
              <w:t>Nr oferty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C8BCA" w14:textId="45104E38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Miejsce realizacji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7D8A5" w14:textId="77777777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066ED" w14:textId="77777777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Decyzja komisji konkursowej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8143" w14:textId="05BA90C1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Kwota przyznana z budżetu Miasta Wrocławia na rok</w:t>
            </w:r>
          </w:p>
        </w:tc>
      </w:tr>
      <w:tr w:rsidR="0093169C" w:rsidRPr="000C78FE" w14:paraId="4E19A24B" w14:textId="77777777" w:rsidTr="0093169C">
        <w:trPr>
          <w:trHeight w:val="30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FABFE" w14:textId="77777777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F6AE" w14:textId="77777777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54F05" w14:textId="77777777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FF49" w14:textId="77777777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D759B" w14:textId="2A6170E8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57155" w14:textId="46158D0B" w:rsidR="0093169C" w:rsidRPr="000C78FE" w:rsidRDefault="0093169C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2023</w:t>
            </w:r>
          </w:p>
        </w:tc>
      </w:tr>
      <w:tr w:rsidR="0093169C" w:rsidRPr="000C78FE" w14:paraId="50D7F807" w14:textId="1D1690ED" w:rsidTr="0093169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2DE1" w14:textId="25F723A7" w:rsidR="0093169C" w:rsidRPr="000C78FE" w:rsidRDefault="0093169C" w:rsidP="0071680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4649A" w14:textId="33D8D0EE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Szkoła Podstawowa nr 4</w:t>
            </w:r>
          </w:p>
          <w:p w14:paraId="74F43B30" w14:textId="10A2A804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Powstańców Śląskich 210-218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0C78FE">
              <w:rPr>
                <w:rFonts w:ascii="Verdana" w:hAnsi="Verdana"/>
                <w:sz w:val="22"/>
                <w:szCs w:val="22"/>
              </w:rPr>
              <w:br/>
              <w:t>53-140 Wrocław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277" w14:textId="77777777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Gabinet Stomatologiczny Anna Sumisławska</w:t>
            </w:r>
          </w:p>
          <w:p w14:paraId="74CCBA6C" w14:textId="77777777" w:rsidR="0093169C" w:rsidRPr="000C78FE" w:rsidRDefault="0093169C" w:rsidP="00867BDB">
            <w:pPr>
              <w:pStyle w:val="Tekstpodstawowy"/>
              <w:spacing w:after="120"/>
              <w:rPr>
                <w:rFonts w:cs="Verdana"/>
                <w:bCs/>
                <w:sz w:val="22"/>
                <w:szCs w:val="22"/>
              </w:rPr>
            </w:pPr>
            <w:r w:rsidRPr="000C78FE">
              <w:rPr>
                <w:sz w:val="22"/>
                <w:szCs w:val="22"/>
              </w:rPr>
              <w:t>ul. Wapienna 22/U1B,                                               50-518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45F8" w14:textId="77777777" w:rsidR="0093169C" w:rsidRPr="007742E4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F83D" w14:textId="0BB0F0AC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6AC" w14:textId="1E0DAF0F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3169C" w:rsidRPr="000C78FE" w14:paraId="1D48533C" w14:textId="1780CE68" w:rsidTr="0093169C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9D2A8" w14:textId="151F7D49" w:rsidR="0093169C" w:rsidRPr="000C78FE" w:rsidRDefault="0093169C" w:rsidP="0071680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6E17" w14:textId="4B14657D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44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ul. Wilanowska 31</w:t>
            </w:r>
            <w:r>
              <w:rPr>
                <w:rFonts w:ascii="Verdana" w:hAnsi="Verdana" w:cs="Verdana"/>
                <w:sz w:val="22"/>
                <w:szCs w:val="22"/>
              </w:rPr>
              <w:t>,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51-206 Wrocław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089C" w14:textId="77777777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Poradnia Stomatologiczna Badent Barbara Dyrcz-Giers</w:t>
            </w:r>
          </w:p>
          <w:p w14:paraId="562A7338" w14:textId="5F593D55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Bacciarellego 17, 51-649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5B0" w14:textId="089268D4" w:rsidR="0093169C" w:rsidRPr="007742E4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170" w14:textId="6F30BB62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EEB" w14:textId="3B918BC6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3169C" w:rsidRPr="000C78FE" w14:paraId="3918B354" w14:textId="67C3BD9E" w:rsidTr="0093169C">
        <w:trPr>
          <w:trHeight w:val="106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BF89" w14:textId="74161529" w:rsidR="0093169C" w:rsidRPr="000C78FE" w:rsidRDefault="0093169C" w:rsidP="0071680A">
            <w:pPr>
              <w:jc w:val="center"/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D8F9" w14:textId="449375A8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t>Sportowa Szkoła Podstawowa nr 46</w:t>
            </w: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br/>
              <w:t xml:space="preserve">ul. Ścinawska 21, </w:t>
            </w: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br/>
              <w:t>53-628 Wrocław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4100" w14:textId="77777777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 xml:space="preserve">Indywidualna Praktyka Stomatologiczna lek. </w:t>
            </w:r>
            <w:proofErr w:type="spellStart"/>
            <w:r w:rsidRPr="000C78FE">
              <w:rPr>
                <w:rFonts w:ascii="Verdana" w:hAnsi="Verdana"/>
                <w:sz w:val="22"/>
                <w:szCs w:val="22"/>
              </w:rPr>
              <w:t>stom</w:t>
            </w:r>
            <w:proofErr w:type="spellEnd"/>
            <w:r w:rsidRPr="000C78FE">
              <w:rPr>
                <w:rFonts w:ascii="Verdana" w:hAnsi="Verdana"/>
                <w:sz w:val="22"/>
                <w:szCs w:val="22"/>
              </w:rPr>
              <w:t xml:space="preserve">. Izabela Tokarz </w:t>
            </w:r>
          </w:p>
          <w:p w14:paraId="2A256B87" w14:textId="77777777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Powstańców Śląskich 118 pok.4</w:t>
            </w:r>
          </w:p>
          <w:p w14:paraId="789ADB4D" w14:textId="77777777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53-333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756" w14:textId="77777777" w:rsidR="0093169C" w:rsidRPr="007742E4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21418C40" w14:textId="77777777" w:rsidR="0093169C" w:rsidRPr="007742E4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AF5" w14:textId="62F9B6FF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4D7" w14:textId="20EE45C8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3169C" w:rsidRPr="000C78FE" w14:paraId="3731014B" w14:textId="64B3E244" w:rsidTr="0093169C">
        <w:trPr>
          <w:trHeight w:val="106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19DB" w14:textId="0E36B637" w:rsidR="0093169C" w:rsidRPr="000C78FE" w:rsidRDefault="0093169C" w:rsidP="0071680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69F7" w14:textId="1E26DAE2" w:rsidR="0093169C" w:rsidRPr="000C78FE" w:rsidRDefault="0093169C" w:rsidP="00867BDB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77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 xml:space="preserve">ul. Św. Jerzego 4,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50-518 Wrocław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A58" w14:textId="0814B39F" w:rsidR="0093169C" w:rsidRPr="000C78FE" w:rsidRDefault="0093169C" w:rsidP="00867BD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bCs/>
                <w:sz w:val="22"/>
                <w:szCs w:val="22"/>
              </w:rPr>
              <w:t>Indywidualna Praktyka Stomatologiczna Ewa Mentek,</w:t>
            </w:r>
          </w:p>
          <w:p w14:paraId="1D3B9150" w14:textId="11426688" w:rsidR="0093169C" w:rsidRPr="000C78FE" w:rsidRDefault="0093169C" w:rsidP="00867BD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Węgierska 6, 52-114 Wrocław</w:t>
            </w:r>
          </w:p>
          <w:p w14:paraId="3DA7FCDC" w14:textId="1FA39CCA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37A" w14:textId="6567F415" w:rsidR="0093169C" w:rsidRPr="007742E4" w:rsidRDefault="0093169C" w:rsidP="00867B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92" w14:textId="4925DBDA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35B3" w14:textId="4C702232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3169C" w:rsidRPr="000C78FE" w14:paraId="7491DF8F" w14:textId="5DA4FC8D" w:rsidTr="0093169C">
        <w:trPr>
          <w:trHeight w:val="106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D493" w14:textId="63F91A3E" w:rsidR="0093169C" w:rsidRPr="000C78FE" w:rsidRDefault="0093169C" w:rsidP="0071680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033B" w14:textId="680F1F07" w:rsidR="0093169C" w:rsidRPr="000C78FE" w:rsidRDefault="0093169C" w:rsidP="00867BDB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83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 xml:space="preserve">ul. Boya–Żeleńskiego 32, 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51-160 Wrocław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428A" w14:textId="77777777" w:rsidR="0093169C" w:rsidRPr="000C78FE" w:rsidRDefault="0093169C" w:rsidP="00867BD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bCs/>
                <w:sz w:val="22"/>
                <w:szCs w:val="22"/>
              </w:rPr>
              <w:t>Roma Bujnowska Rodzinny Gabinet Stomatologiczny ROMADENT,</w:t>
            </w:r>
          </w:p>
          <w:p w14:paraId="4C2778DC" w14:textId="09BA5D69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Czerniawska 1/1,  50-576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4866" w14:textId="600BB0A7" w:rsidR="0093169C" w:rsidRPr="007742E4" w:rsidRDefault="0093169C" w:rsidP="00867B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DF7" w14:textId="4A7282A7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95FA" w14:textId="260B2A52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  <w:tr w:rsidR="0093169C" w:rsidRPr="000C78FE" w14:paraId="59325BB5" w14:textId="5C7B48BF" w:rsidTr="0093169C">
        <w:trPr>
          <w:trHeight w:val="106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F948" w14:textId="6670BA8D" w:rsidR="0093169C" w:rsidRPr="000C78FE" w:rsidRDefault="0093169C" w:rsidP="0071680A">
            <w:pPr>
              <w:jc w:val="center"/>
              <w:rPr>
                <w:rFonts w:ascii="Verdana" w:eastAsia="Verdana" w:hAnsi="Verdana" w:cstheme="minorHAnsi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991F" w14:textId="01306232" w:rsidR="0093169C" w:rsidRPr="000C78FE" w:rsidRDefault="0093169C" w:rsidP="00867BDB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>Szermiercza Sportowa Szkoła Podstawowa nr 85</w:t>
            </w:r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br/>
              <w:t xml:space="preserve">ul. Gen. </w:t>
            </w:r>
            <w:proofErr w:type="spellStart"/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>R.Traugutta</w:t>
            </w:r>
            <w:proofErr w:type="spellEnd"/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 xml:space="preserve"> 37</w:t>
            </w:r>
            <w:r w:rsidRPr="000C78FE">
              <w:rPr>
                <w:rFonts w:ascii="Verdana" w:hAnsi="Verdana" w:cs="Arial"/>
                <w:sz w:val="22"/>
                <w:szCs w:val="22"/>
              </w:rPr>
              <w:t>, 50-416 Wrocław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0DEB" w14:textId="77777777" w:rsidR="0093169C" w:rsidRPr="000C78FE" w:rsidRDefault="0093169C" w:rsidP="00867BD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bCs/>
                <w:sz w:val="22"/>
                <w:szCs w:val="22"/>
              </w:rPr>
              <w:t>Stomatologiczne Centrum Transferu Technologii sp. z o.o.</w:t>
            </w:r>
          </w:p>
          <w:p w14:paraId="7777D4AA" w14:textId="63C79A2E" w:rsidR="0093169C" w:rsidRPr="000C78FE" w:rsidRDefault="0093169C" w:rsidP="00867BD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Krakowska 26, 50-425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85E1" w14:textId="3B84ED81" w:rsidR="0093169C" w:rsidRPr="007742E4" w:rsidRDefault="0093169C" w:rsidP="00867B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EB8" w14:textId="6FC01C9D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B8AF" w14:textId="38169F88" w:rsidR="0093169C" w:rsidRPr="000C78FE" w:rsidRDefault="0093169C" w:rsidP="007168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100 000 zł</w:t>
            </w:r>
          </w:p>
        </w:tc>
      </w:tr>
    </w:tbl>
    <w:p w14:paraId="06529C8D" w14:textId="6AB65416" w:rsidR="009E1C77" w:rsidRPr="00DE0251" w:rsidRDefault="00A15259">
      <w:pPr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Przedstawiciele podmiotów, których oferty zostały przyjęte do realizacji, zobowiązani są do kontaktu z p. Patrycją Ottenbreit, tel. 71 777 70 45, e-mail: </w:t>
      </w:r>
      <w:hyperlink r:id="rId5" w:history="1">
        <w:r w:rsidRPr="00DE0251">
          <w:rPr>
            <w:rStyle w:val="Hipercze"/>
            <w:rFonts w:ascii="Verdana" w:hAnsi="Verdana"/>
            <w:sz w:val="22"/>
            <w:szCs w:val="22"/>
          </w:rPr>
          <w:t>patrycja.ottenbreit@um.wroc.pl</w:t>
        </w:r>
      </w:hyperlink>
      <w:r w:rsidRPr="00DE0251">
        <w:rPr>
          <w:rFonts w:ascii="Verdana" w:hAnsi="Verdana"/>
          <w:sz w:val="22"/>
          <w:szCs w:val="22"/>
        </w:rPr>
        <w:t xml:space="preserve"> w terminie do dnia 14 lutego 2022 roku w celu ustalenia</w:t>
      </w:r>
      <w:r w:rsidR="00225973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szczegółów dotyczących realizacji Programu.</w:t>
      </w:r>
    </w:p>
    <w:sectPr w:rsidR="009E1C77" w:rsidRPr="00DE0251" w:rsidSect="00736D27">
      <w:pgSz w:w="16838" w:h="11906" w:orient="landscape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0E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0C78FE"/>
    <w:rsid w:val="000E75DE"/>
    <w:rsid w:val="001D3875"/>
    <w:rsid w:val="00225973"/>
    <w:rsid w:val="003A7BCA"/>
    <w:rsid w:val="004E683A"/>
    <w:rsid w:val="004E77F8"/>
    <w:rsid w:val="004F11CF"/>
    <w:rsid w:val="005028A6"/>
    <w:rsid w:val="005341A2"/>
    <w:rsid w:val="00643083"/>
    <w:rsid w:val="006E1E26"/>
    <w:rsid w:val="0071680A"/>
    <w:rsid w:val="0072459B"/>
    <w:rsid w:val="00736D27"/>
    <w:rsid w:val="00773756"/>
    <w:rsid w:val="007742E4"/>
    <w:rsid w:val="007A51D0"/>
    <w:rsid w:val="00845A30"/>
    <w:rsid w:val="00867BDB"/>
    <w:rsid w:val="008E37D2"/>
    <w:rsid w:val="0093169C"/>
    <w:rsid w:val="00970A5A"/>
    <w:rsid w:val="009E1C77"/>
    <w:rsid w:val="00A15259"/>
    <w:rsid w:val="00C55267"/>
    <w:rsid w:val="00CC289F"/>
    <w:rsid w:val="00D614BF"/>
    <w:rsid w:val="00D621E2"/>
    <w:rsid w:val="00DC54EC"/>
    <w:rsid w:val="00DC70F7"/>
    <w:rsid w:val="00DE0251"/>
    <w:rsid w:val="00E958E3"/>
    <w:rsid w:val="00E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B68"/>
  <w15:chartTrackingRefBased/>
  <w15:docId w15:val="{3A776EC0-2B72-4506-BBCB-02991A6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C77"/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E1C7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ycja.ottenbreit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28</cp:revision>
  <dcterms:created xsi:type="dcterms:W3CDTF">2022-02-02T12:42:00Z</dcterms:created>
  <dcterms:modified xsi:type="dcterms:W3CDTF">2022-02-04T10:43:00Z</dcterms:modified>
</cp:coreProperties>
</file>