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AF" w:rsidRPr="00DC4CAF" w:rsidRDefault="00DC4CAF" w:rsidP="00DC4CAF">
      <w:pPr>
        <w:rPr>
          <w:b/>
        </w:rPr>
      </w:pPr>
      <w:r w:rsidRPr="00DC4CAF">
        <w:rPr>
          <w:b/>
        </w:rPr>
        <w:t xml:space="preserve">Dane statystyczne USC za 2021 r. </w:t>
      </w:r>
    </w:p>
    <w:p w:rsidR="00DC4CAF" w:rsidRPr="00C914BA" w:rsidRDefault="00DC4CAF" w:rsidP="00DC4CAF">
      <w:pPr>
        <w:pStyle w:val="Akapitzlist"/>
        <w:numPr>
          <w:ilvl w:val="0"/>
          <w:numId w:val="3"/>
        </w:numPr>
        <w:rPr>
          <w:strike/>
        </w:rPr>
      </w:pPr>
      <w:r>
        <w:t>Liczba narodzin we Wrocławiu –</w:t>
      </w:r>
      <w:r w:rsidR="00C914BA">
        <w:t xml:space="preserve"> </w:t>
      </w:r>
      <w:r w:rsidR="00F91855" w:rsidRPr="00C914BA">
        <w:t>8382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zgonów we Wrocławiu - 9901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małżeństw zawartych we Wrocławiu - 2452</w:t>
      </w:r>
      <w:r>
        <w:br/>
        <w:t>w tym:</w:t>
      </w:r>
      <w:r>
        <w:tab/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ślubów konkordatowych - 809</w:t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ślubów cywilnych</w:t>
      </w:r>
      <w:r>
        <w:tab/>
        <w:t xml:space="preserve"> - 1643</w:t>
      </w:r>
      <w:r>
        <w:br/>
        <w:t>w tym:</w:t>
      </w:r>
      <w:r>
        <w:tab/>
      </w:r>
    </w:p>
    <w:p w:rsidR="00DC4CAF" w:rsidRDefault="00DC4CAF" w:rsidP="00DC4CAF">
      <w:pPr>
        <w:pStyle w:val="Akapitzlist"/>
        <w:numPr>
          <w:ilvl w:val="2"/>
          <w:numId w:val="3"/>
        </w:numPr>
      </w:pPr>
      <w:r>
        <w:t>ślubów w plenerze – 190</w:t>
      </w:r>
    </w:p>
    <w:p w:rsidR="00DC4CAF" w:rsidRDefault="00DC4CAF" w:rsidP="00DC4CAF">
      <w:pPr>
        <w:pStyle w:val="Akapitzlist"/>
        <w:numPr>
          <w:ilvl w:val="2"/>
          <w:numId w:val="3"/>
        </w:numPr>
      </w:pPr>
      <w:r>
        <w:t>ślubów udzielonych przez Prezydenta Wrocławia – 44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wydanych decyzji o zmianie imion i nazwisk - 898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wpisanych do rejestru stanu cywilnego zagranicznych aktów stanu cywilnego</w:t>
      </w:r>
      <w:r>
        <w:tab/>
      </w:r>
      <w:r>
        <w:br/>
        <w:t>w tym:</w:t>
      </w:r>
      <w:r>
        <w:tab/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aktów urodzenia - 3454</w:t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aktów zgonu - 160</w:t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aktów małżeństwa - 928</w:t>
      </w:r>
    </w:p>
    <w:p w:rsidR="00474C45" w:rsidRDefault="00DC4CAF" w:rsidP="00DC4CAF">
      <w:pPr>
        <w:pStyle w:val="Akapitzlist"/>
        <w:numPr>
          <w:ilvl w:val="0"/>
          <w:numId w:val="3"/>
        </w:numPr>
      </w:pPr>
      <w:r>
        <w:t>Liczba wydanych odpisów aktów stanu cywilnego - 105611</w:t>
      </w:r>
    </w:p>
    <w:sectPr w:rsidR="00474C45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916479"/>
    <w:multiLevelType w:val="hybridMultilevel"/>
    <w:tmpl w:val="87346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4CAF"/>
    <w:rsid w:val="00120191"/>
    <w:rsid w:val="002337F5"/>
    <w:rsid w:val="003370BE"/>
    <w:rsid w:val="00355AE8"/>
    <w:rsid w:val="003A3F6B"/>
    <w:rsid w:val="006812B6"/>
    <w:rsid w:val="00795929"/>
    <w:rsid w:val="008674D6"/>
    <w:rsid w:val="00A2306A"/>
    <w:rsid w:val="00A4012C"/>
    <w:rsid w:val="00AA7C76"/>
    <w:rsid w:val="00B04A87"/>
    <w:rsid w:val="00B22D14"/>
    <w:rsid w:val="00C914BA"/>
    <w:rsid w:val="00DC4CAF"/>
    <w:rsid w:val="00E15999"/>
    <w:rsid w:val="00F10C43"/>
    <w:rsid w:val="00F9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480</Characters>
  <Application>Microsoft Office Word</Application>
  <DocSecurity>0</DocSecurity>
  <Lines>4</Lines>
  <Paragraphs>1</Paragraphs>
  <ScaleCrop>false</ScaleCrop>
  <Company>UMW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ummofl01</cp:lastModifiedBy>
  <cp:revision>2</cp:revision>
  <dcterms:created xsi:type="dcterms:W3CDTF">2022-02-21T12:08:00Z</dcterms:created>
  <dcterms:modified xsi:type="dcterms:W3CDTF">2022-02-21T12:08:00Z</dcterms:modified>
</cp:coreProperties>
</file>