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B5" w:rsidRDefault="00DB3B8E">
      <w:pPr>
        <w:keepNext/>
        <w:spacing w:after="0" w:line="240" w:lineRule="auto"/>
        <w:rPr>
          <w:rFonts w:ascii="Verdana" w:eastAsia="Verdana" w:hAnsi="Verdana" w:cs="Verdana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Załącznik nr 1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</w:tblGrid>
      <w:tr w:rsidR="009E06B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</w:t>
      </w:r>
    </w:p>
    <w:p w:rsidR="009E06B5" w:rsidRDefault="00DB3B8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i miejsce złożenia oferty</w:t>
      </w:r>
    </w:p>
    <w:p w:rsidR="009E06B5" w:rsidRDefault="00DB3B8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(wypełnia organ administracji publicznej)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OFERTA</w:t>
      </w: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REALIZACJĘ ZADANIA  pn.  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</w:t>
      </w: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(tytuł/nazwa zadania )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realizacji: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B3B8E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B3B8E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B3B8E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B3B8E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3"/>
        <w:gridCol w:w="4779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keepNext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080" w:hanging="108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Dane Oferenta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Pełna nazwa Oferenta: </w:t>
            </w:r>
          </w:p>
          <w:p w:rsidR="009E06B5" w:rsidRDefault="00DB3B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Nazwa:  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numPr>
                <w:ilvl w:val="0"/>
                <w:numId w:val="3"/>
              </w:numPr>
              <w:spacing w:after="28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Numer w Krajowym Rejestrze 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ądowym lub w  innym rejestrze, ewidencji  właściwym ze względu na realizację zadania objętego konkursem. </w:t>
            </w:r>
          </w:p>
          <w:p w:rsidR="009E06B5" w:rsidRDefault="00DB3B8E">
            <w:pPr>
              <w:spacing w:after="28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Numer KRS: </w:t>
            </w:r>
          </w:p>
          <w:p w:rsidR="009E06B5" w:rsidRDefault="00DB3B8E">
            <w:pPr>
              <w:spacing w:after="280" w:line="240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nazwa rejestru/ewidencji: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E06B5" w:rsidRDefault="00D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data wpisu do rejestru/ ewidencji: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E06B5" w:rsidRDefault="009E06B5">
            <w:pPr>
              <w:spacing w:after="0" w:line="240" w:lineRule="auto"/>
              <w:jc w:val="both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Organ założycielski lub właściciel: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Nr NIP: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Nr REGON: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Adres: </w:t>
            </w:r>
          </w:p>
          <w:tbl>
            <w:tblPr>
              <w:tblW w:w="0" w:type="auto"/>
              <w:tblInd w:w="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99"/>
              <w:gridCol w:w="2996"/>
              <w:gridCol w:w="3001"/>
            </w:tblGrid>
            <w:tr w:rsidR="009E06B5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Miejscowość:</w:t>
                  </w: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Wrocław</w:t>
                  </w:r>
                </w:p>
                <w:p w:rsidR="009E06B5" w:rsidRDefault="009E06B5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Ulica i nr:</w:t>
                  </w:r>
                </w:p>
                <w:p w:rsidR="009E06B5" w:rsidRDefault="00DB3B8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Województwo:</w:t>
                  </w: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Dolnośląskie</w:t>
                  </w:r>
                </w:p>
                <w:p w:rsidR="009E06B5" w:rsidRDefault="009E06B5">
                  <w:pPr>
                    <w:spacing w:after="0" w:line="240" w:lineRule="auto"/>
                  </w:pPr>
                </w:p>
              </w:tc>
            </w:tr>
            <w:tr w:rsidR="009E06B5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Kod pocztowy: </w:t>
                  </w: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9E06B5" w:rsidRDefault="009E06B5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Poczta:</w:t>
                  </w: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Wrocław</w:t>
                  </w:r>
                </w:p>
                <w:p w:rsidR="009E06B5" w:rsidRDefault="009E0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9E06B5" w:rsidRDefault="009E06B5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9E06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9E06B5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ind w:left="170" w:hanging="17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Telefon:</w:t>
                  </w:r>
                </w:p>
                <w:p w:rsidR="009E06B5" w:rsidRDefault="00DB3B8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9E06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Fax:</w:t>
                  </w:r>
                </w:p>
                <w:p w:rsidR="009E06B5" w:rsidRDefault="009E06B5">
                  <w:pPr>
                    <w:keepNext/>
                    <w:spacing w:after="0" w:line="240" w:lineRule="auto"/>
                    <w:rPr>
                      <w:rFonts w:ascii="Verdana" w:eastAsia="Verdana" w:hAnsi="Verdana" w:cs="Verdana"/>
                      <w:i/>
                      <w:color w:val="000000"/>
                      <w:sz w:val="20"/>
                    </w:rPr>
                  </w:pP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  <w:color w:val="000000"/>
                    </w:rPr>
                    <w:t>     </w:t>
                  </w:r>
                </w:p>
                <w:p w:rsidR="009E06B5" w:rsidRDefault="009E06B5">
                  <w:pPr>
                    <w:spacing w:after="0" w:line="240" w:lineRule="auto"/>
                  </w:pPr>
                </w:p>
              </w:tc>
            </w:tr>
            <w:tr w:rsidR="009E06B5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Email:</w:t>
                  </w:r>
                </w:p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9E06B5" w:rsidRDefault="009E06B5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9E06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Strona internetowa – adres:</w:t>
                  </w:r>
                </w:p>
                <w:p w:rsidR="009E06B5" w:rsidRDefault="009E06B5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  <w:p w:rsidR="009E06B5" w:rsidRDefault="00DB3B8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Numer rachunku bankowego i nazwa banku, na który przekazywane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ędą środki finansowe:</w:t>
            </w:r>
          </w:p>
          <w:p w:rsidR="009E06B5" w:rsidRDefault="009E06B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96"/>
              <w:gridCol w:w="4500"/>
            </w:tblGrid>
            <w:tr w:rsidR="009E06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Nazwa banku</w:t>
                  </w:r>
                </w:p>
                <w:p w:rsidR="009E06B5" w:rsidRDefault="00DB3B8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Bank  </w:t>
                  </w:r>
                </w:p>
              </w:tc>
              <w:tc>
                <w:tcPr>
                  <w:tcW w:w="4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9E06B5" w:rsidRDefault="00DB3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Numer rachunku bankowego</w:t>
                  </w:r>
                </w:p>
                <w:p w:rsidR="009E06B5" w:rsidRDefault="009E0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  <w:p w:rsidR="009E06B5" w:rsidRDefault="00DB3B8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</w:t>
                  </w:r>
                </w:p>
              </w:tc>
            </w:tr>
          </w:tbl>
          <w:p w:rsidR="009E06B5" w:rsidRDefault="009E06B5">
            <w:pPr>
              <w:spacing w:after="0" w:line="240" w:lineRule="auto"/>
            </w:pPr>
          </w:p>
        </w:tc>
      </w:tr>
    </w:tbl>
    <w:p w:rsidR="009E06B5" w:rsidRDefault="009E06B5">
      <w:pP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Imiona, nazwiska oraz funkcje osób upoważnionych do reprezentowania Oferenta:</w:t>
      </w:r>
    </w:p>
    <w:p w:rsidR="009E06B5" w:rsidRDefault="009E06B5">
      <w:pPr>
        <w:spacing w:after="28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Osoba upowa</w:t>
      </w:r>
      <w:r>
        <w:rPr>
          <w:rFonts w:ascii="Times New Roman" w:eastAsia="Times New Roman" w:hAnsi="Times New Roman" w:cs="Times New Roman"/>
          <w:color w:val="000000"/>
        </w:rPr>
        <w:t>żniona do składania wyjaśnień dotyczących oferty (imię i nazwisko oraz nr telefonu kontaktowego)</w:t>
      </w:r>
    </w:p>
    <w:p w:rsidR="009E06B5" w:rsidRDefault="009E06B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szczegółowe o realizacji zadania .</w:t>
      </w:r>
    </w:p>
    <w:p w:rsidR="009E06B5" w:rsidRDefault="009E0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numPr>
          <w:ilvl w:val="0"/>
          <w:numId w:val="5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lastRenderedPageBreak/>
        <w:t>Miejsce realizacji zadania.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E06B5" w:rsidRDefault="00DB3B8E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Doświadczenie w realizacji zadań podobnym lub tym samym zakresie działania  </w:t>
      </w:r>
      <w:r>
        <w:rPr>
          <w:rFonts w:ascii="Times New Roman" w:eastAsia="Times New Roman" w:hAnsi="Times New Roman" w:cs="Times New Roman"/>
          <w:b/>
          <w:i/>
          <w:color w:val="000000"/>
        </w:rPr>
        <w:br/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E06B5" w:rsidRDefault="009E06B5">
            <w:pPr>
              <w:tabs>
                <w:tab w:val="left" w:pos="360"/>
              </w:tabs>
              <w:spacing w:after="0" w:line="360" w:lineRule="auto"/>
              <w:jc w:val="both"/>
            </w:pPr>
          </w:p>
        </w:tc>
      </w:tr>
    </w:tbl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E06B5" w:rsidRDefault="00DB3B8E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440" w:hanging="144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Charakterystyka uczestników zadania.</w:t>
      </w:r>
    </w:p>
    <w:p w:rsidR="009E06B5" w:rsidRDefault="009E06B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06B5" w:rsidRDefault="009E06B5">
            <w:pPr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:rsidR="009E06B5" w:rsidRDefault="009E06B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Szczegółowy opis zadań i ich realizacji zadania </w:t>
      </w:r>
      <w:r>
        <w:rPr>
          <w:rFonts w:ascii="Times New Roman" w:eastAsia="Times New Roman" w:hAnsi="Times New Roman" w:cs="Times New Roman"/>
          <w:i/>
          <w:color w:val="0000FF"/>
        </w:rPr>
        <w:t xml:space="preserve">(Opis musi być spójny z harmonogramem </w:t>
      </w:r>
      <w:r>
        <w:rPr>
          <w:rFonts w:ascii="Times New Roman" w:eastAsia="Times New Roman" w:hAnsi="Times New Roman" w:cs="Times New Roman"/>
          <w:i/>
          <w:color w:val="0000FF"/>
        </w:rPr>
        <w:br/>
        <w:t>i kosztorysem)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9E06B5" w:rsidRDefault="00DB3B8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Harmonogram działań dotyczący realizacji zadania </w:t>
      </w:r>
      <w:r>
        <w:rPr>
          <w:rFonts w:ascii="Times New Roman" w:eastAsia="Times New Roman" w:hAnsi="Times New Roman" w:cs="Times New Roman"/>
          <w:i/>
          <w:color w:val="0000FF"/>
        </w:rPr>
        <w:t xml:space="preserve">(w harmonogramie należy podać terminy rozpoczęcia i zakończenia poszczególnych działań oraz liczbowe określenie skali działań np. liczba konsultacji lekarskich, liczba uczestników)                </w:t>
      </w:r>
    </w:p>
    <w:p w:rsidR="009E06B5" w:rsidRDefault="00DB3B8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Harmonogram (opis powinien być zgodny z kosztorysem)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2"/>
        <w:gridCol w:w="3044"/>
        <w:gridCol w:w="3066"/>
      </w:tblGrid>
      <w:tr w:rsidR="009E06B5">
        <w:tblPrEx>
          <w:tblCellMar>
            <w:top w:w="0" w:type="dxa"/>
            <w:bottom w:w="0" w:type="dxa"/>
          </w:tblCellMar>
        </w:tblPrEx>
        <w:tc>
          <w:tcPr>
            <w:tcW w:w="9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E06B5" w:rsidRDefault="00DB3B8E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Realiz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acja zadania w okresie  .............................................</w:t>
            </w: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Nazwa działania  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Planowany termin realizacji  zadania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Wykonujący  zadanie 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keepNext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keepNext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Monitorowanie i ewaluacja zadania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7.Oczekiwane rezultaty.</w:t>
      </w:r>
    </w:p>
    <w:p w:rsidR="009E06B5" w:rsidRDefault="009E06B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E06B5" w:rsidRDefault="00DB3B8E">
      <w:pPr>
        <w:keepNext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Kalkulacja kosztów realizacji zadania</w:t>
      </w:r>
    </w:p>
    <w:p w:rsidR="009E06B5" w:rsidRDefault="009E06B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E06B5" w:rsidRDefault="00DB3B8E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1440" w:hanging="144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Kosztorys wykonania zadania  w  ............ roku.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1732"/>
        <w:gridCol w:w="1310"/>
        <w:gridCol w:w="1245"/>
        <w:gridCol w:w="952"/>
        <w:gridCol w:w="1068"/>
        <w:gridCol w:w="1162"/>
        <w:gridCol w:w="1172"/>
      </w:tblGrid>
      <w:tr w:rsidR="009E06B5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lastRenderedPageBreak/>
              <w:t>L.p.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Ilość jednostek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(np. konsultacji, godzin itp.)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Koszt 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</w:rPr>
              <w:t>całkowity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z tego do pokrycia z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wniosko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wanej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dotacji</w:t>
            </w:r>
          </w:p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do pokrycia ze środków  własnych</w:t>
            </w:r>
          </w:p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Default="00DB3B8E">
            <w:pPr>
              <w:keepNext/>
              <w:keepLines/>
              <w:spacing w:before="220" w:after="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I. Koszty merytoryczne 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Default="00DB3B8E">
            <w:pPr>
              <w:keepNext/>
              <w:keepLines/>
              <w:spacing w:before="480" w:after="12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II. Koszty administracyjne. w tym obsługi zadania</w:t>
            </w: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</w:p>
          <w:p w:rsidR="009E06B5" w:rsidRDefault="00DB3B8E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3.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9E06B5" w:rsidRDefault="00DB3B8E">
            <w:pPr>
              <w:keepNext/>
              <w:keepLines/>
              <w:spacing w:before="220" w:after="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III.  Inne koszty, niezbędne do realizacji zadania, w tym koszty promocji </w:t>
            </w:r>
          </w:p>
          <w:p w:rsidR="009E06B5" w:rsidRDefault="009E06B5">
            <w:pPr>
              <w:spacing w:after="0" w:line="240" w:lineRule="auto"/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RAZEM:</w:t>
            </w:r>
          </w:p>
          <w:p w:rsidR="009E06B5" w:rsidRDefault="009E06B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Wysokość środków przeznaczonych na realizację zadania  w               roku.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6658"/>
        <w:gridCol w:w="1604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Wnioskowana kwota dotacji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Środki finansowe własne</w:t>
            </w:r>
          </w:p>
          <w:p w:rsidR="009E06B5" w:rsidRDefault="009E06B5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Ogó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łem (środki  wymienione w pkt 1- 2)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Uwagi, które mogą mieć znaczenie przy ocenie kosztorysu:</w:t>
      </w:r>
    </w:p>
    <w:p w:rsidR="009E06B5" w:rsidRDefault="00DB3B8E">
      <w:pPr>
        <w:keepNext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FF"/>
        </w:rPr>
      </w:pPr>
      <w:r>
        <w:rPr>
          <w:rFonts w:ascii="Times New Roman" w:eastAsia="Times New Roman" w:hAnsi="Times New Roman" w:cs="Times New Roman"/>
          <w:b/>
          <w:color w:val="FF00FF"/>
        </w:rPr>
        <w:t xml:space="preserve"> </w:t>
      </w:r>
    </w:p>
    <w:p w:rsidR="009E06B5" w:rsidRDefault="00DB3B8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Należałoby umieścić w kosztorysie </w:t>
      </w:r>
    </w:p>
    <w:p w:rsidR="009E06B5" w:rsidRDefault="009E06B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E06B5" w:rsidRDefault="00DB3B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  <w:r>
        <w:rPr>
          <w:rFonts w:ascii="Times New Roman" w:eastAsia="Times New Roman" w:hAnsi="Times New Roman" w:cs="Times New Roman"/>
          <w:color w:val="000000"/>
        </w:rPr>
        <w:t xml:space="preserve"> Inne wybrane informacje dotyczące zadania.</w:t>
      </w:r>
    </w:p>
    <w:p w:rsidR="009E06B5" w:rsidRDefault="009E06B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1. Zasoby kadrowe przewidywane do realizacji zadania </w:t>
      </w:r>
      <w:r>
        <w:rPr>
          <w:rFonts w:ascii="Times New Roman" w:eastAsia="Times New Roman" w:hAnsi="Times New Roman" w:cs="Times New Roman"/>
          <w:color w:val="0000FF"/>
        </w:rPr>
        <w:t>(okre</w:t>
      </w:r>
      <w:r>
        <w:rPr>
          <w:rFonts w:ascii="Times New Roman" w:eastAsia="Times New Roman" w:hAnsi="Times New Roman" w:cs="Times New Roman"/>
          <w:color w:val="0000FF"/>
        </w:rPr>
        <w:t>ślenie kompetencji personelu zapewniającego wykonanie zadania oraz zakres ich obowiązków).</w:t>
      </w:r>
    </w:p>
    <w:p w:rsidR="009E06B5" w:rsidRDefault="009E06B5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</w:pPr>
    </w:p>
    <w:p w:rsidR="009E06B5" w:rsidRDefault="009E06B5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DB3B8E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</w:rPr>
            </w:pPr>
            <w:r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</w:p>
          <w:p w:rsidR="009E06B5" w:rsidRDefault="009E06B5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E06B5" w:rsidRDefault="009E06B5">
            <w:pPr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:rsidR="009E06B5" w:rsidRDefault="009E06B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2. Zasoby rzeczowe Oferenta </w:t>
      </w:r>
      <w:r>
        <w:rPr>
          <w:rFonts w:ascii="Times New Roman" w:eastAsia="Times New Roman" w:hAnsi="Times New Roman" w:cs="Times New Roman"/>
          <w:color w:val="0000FF"/>
        </w:rPr>
        <w:t>(Obja</w:t>
      </w:r>
      <w:r>
        <w:rPr>
          <w:rFonts w:ascii="Times New Roman" w:eastAsia="Times New Roman" w:hAnsi="Times New Roman" w:cs="Times New Roman"/>
          <w:color w:val="0000FF"/>
        </w:rPr>
        <w:t>śnienie: wpisać np. lokal, sprzęt, materiały przewidywane do wykorzystania przy realizacji zadania. Wkład rzeczowy własny należy opisać, ale nie należy go uwzględniać w kosztorysie.)</w:t>
      </w:r>
    </w:p>
    <w:p w:rsidR="009E06B5" w:rsidRDefault="009E0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E06B5" w:rsidRDefault="009E06B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E06B5" w:rsidRDefault="009E06B5">
      <w:pPr>
        <w:spacing w:after="0" w:line="48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i/>
          <w:color w:val="000000"/>
        </w:rPr>
        <w:t>...................................................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(podpis i pieczęć osoby upoważnionej lub podpisy osób upoważnionych</w:t>
      </w:r>
    </w:p>
    <w:p w:rsidR="009E06B5" w:rsidRDefault="00DB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do składania oświadczeń woli w imieniu oferenta</w:t>
      </w:r>
      <w:r>
        <w:rPr>
          <w:rFonts w:ascii="Times New Roman" w:eastAsia="Times New Roman" w:hAnsi="Times New Roman" w:cs="Times New Roman"/>
          <w:b/>
          <w:i/>
          <w:color w:val="000000"/>
        </w:rPr>
        <w:t>)</w:t>
      </w:r>
    </w:p>
    <w:p w:rsidR="009E06B5" w:rsidRDefault="009E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E06B5" w:rsidRDefault="009E06B5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9E06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E06B5" w:rsidRDefault="00DB3B8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Data   ……………..............……………. rok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E06B5" w:rsidRDefault="009E06B5">
      <w:p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E06B5" w:rsidRDefault="00DB3B8E">
      <w:p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Adnotacje urzędowe  </w:t>
      </w:r>
      <w:r>
        <w:rPr>
          <w:rFonts w:ascii="Times New Roman" w:eastAsia="Times New Roman" w:hAnsi="Times New Roman" w:cs="Times New Roman"/>
          <w:b/>
          <w:i/>
          <w:color w:val="0000FF"/>
        </w:rPr>
        <w:t>(Objaśnienia: Wypełnia organ administracji publicznej.)</w:t>
      </w:r>
    </w:p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9E06B5">
        <w:tblPrEx>
          <w:tblCellMar>
            <w:top w:w="0" w:type="dxa"/>
            <w:bottom w:w="0" w:type="dxa"/>
          </w:tblCellMar>
        </w:tblPrEx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9E06B5" w:rsidRDefault="009E0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E06B5" w:rsidRDefault="009E06B5">
            <w:pPr>
              <w:spacing w:after="0" w:line="240" w:lineRule="auto"/>
            </w:pPr>
          </w:p>
        </w:tc>
      </w:tr>
    </w:tbl>
    <w:p w:rsidR="009E06B5" w:rsidRDefault="009E06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9E06B5" w:rsidRDefault="009E06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9E06B5" w:rsidRDefault="009E06B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9E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108AF"/>
    <w:multiLevelType w:val="multilevel"/>
    <w:tmpl w:val="AEB61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C688F"/>
    <w:multiLevelType w:val="multilevel"/>
    <w:tmpl w:val="05866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40AE3"/>
    <w:multiLevelType w:val="multilevel"/>
    <w:tmpl w:val="94389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52ED8"/>
    <w:multiLevelType w:val="multilevel"/>
    <w:tmpl w:val="9A764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765D3"/>
    <w:multiLevelType w:val="multilevel"/>
    <w:tmpl w:val="37A2B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4E076F"/>
    <w:multiLevelType w:val="multilevel"/>
    <w:tmpl w:val="CD302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47B61"/>
    <w:multiLevelType w:val="multilevel"/>
    <w:tmpl w:val="03067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9B08DC"/>
    <w:multiLevelType w:val="multilevel"/>
    <w:tmpl w:val="2F704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2E2D9D"/>
    <w:multiLevelType w:val="multilevel"/>
    <w:tmpl w:val="488A6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28695D"/>
    <w:multiLevelType w:val="multilevel"/>
    <w:tmpl w:val="A8929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06B5"/>
    <w:rsid w:val="009E06B5"/>
    <w:rsid w:val="00D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A17EC-EE1C-49A4-962E-A9581F59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Budych-Wicher Ewa</cp:lastModifiedBy>
  <cp:revision>2</cp:revision>
  <dcterms:created xsi:type="dcterms:W3CDTF">2021-11-09T10:31:00Z</dcterms:created>
  <dcterms:modified xsi:type="dcterms:W3CDTF">2021-11-09T10:32:00Z</dcterms:modified>
</cp:coreProperties>
</file>