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Pr="007A1066" w:rsidRDefault="00FE0589" w:rsidP="00FC0353">
      <w:pPr>
        <w:pStyle w:val="07Datapisma"/>
        <w:ind w:left="4248" w:firstLine="708"/>
      </w:pPr>
      <w:r w:rsidRPr="007A1066">
        <w:t xml:space="preserve">Wrocław, </w:t>
      </w:r>
      <w:r w:rsidR="00A22F7D" w:rsidRPr="007A1066">
        <w:t xml:space="preserve"> </w:t>
      </w:r>
      <w:r w:rsidR="00A83951">
        <w:t xml:space="preserve">       </w:t>
      </w:r>
      <w:r w:rsidR="003E0643">
        <w:t>30</w:t>
      </w:r>
      <w:r w:rsidR="00A83951">
        <w:t>.11</w:t>
      </w:r>
      <w:r w:rsidR="00FC0353">
        <w:t>.202</w:t>
      </w:r>
      <w:r w:rsidR="00A83951">
        <w:t>1</w:t>
      </w:r>
      <w:r w:rsidR="00A22F7D" w:rsidRPr="007A1066">
        <w:t xml:space="preserve">                  </w:t>
      </w:r>
    </w:p>
    <w:p w:rsidR="00A22F7D" w:rsidRPr="007A1066" w:rsidRDefault="00A22F7D" w:rsidP="00A22F7D">
      <w:pPr>
        <w:pStyle w:val="08Sygnaturapisma"/>
        <w:tabs>
          <w:tab w:val="left" w:pos="3360"/>
        </w:tabs>
        <w:spacing w:before="0" w:after="0"/>
        <w:rPr>
          <w:sz w:val="18"/>
        </w:rPr>
      </w:pPr>
      <w:r w:rsidRPr="007A1066">
        <w:rPr>
          <w:sz w:val="18"/>
        </w:rPr>
        <w:t>WSP.UON.6826.</w:t>
      </w:r>
      <w:r w:rsidR="00BA0479">
        <w:rPr>
          <w:sz w:val="18"/>
        </w:rPr>
        <w:t>25149</w:t>
      </w:r>
      <w:r w:rsidR="007A1066" w:rsidRPr="007A1066">
        <w:rPr>
          <w:sz w:val="18"/>
        </w:rPr>
        <w:t>.20</w:t>
      </w:r>
      <w:r w:rsidR="00BA0479">
        <w:rPr>
          <w:sz w:val="18"/>
        </w:rPr>
        <w:t>09</w:t>
      </w:r>
      <w:r w:rsidRPr="007A1066">
        <w:rPr>
          <w:sz w:val="18"/>
        </w:rPr>
        <w:t>.AK</w:t>
      </w:r>
      <w:r w:rsidRPr="007A1066">
        <w:rPr>
          <w:sz w:val="18"/>
        </w:rPr>
        <w:tab/>
      </w:r>
    </w:p>
    <w:p w:rsidR="00A22F7D" w:rsidRPr="007A1066" w:rsidRDefault="00BA0479" w:rsidP="00A22F7D">
      <w:pPr>
        <w:pStyle w:val="10Szanowny"/>
        <w:spacing w:before="0"/>
        <w:rPr>
          <w:sz w:val="16"/>
          <w:szCs w:val="16"/>
        </w:rPr>
      </w:pPr>
      <w:r>
        <w:rPr>
          <w:sz w:val="16"/>
          <w:szCs w:val="16"/>
        </w:rPr>
        <w:t>nr ewid.</w:t>
      </w:r>
      <w:r w:rsidR="00A83951">
        <w:rPr>
          <w:sz w:val="16"/>
          <w:szCs w:val="16"/>
        </w:rPr>
        <w:t>138778</w:t>
      </w:r>
      <w:r w:rsidR="009C2198">
        <w:rPr>
          <w:sz w:val="16"/>
          <w:szCs w:val="16"/>
        </w:rPr>
        <w:t>/2021</w:t>
      </w:r>
      <w:r w:rsidR="00A22F7D" w:rsidRPr="007A1066">
        <w:rPr>
          <w:sz w:val="16"/>
          <w:szCs w:val="16"/>
        </w:rPr>
        <w:t>/W</w:t>
      </w:r>
    </w:p>
    <w:p w:rsidR="00D23966" w:rsidRPr="007A1066" w:rsidRDefault="008228CF" w:rsidP="00A83951">
      <w:pPr>
        <w:pStyle w:val="08Sygnaturapisma"/>
      </w:pPr>
      <w:r w:rsidRPr="007A1066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4E5C8D" w:rsidRPr="007A1066">
        <w:instrText xml:space="preserve"> FORMTEXT </w:instrText>
      </w:r>
      <w:r w:rsidRPr="007A1066">
        <w:fldChar w:fldCharType="separate"/>
      </w:r>
      <w:r w:rsidR="004E5C8D" w:rsidRPr="007A1066">
        <w:rPr>
          <w:noProof/>
        </w:rPr>
        <w:t>Dotyczy:</w:t>
      </w:r>
      <w:r w:rsidRPr="007A1066">
        <w:fldChar w:fldCharType="end"/>
      </w:r>
      <w:bookmarkEnd w:id="0"/>
      <w:r w:rsidR="00D23966" w:rsidRPr="007A1066">
        <w:t xml:space="preserve"> </w:t>
      </w:r>
      <w:r w:rsidR="00BA0479">
        <w:t>przekształcenia prawa współużytkowania wieczystego w prawo współwłasności nieruchomości gruntowej, zabudowanej garażami, położonej we Wrocławiu przy ul. Bezpiecznej, stanowiącej własność Skarbu Państwa, oznaczonej geodezyjnie jako działka nr 21 AM-8 obręb Różanka, o pow</w:t>
      </w:r>
      <w:r w:rsidR="00F80BAB">
        <w:t>.</w:t>
      </w:r>
      <w:r w:rsidR="00BA0479">
        <w:t xml:space="preserve"> 652 m</w:t>
      </w:r>
      <w:r w:rsidR="00BA0479">
        <w:rPr>
          <w:vertAlign w:val="superscript"/>
        </w:rPr>
        <w:t>2</w:t>
      </w:r>
    </w:p>
    <w:p w:rsidR="00D23966" w:rsidRPr="007A1066" w:rsidRDefault="00D23966" w:rsidP="00D23966">
      <w:pPr>
        <w:pStyle w:val="11Trescpisma"/>
      </w:pPr>
    </w:p>
    <w:p w:rsidR="00BA0479" w:rsidRPr="00BA0479" w:rsidRDefault="00BA0479" w:rsidP="00BA0479">
      <w:pPr>
        <w:pStyle w:val="11Trescpisma"/>
        <w:jc w:val="center"/>
        <w:rPr>
          <w:b/>
          <w:iCs/>
          <w:szCs w:val="20"/>
        </w:rPr>
      </w:pPr>
      <w:r w:rsidRPr="00BA0479">
        <w:rPr>
          <w:b/>
          <w:bCs/>
          <w:szCs w:val="20"/>
        </w:rPr>
        <w:t>Z A W I A D O M I E N I E – O B W I E S Z C Z E N I E</w:t>
      </w:r>
    </w:p>
    <w:p w:rsidR="00BA0479" w:rsidRPr="007433B9" w:rsidRDefault="00BA0479" w:rsidP="00BA0479">
      <w:pPr>
        <w:pStyle w:val="11Trescpisma"/>
        <w:spacing w:before="0" w:line="360" w:lineRule="auto"/>
        <w:rPr>
          <w:bCs/>
          <w:iCs/>
          <w:sz w:val="18"/>
        </w:rPr>
      </w:pPr>
      <w:r w:rsidRPr="007433B9">
        <w:rPr>
          <w:bCs/>
          <w:iCs/>
          <w:sz w:val="18"/>
        </w:rPr>
        <w:tab/>
      </w:r>
    </w:p>
    <w:p w:rsidR="008915EE" w:rsidRDefault="00BA0479" w:rsidP="00F65762">
      <w:pPr>
        <w:pStyle w:val="11Trescpisma"/>
        <w:spacing w:before="0" w:line="360" w:lineRule="auto"/>
        <w:jc w:val="left"/>
        <w:rPr>
          <w:b/>
          <w:szCs w:val="20"/>
        </w:rPr>
      </w:pPr>
      <w:r w:rsidRPr="008915EE">
        <w:rPr>
          <w:szCs w:val="20"/>
        </w:rPr>
        <w:t>Na podstawie art. 36 § 1 i art. 49a ustawy z dnia 14 czerwca 1960 r. Kodeks</w:t>
      </w:r>
      <w:r w:rsidR="00F80BAB" w:rsidRPr="008915EE">
        <w:rPr>
          <w:szCs w:val="20"/>
        </w:rPr>
        <w:t xml:space="preserve"> </w:t>
      </w:r>
      <w:r w:rsidR="008915EE">
        <w:rPr>
          <w:szCs w:val="20"/>
        </w:rPr>
        <w:t xml:space="preserve">                </w:t>
      </w:r>
      <w:r w:rsidRPr="008915EE">
        <w:rPr>
          <w:szCs w:val="20"/>
        </w:rPr>
        <w:t>postępowania administracyjnego (tekst jednolity Dz.U. z 202</w:t>
      </w:r>
      <w:r w:rsidR="00A83951">
        <w:rPr>
          <w:szCs w:val="20"/>
        </w:rPr>
        <w:t>1</w:t>
      </w:r>
      <w:r w:rsidRPr="008915EE">
        <w:rPr>
          <w:szCs w:val="20"/>
        </w:rPr>
        <w:t xml:space="preserve"> r., poz. </w:t>
      </w:r>
      <w:r w:rsidR="00A83951">
        <w:rPr>
          <w:szCs w:val="20"/>
        </w:rPr>
        <w:t>735</w:t>
      </w:r>
      <w:r w:rsidRPr="008915EE">
        <w:rPr>
          <w:szCs w:val="20"/>
        </w:rPr>
        <w:t xml:space="preserve"> </w:t>
      </w:r>
      <w:r w:rsidR="00A83951">
        <w:rPr>
          <w:szCs w:val="20"/>
        </w:rPr>
        <w:t xml:space="preserve">                   </w:t>
      </w:r>
      <w:r w:rsidRPr="008915EE">
        <w:rPr>
          <w:szCs w:val="20"/>
        </w:rPr>
        <w:t xml:space="preserve">ze zm.), </w:t>
      </w:r>
      <w:r w:rsidR="00F80BAB" w:rsidRPr="008915EE">
        <w:rPr>
          <w:szCs w:val="20"/>
        </w:rPr>
        <w:t>i</w:t>
      </w:r>
      <w:r w:rsidRPr="008915EE">
        <w:rPr>
          <w:szCs w:val="20"/>
        </w:rPr>
        <w:t>nformuje</w:t>
      </w:r>
      <w:r w:rsidR="00F80BAB" w:rsidRPr="008915EE">
        <w:rPr>
          <w:szCs w:val="20"/>
        </w:rPr>
        <w:t xml:space="preserve"> </w:t>
      </w:r>
      <w:r w:rsidRPr="008915EE">
        <w:rPr>
          <w:szCs w:val="20"/>
        </w:rPr>
        <w:t xml:space="preserve">o wyznaczeniu nowego terminu rozpatrzenia </w:t>
      </w:r>
      <w:r w:rsidR="00CB69C9" w:rsidRPr="008915EE">
        <w:rPr>
          <w:szCs w:val="20"/>
        </w:rPr>
        <w:t>sprawy</w:t>
      </w:r>
      <w:r w:rsidR="00F65762" w:rsidRPr="008915EE">
        <w:rPr>
          <w:szCs w:val="20"/>
        </w:rPr>
        <w:t xml:space="preserve"> </w:t>
      </w:r>
      <w:r w:rsidR="00A83951">
        <w:rPr>
          <w:szCs w:val="20"/>
        </w:rPr>
        <w:t xml:space="preserve">                    </w:t>
      </w:r>
      <w:r w:rsidR="00F65762" w:rsidRPr="008915EE">
        <w:rPr>
          <w:szCs w:val="20"/>
        </w:rPr>
        <w:t>prowadzonej na podstawie przepisów ustawy</w:t>
      </w:r>
      <w:r w:rsidR="00CB69C9" w:rsidRPr="008915EE">
        <w:rPr>
          <w:szCs w:val="20"/>
        </w:rPr>
        <w:t xml:space="preserve"> </w:t>
      </w:r>
      <w:r w:rsidR="00F65762" w:rsidRPr="008915EE">
        <w:rPr>
          <w:szCs w:val="20"/>
        </w:rPr>
        <w:t xml:space="preserve">z dnia 29 lipca 2005 r. </w:t>
      </w:r>
      <w:r w:rsidR="00A83951">
        <w:rPr>
          <w:szCs w:val="20"/>
        </w:rPr>
        <w:t xml:space="preserve">                                   </w:t>
      </w:r>
      <w:r w:rsidR="00F65762" w:rsidRPr="008915EE">
        <w:rPr>
          <w:szCs w:val="20"/>
        </w:rPr>
        <w:t>o przekształceniu prawa użytkowania wieczystego w prawo włas</w:t>
      </w:r>
      <w:r w:rsidR="00A83951">
        <w:rPr>
          <w:szCs w:val="20"/>
        </w:rPr>
        <w:t>ności                            nieruchomości (t.j. z 2020</w:t>
      </w:r>
      <w:r w:rsidR="00F65762" w:rsidRPr="008915EE">
        <w:rPr>
          <w:szCs w:val="20"/>
        </w:rPr>
        <w:t xml:space="preserve"> r., poz.</w:t>
      </w:r>
      <w:r w:rsidR="00A83951">
        <w:rPr>
          <w:szCs w:val="20"/>
        </w:rPr>
        <w:t>2040</w:t>
      </w:r>
      <w:r w:rsidR="00F65762" w:rsidRPr="008915EE">
        <w:rPr>
          <w:szCs w:val="20"/>
        </w:rPr>
        <w:t>)</w:t>
      </w:r>
      <w:r w:rsidR="008915EE" w:rsidRPr="008915EE">
        <w:rPr>
          <w:szCs w:val="20"/>
        </w:rPr>
        <w:t xml:space="preserve"> w odniesieniu do nieruchomości </w:t>
      </w:r>
      <w:r w:rsidR="00A83951">
        <w:rPr>
          <w:szCs w:val="20"/>
        </w:rPr>
        <w:t xml:space="preserve">                     </w:t>
      </w:r>
      <w:r w:rsidR="008915EE" w:rsidRPr="008915EE">
        <w:rPr>
          <w:szCs w:val="20"/>
        </w:rPr>
        <w:t>zabudowanej garażami, oznaczonej jw.</w:t>
      </w:r>
      <w:r w:rsidR="00F65762" w:rsidRPr="008915EE">
        <w:rPr>
          <w:szCs w:val="20"/>
        </w:rPr>
        <w:t>,</w:t>
      </w:r>
      <w:r w:rsidRPr="008915EE">
        <w:rPr>
          <w:szCs w:val="20"/>
        </w:rPr>
        <w:t xml:space="preserve"> stanowiącej własność Skarbu Państwa</w:t>
      </w:r>
      <w:r w:rsidR="008915EE">
        <w:rPr>
          <w:szCs w:val="20"/>
        </w:rPr>
        <w:t xml:space="preserve"> </w:t>
      </w:r>
      <w:r w:rsidR="00A83951">
        <w:rPr>
          <w:szCs w:val="20"/>
        </w:rPr>
        <w:t xml:space="preserve">                  </w:t>
      </w:r>
      <w:r w:rsidRPr="008915EE">
        <w:rPr>
          <w:b/>
          <w:szCs w:val="20"/>
        </w:rPr>
        <w:t xml:space="preserve">do dnia 31 </w:t>
      </w:r>
      <w:r w:rsidR="00A83951">
        <w:rPr>
          <w:b/>
          <w:szCs w:val="20"/>
        </w:rPr>
        <w:t>stycznia</w:t>
      </w:r>
      <w:r w:rsidRPr="008915EE">
        <w:rPr>
          <w:b/>
          <w:szCs w:val="20"/>
        </w:rPr>
        <w:t xml:space="preserve"> 202</w:t>
      </w:r>
      <w:r w:rsidR="00A83951">
        <w:rPr>
          <w:b/>
          <w:szCs w:val="20"/>
        </w:rPr>
        <w:t>2</w:t>
      </w:r>
      <w:r w:rsidRPr="008915EE">
        <w:rPr>
          <w:b/>
          <w:szCs w:val="20"/>
        </w:rPr>
        <w:t xml:space="preserve"> r</w:t>
      </w:r>
      <w:r w:rsidRPr="00A83951">
        <w:rPr>
          <w:szCs w:val="20"/>
        </w:rPr>
        <w:t>.</w:t>
      </w:r>
      <w:r w:rsidR="00A83951" w:rsidRPr="00A83951">
        <w:rPr>
          <w:szCs w:val="20"/>
        </w:rPr>
        <w:t>,</w:t>
      </w:r>
      <w:r w:rsidR="00A83951">
        <w:rPr>
          <w:szCs w:val="20"/>
        </w:rPr>
        <w:t xml:space="preserve"> </w:t>
      </w:r>
      <w:r w:rsidR="00A83951" w:rsidRPr="00A83951">
        <w:rPr>
          <w:szCs w:val="20"/>
        </w:rPr>
        <w:t>w związku z koniecznością pozyskania wyceny określającej wartość nieruchomości</w:t>
      </w:r>
      <w:r w:rsidR="00A83951">
        <w:rPr>
          <w:szCs w:val="20"/>
        </w:rPr>
        <w:t>.</w:t>
      </w:r>
      <w:r w:rsidR="00F80BAB" w:rsidRPr="00A83951">
        <w:rPr>
          <w:szCs w:val="20"/>
        </w:rPr>
        <w:t xml:space="preserve">   </w:t>
      </w:r>
      <w:r w:rsidR="00F80BAB" w:rsidRPr="00A83951">
        <w:rPr>
          <w:b/>
          <w:szCs w:val="20"/>
        </w:rPr>
        <w:t xml:space="preserve">                                                                                             </w:t>
      </w:r>
    </w:p>
    <w:p w:rsidR="00BA0479" w:rsidRPr="008915EE" w:rsidRDefault="00BA0479" w:rsidP="00F65762">
      <w:pPr>
        <w:pStyle w:val="11Trescpisma"/>
        <w:spacing w:before="0" w:line="360" w:lineRule="auto"/>
        <w:jc w:val="left"/>
        <w:rPr>
          <w:b/>
          <w:szCs w:val="20"/>
        </w:rPr>
      </w:pPr>
      <w:r w:rsidRPr="008915EE">
        <w:rPr>
          <w:szCs w:val="20"/>
        </w:rPr>
        <w:t xml:space="preserve">Zgodnie z art. 37 k.p.a  zawiadamiam, iż stronie służy prawo wniesienia </w:t>
      </w:r>
      <w:r w:rsidR="008915EE">
        <w:rPr>
          <w:szCs w:val="20"/>
        </w:rPr>
        <w:t xml:space="preserve">                   </w:t>
      </w:r>
      <w:r w:rsidRPr="008915EE">
        <w:rPr>
          <w:szCs w:val="20"/>
        </w:rPr>
        <w:t xml:space="preserve">ponaglenia do organu wyższego stopnia za pośrednictwem organu </w:t>
      </w:r>
      <w:r w:rsidR="008915EE">
        <w:rPr>
          <w:szCs w:val="20"/>
        </w:rPr>
        <w:t xml:space="preserve">                     </w:t>
      </w:r>
      <w:r w:rsidRPr="008915EE">
        <w:rPr>
          <w:szCs w:val="20"/>
        </w:rPr>
        <w:t xml:space="preserve">prowadzącego postępowanie.  </w:t>
      </w:r>
    </w:p>
    <w:p w:rsidR="00782C60" w:rsidRPr="008915EE" w:rsidRDefault="00782C60" w:rsidP="00782C60">
      <w:pPr>
        <w:pStyle w:val="14StanowiskoPodpisujacego"/>
        <w:rPr>
          <w:sz w:val="20"/>
          <w:szCs w:val="20"/>
        </w:rPr>
      </w:pPr>
    </w:p>
    <w:p w:rsidR="00782C60" w:rsidRDefault="00782C60" w:rsidP="00782C60">
      <w:pPr>
        <w:pStyle w:val="14StanowiskoPodpisujacego"/>
      </w:pPr>
    </w:p>
    <w:p w:rsidR="00782C60" w:rsidRDefault="00782C60" w:rsidP="00782C60">
      <w:pPr>
        <w:pStyle w:val="14StanowiskoPodpisujacego"/>
      </w:pPr>
    </w:p>
    <w:p w:rsidR="00782C60" w:rsidRDefault="00782C60" w:rsidP="00782C60">
      <w:pPr>
        <w:pStyle w:val="14StanowiskoPodpisujacego"/>
      </w:pPr>
    </w:p>
    <w:p w:rsidR="00782C60" w:rsidRDefault="00782C60" w:rsidP="00782C60">
      <w:pPr>
        <w:pStyle w:val="14StanowiskoPodpisujacego"/>
      </w:pPr>
    </w:p>
    <w:p w:rsidR="00FC0353" w:rsidRDefault="00FC0353" w:rsidP="00FC0353">
      <w:pPr>
        <w:pStyle w:val="14StanowiskoPodpisujacego"/>
        <w:ind w:left="3540" w:firstLine="708"/>
      </w:pPr>
      <w:r>
        <w:t>Z up</w:t>
      </w:r>
      <w:r w:rsidR="00A83951">
        <w:t>oważnienia</w:t>
      </w:r>
      <w:r>
        <w:t xml:space="preserve"> PREZYDENTA</w:t>
      </w:r>
    </w:p>
    <w:p w:rsidR="00A83951" w:rsidRDefault="00A83951" w:rsidP="00FC0353">
      <w:pPr>
        <w:pStyle w:val="14StanowiskoPodpisujacego"/>
        <w:ind w:left="2124" w:firstLine="708"/>
        <w:jc w:val="center"/>
      </w:pPr>
    </w:p>
    <w:p w:rsidR="00FC0353" w:rsidRDefault="00FC0353" w:rsidP="00FC0353">
      <w:pPr>
        <w:pStyle w:val="14StanowiskoPodpisujacego"/>
        <w:ind w:left="2124" w:firstLine="708"/>
        <w:jc w:val="center"/>
      </w:pPr>
      <w:r>
        <w:t>Monika Drobyszewska</w:t>
      </w:r>
    </w:p>
    <w:p w:rsidR="00FC0353" w:rsidRDefault="00FC0353" w:rsidP="00FC0353">
      <w:pPr>
        <w:pStyle w:val="14StanowiskoPodpisujacego"/>
        <w:ind w:left="2124" w:firstLine="708"/>
        <w:jc w:val="center"/>
      </w:pPr>
      <w:r>
        <w:t>Z</w:t>
      </w:r>
      <w:r w:rsidR="00A83951">
        <w:t>ASTĘPCA</w:t>
      </w:r>
      <w:r>
        <w:t xml:space="preserve"> DYREKTORA WYDZIAŁU</w:t>
      </w:r>
    </w:p>
    <w:p w:rsidR="00782C60" w:rsidRPr="00782C60" w:rsidRDefault="00FC0353" w:rsidP="008915EE">
      <w:pPr>
        <w:pStyle w:val="14StanowiskoPodpisujacego"/>
        <w:ind w:left="2124" w:firstLine="708"/>
        <w:jc w:val="center"/>
      </w:pPr>
      <w:r>
        <w:t>NIERUCHOMOŚCI SKARBU PAŃSTWA</w:t>
      </w:r>
    </w:p>
    <w:p w:rsidR="00D23966" w:rsidRDefault="00D23966" w:rsidP="00AB56BE">
      <w:pPr>
        <w:pStyle w:val="14StanowiskoPodpisujacego"/>
      </w:pPr>
    </w:p>
    <w:p w:rsidR="007878BA" w:rsidRDefault="007878BA" w:rsidP="00AB60B5">
      <w:pPr>
        <w:pStyle w:val="15Spraweprowadzi"/>
      </w:pPr>
    </w:p>
    <w:sectPr w:rsidR="007878BA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51" w:rsidRDefault="00A83951">
      <w:r>
        <w:separator/>
      </w:r>
    </w:p>
  </w:endnote>
  <w:endnote w:type="continuationSeparator" w:id="0">
    <w:p w:rsidR="00A83951" w:rsidRDefault="00A83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51" w:rsidRDefault="00A839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51" w:rsidRPr="004D6885" w:rsidRDefault="00A8395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228C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228CF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8228C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228C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228CF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8228CF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51" w:rsidRDefault="00A83951" w:rsidP="00A22F7D">
    <w:pPr>
      <w:pStyle w:val="Stopka"/>
    </w:pPr>
    <w:r>
      <w:rPr>
        <w:noProof/>
      </w:rPr>
      <w:drawing>
        <wp:inline distT="0" distB="0" distL="0" distR="0">
          <wp:extent cx="1586865" cy="746125"/>
          <wp:effectExtent l="19050" t="0" r="0" b="0"/>
          <wp:docPr id="3" name="Obraz 1" descr="WSP_[DNR]_[WSP-Wydzial Nieruchomosci Skarbu Pans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P_[DNR]_[WSP-Wydzial Nieruchomosci Skarbu Pans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951" w:rsidRDefault="00A83951" w:rsidP="00A22F7D">
    <w:pPr>
      <w:pStyle w:val="Stopka"/>
    </w:pPr>
  </w:p>
  <w:p w:rsidR="00A83951" w:rsidRPr="00A22F7D" w:rsidRDefault="00A83951" w:rsidP="00A2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51" w:rsidRDefault="00A83951">
      <w:r>
        <w:separator/>
      </w:r>
    </w:p>
  </w:footnote>
  <w:footnote w:type="continuationSeparator" w:id="0">
    <w:p w:rsidR="00A83951" w:rsidRDefault="00A83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51" w:rsidRDefault="008228C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51" w:rsidRDefault="00A8395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51" w:rsidRDefault="00A83951" w:rsidP="00A27F20">
    <w:pPr>
      <w:pStyle w:val="Stopka"/>
    </w:pPr>
    <w:r>
      <w:rPr>
        <w:noProof/>
      </w:rPr>
      <w:drawing>
        <wp:inline distT="0" distB="0" distL="0" distR="0">
          <wp:extent cx="3058795" cy="1618615"/>
          <wp:effectExtent l="19050" t="0" r="8255" b="0"/>
          <wp:docPr id="1" name="Obraz 1" descr="[===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===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795" cy="161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3744">
      <w:rPr>
        <w:noProof/>
      </w:rPr>
      <w:drawing>
        <wp:inline distT="0" distB="0" distL="0" distR="0">
          <wp:extent cx="2049780" cy="1828800"/>
          <wp:effectExtent l="19050" t="0" r="7620" b="0"/>
          <wp:docPr id="4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951" w:rsidRDefault="00A83951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xExvg2d1xMy5GZBAcZ+p98BQrck=" w:salt="3jgwVAgISVnwXNAA2Hp4Sw==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218E"/>
    <w:rsid w:val="000932B7"/>
    <w:rsid w:val="00097AEF"/>
    <w:rsid w:val="000C744E"/>
    <w:rsid w:val="000D7D22"/>
    <w:rsid w:val="001321AB"/>
    <w:rsid w:val="00143A44"/>
    <w:rsid w:val="00180DF6"/>
    <w:rsid w:val="00190D4E"/>
    <w:rsid w:val="0019154D"/>
    <w:rsid w:val="001A766F"/>
    <w:rsid w:val="002018DC"/>
    <w:rsid w:val="00212334"/>
    <w:rsid w:val="00256655"/>
    <w:rsid w:val="002847C6"/>
    <w:rsid w:val="002970A6"/>
    <w:rsid w:val="002B6140"/>
    <w:rsid w:val="002B7EEC"/>
    <w:rsid w:val="002D3348"/>
    <w:rsid w:val="002F292D"/>
    <w:rsid w:val="002F6384"/>
    <w:rsid w:val="00312D2D"/>
    <w:rsid w:val="00312D72"/>
    <w:rsid w:val="00323052"/>
    <w:rsid w:val="00345256"/>
    <w:rsid w:val="00356461"/>
    <w:rsid w:val="00357E19"/>
    <w:rsid w:val="00382064"/>
    <w:rsid w:val="00384C82"/>
    <w:rsid w:val="00390E6A"/>
    <w:rsid w:val="003A6D02"/>
    <w:rsid w:val="003B4793"/>
    <w:rsid w:val="003E0643"/>
    <w:rsid w:val="003F20D6"/>
    <w:rsid w:val="00400843"/>
    <w:rsid w:val="00410A92"/>
    <w:rsid w:val="0043603E"/>
    <w:rsid w:val="004508B6"/>
    <w:rsid w:val="00452B8B"/>
    <w:rsid w:val="004A21ED"/>
    <w:rsid w:val="004D6885"/>
    <w:rsid w:val="004E5C8D"/>
    <w:rsid w:val="0059163D"/>
    <w:rsid w:val="005A3893"/>
    <w:rsid w:val="005C5E14"/>
    <w:rsid w:val="005D18D1"/>
    <w:rsid w:val="00623E99"/>
    <w:rsid w:val="0065218E"/>
    <w:rsid w:val="006D151E"/>
    <w:rsid w:val="00701FA2"/>
    <w:rsid w:val="007433B9"/>
    <w:rsid w:val="00782C60"/>
    <w:rsid w:val="007878BA"/>
    <w:rsid w:val="007A1066"/>
    <w:rsid w:val="007C4449"/>
    <w:rsid w:val="007D34F7"/>
    <w:rsid w:val="007F1692"/>
    <w:rsid w:val="007F1B42"/>
    <w:rsid w:val="008228CF"/>
    <w:rsid w:val="0088160D"/>
    <w:rsid w:val="008915EE"/>
    <w:rsid w:val="008C7F84"/>
    <w:rsid w:val="008E0AB1"/>
    <w:rsid w:val="008F7D65"/>
    <w:rsid w:val="009123E1"/>
    <w:rsid w:val="00915B72"/>
    <w:rsid w:val="00916B2A"/>
    <w:rsid w:val="00943DDF"/>
    <w:rsid w:val="00956E83"/>
    <w:rsid w:val="009765D0"/>
    <w:rsid w:val="00984F47"/>
    <w:rsid w:val="009919DE"/>
    <w:rsid w:val="009C2198"/>
    <w:rsid w:val="009E2E75"/>
    <w:rsid w:val="00A005FB"/>
    <w:rsid w:val="00A22F7D"/>
    <w:rsid w:val="00A27F20"/>
    <w:rsid w:val="00A34F9D"/>
    <w:rsid w:val="00A81672"/>
    <w:rsid w:val="00A816F2"/>
    <w:rsid w:val="00A83951"/>
    <w:rsid w:val="00A86D58"/>
    <w:rsid w:val="00AB56BE"/>
    <w:rsid w:val="00AB60B5"/>
    <w:rsid w:val="00AC235C"/>
    <w:rsid w:val="00AF094C"/>
    <w:rsid w:val="00B02AD0"/>
    <w:rsid w:val="00B73AF4"/>
    <w:rsid w:val="00B81B31"/>
    <w:rsid w:val="00B906E7"/>
    <w:rsid w:val="00BA0479"/>
    <w:rsid w:val="00BB389F"/>
    <w:rsid w:val="00BB4721"/>
    <w:rsid w:val="00BD035E"/>
    <w:rsid w:val="00C056A7"/>
    <w:rsid w:val="00C2127D"/>
    <w:rsid w:val="00C44131"/>
    <w:rsid w:val="00C53C41"/>
    <w:rsid w:val="00CA10FA"/>
    <w:rsid w:val="00CB69C9"/>
    <w:rsid w:val="00CC1016"/>
    <w:rsid w:val="00CD26BE"/>
    <w:rsid w:val="00CD4AC9"/>
    <w:rsid w:val="00CE1491"/>
    <w:rsid w:val="00D05152"/>
    <w:rsid w:val="00D22BB0"/>
    <w:rsid w:val="00D23966"/>
    <w:rsid w:val="00D33992"/>
    <w:rsid w:val="00D50C10"/>
    <w:rsid w:val="00D627A1"/>
    <w:rsid w:val="00D81AFC"/>
    <w:rsid w:val="00D8547D"/>
    <w:rsid w:val="00D90E65"/>
    <w:rsid w:val="00DC191D"/>
    <w:rsid w:val="00E25E6A"/>
    <w:rsid w:val="00E35A19"/>
    <w:rsid w:val="00E52576"/>
    <w:rsid w:val="00E72817"/>
    <w:rsid w:val="00ED3E79"/>
    <w:rsid w:val="00EF6A99"/>
    <w:rsid w:val="00F261E5"/>
    <w:rsid w:val="00F40755"/>
    <w:rsid w:val="00F426EA"/>
    <w:rsid w:val="00F65762"/>
    <w:rsid w:val="00F73744"/>
    <w:rsid w:val="00F80BAB"/>
    <w:rsid w:val="00F8165E"/>
    <w:rsid w:val="00FB2F82"/>
    <w:rsid w:val="00FB68B6"/>
    <w:rsid w:val="00FB7E24"/>
    <w:rsid w:val="00FC0353"/>
    <w:rsid w:val="00FD1D9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2F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90E6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rsid w:val="00A22F7D"/>
    <w:pPr>
      <w:ind w:firstLine="708"/>
      <w:jc w:val="both"/>
    </w:pPr>
    <w:rPr>
      <w:rFonts w:ascii="Verdana" w:hAnsi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2F7D"/>
    <w:rPr>
      <w:rFonts w:ascii="Verdana" w:hAnsi="Verdana"/>
      <w:sz w:val="1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22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2F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1440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umanki03</dc:creator>
  <cp:lastModifiedBy>umanki03</cp:lastModifiedBy>
  <cp:revision>4</cp:revision>
  <cp:lastPrinted>2021-11-29T10:41:00Z</cp:lastPrinted>
  <dcterms:created xsi:type="dcterms:W3CDTF">2021-11-29T10:46:00Z</dcterms:created>
  <dcterms:modified xsi:type="dcterms:W3CDTF">2021-11-30T07:48:00Z</dcterms:modified>
</cp:coreProperties>
</file>