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B6C" w:rsidRDefault="00B93B6C" w:rsidP="00B93B6C">
      <w:pPr>
        <w:ind w:left="4956"/>
        <w:jc w:val="right"/>
        <w:rPr>
          <w:rFonts w:ascii="Verdana" w:hAnsi="Verdana" w:cs="Verdana"/>
          <w:b/>
          <w:bCs/>
          <w:sz w:val="20"/>
          <w:szCs w:val="20"/>
        </w:rPr>
      </w:pPr>
      <w:r w:rsidRPr="00100992">
        <w:rPr>
          <w:rFonts w:ascii="Verdana" w:hAnsi="Verdana" w:cs="Verdana"/>
          <w:b/>
          <w:bCs/>
          <w:sz w:val="20"/>
          <w:szCs w:val="20"/>
        </w:rPr>
        <w:t xml:space="preserve">Załącznik nr </w:t>
      </w:r>
      <w:r w:rsidR="00A221D6">
        <w:rPr>
          <w:rFonts w:ascii="Verdana" w:hAnsi="Verdana" w:cs="Verdana"/>
          <w:b/>
          <w:bCs/>
          <w:sz w:val="20"/>
          <w:szCs w:val="20"/>
        </w:rPr>
        <w:t xml:space="preserve">6 </w:t>
      </w:r>
      <w:r>
        <w:rPr>
          <w:rFonts w:ascii="Verdana" w:hAnsi="Verdana" w:cs="Verdana"/>
          <w:b/>
          <w:bCs/>
          <w:sz w:val="20"/>
          <w:szCs w:val="20"/>
        </w:rPr>
        <w:t>do S</w:t>
      </w:r>
      <w:r w:rsidRPr="00100992">
        <w:rPr>
          <w:rFonts w:ascii="Verdana" w:hAnsi="Verdana" w:cs="Verdana"/>
          <w:b/>
          <w:bCs/>
          <w:sz w:val="20"/>
          <w:szCs w:val="20"/>
        </w:rPr>
        <w:t>WZ</w:t>
      </w:r>
    </w:p>
    <w:p w:rsidR="00B93B6C" w:rsidRDefault="00B93B6C" w:rsidP="00B93B6C">
      <w:pPr>
        <w:spacing w:after="120" w:line="360" w:lineRule="auto"/>
        <w:jc w:val="center"/>
        <w:rPr>
          <w:rFonts w:ascii="Verdana" w:hAnsi="Verdana" w:cs="Arial"/>
          <w:b/>
        </w:rPr>
      </w:pPr>
    </w:p>
    <w:p w:rsidR="00184CBE" w:rsidRDefault="00184CBE" w:rsidP="00B93B6C">
      <w:pPr>
        <w:spacing w:after="120" w:line="360" w:lineRule="auto"/>
        <w:jc w:val="center"/>
        <w:rPr>
          <w:rFonts w:ascii="Verdana" w:hAnsi="Verdana" w:cs="Arial"/>
          <w:b/>
        </w:rPr>
      </w:pPr>
    </w:p>
    <w:p w:rsidR="00B93B6C" w:rsidRDefault="00B93B6C" w:rsidP="00B93B6C">
      <w:pPr>
        <w:spacing w:after="120" w:line="360" w:lineRule="auto"/>
        <w:jc w:val="center"/>
        <w:rPr>
          <w:rFonts w:ascii="Verdana" w:hAnsi="Verdana" w:cs="Arial"/>
          <w:b/>
        </w:rPr>
      </w:pPr>
      <w:r w:rsidRPr="005C00B8">
        <w:rPr>
          <w:rFonts w:ascii="Verdana" w:hAnsi="Verdana" w:cs="Arial"/>
          <w:b/>
        </w:rPr>
        <w:t>Oświadczenie Wykonawcy</w:t>
      </w:r>
    </w:p>
    <w:p w:rsidR="00B93B6C" w:rsidRPr="005C00B8" w:rsidRDefault="00B93B6C" w:rsidP="00B93B6C">
      <w:pPr>
        <w:spacing w:after="120" w:line="360" w:lineRule="auto"/>
        <w:jc w:val="center"/>
        <w:rPr>
          <w:rFonts w:ascii="Verdana" w:hAnsi="Verdana" w:cs="Arial"/>
          <w:b/>
        </w:rPr>
      </w:pPr>
    </w:p>
    <w:p w:rsidR="00B93B6C" w:rsidRDefault="00B93B6C" w:rsidP="00B93B6C">
      <w:pPr>
        <w:pStyle w:val="11Trescpisma"/>
        <w:spacing w:before="0" w:line="360" w:lineRule="auto"/>
        <w:rPr>
          <w:rFonts w:cs="Arial"/>
          <w:szCs w:val="24"/>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5</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w:t>
      </w:r>
      <w:proofErr w:type="spellStart"/>
      <w:r w:rsidR="005E71AC" w:rsidRPr="00AC6573">
        <w:rPr>
          <w:szCs w:val="20"/>
        </w:rPr>
        <w:t>t.j</w:t>
      </w:r>
      <w:proofErr w:type="spellEnd"/>
      <w:r w:rsidR="005E71AC" w:rsidRPr="00AC6573">
        <w:rPr>
          <w:szCs w:val="20"/>
        </w:rPr>
        <w:t xml:space="preserve">. </w:t>
      </w:r>
      <w:proofErr w:type="spellStart"/>
      <w:r w:rsidR="005E71AC" w:rsidRPr="00AC6573">
        <w:rPr>
          <w:szCs w:val="20"/>
        </w:rPr>
        <w:t>Dz.U</w:t>
      </w:r>
      <w:proofErr w:type="spellEnd"/>
      <w:r w:rsidR="005E71AC" w:rsidRPr="00AC6573">
        <w:rPr>
          <w:szCs w:val="20"/>
        </w:rPr>
        <w:t xml:space="preserve">. z 2021 r. poz. 1129 z </w:t>
      </w:r>
      <w:proofErr w:type="spellStart"/>
      <w:r w:rsidR="005E71AC" w:rsidRPr="00AC6573">
        <w:rPr>
          <w:szCs w:val="20"/>
        </w:rPr>
        <w:t>późn</w:t>
      </w:r>
      <w:proofErr w:type="spellEnd"/>
      <w:r w:rsidR="005E71AC" w:rsidRPr="00AC6573">
        <w:rPr>
          <w:szCs w:val="20"/>
        </w:rPr>
        <w:t>. zm.</w:t>
      </w:r>
      <w:r w:rsidR="005E71AC">
        <w:rPr>
          <w:rFonts w:cs="Calibri"/>
          <w:szCs w:val="20"/>
        </w:rPr>
        <w:t xml:space="preserve">) </w:t>
      </w:r>
      <w:r w:rsidRPr="000D4F49">
        <w:rPr>
          <w:rFonts w:cs="Arial"/>
          <w:szCs w:val="24"/>
        </w:rPr>
        <w:t xml:space="preserve">biorąc udział </w:t>
      </w:r>
      <w:r w:rsidR="00B37F41">
        <w:rPr>
          <w:rFonts w:cs="Arial"/>
          <w:szCs w:val="24"/>
        </w:rPr>
        <w:br/>
      </w:r>
      <w:r w:rsidRPr="000D4F49">
        <w:rPr>
          <w:rFonts w:cs="Arial"/>
          <w:szCs w:val="24"/>
        </w:rPr>
        <w:t xml:space="preserve">w postępowaniu o udzielenie zamówienia publicznego, prowadzonego przez Gminę Wrocław – Urząd Miejski Wrocławia, na zadanie pn. </w:t>
      </w:r>
      <w:r w:rsidR="00814C79">
        <w:rPr>
          <w:rFonts w:cs="Arial"/>
          <w:szCs w:val="24"/>
        </w:rPr>
        <w:t>„</w:t>
      </w:r>
      <w:r w:rsidR="00B37F41" w:rsidRPr="00B37F41">
        <w:rPr>
          <w:rFonts w:cs="Verdana"/>
          <w:bCs/>
          <w:color w:val="000000"/>
          <w:szCs w:val="20"/>
        </w:rPr>
        <w:t xml:space="preserve">Dostawa materiałów eksploatacyjnych dla UMW w tym bezpłatny odbiór zużytych w toku eksploatacji dostarczonych </w:t>
      </w:r>
      <w:r w:rsidR="00B37F41" w:rsidRPr="00B37F41">
        <w:rPr>
          <w:rFonts w:cs="Verdana"/>
          <w:bCs/>
          <w:szCs w:val="20"/>
        </w:rPr>
        <w:t>przez Wykonawcę</w:t>
      </w:r>
      <w:r w:rsidR="00B37F41" w:rsidRPr="00B37F41">
        <w:rPr>
          <w:rFonts w:cs="Verdana"/>
          <w:bCs/>
          <w:color w:val="000000"/>
          <w:szCs w:val="20"/>
        </w:rPr>
        <w:t xml:space="preserve"> materiałów</w:t>
      </w:r>
      <w:r w:rsidR="00814C79">
        <w:rPr>
          <w:rFonts w:cs="Verdana"/>
          <w:bCs/>
          <w:color w:val="000000"/>
          <w:szCs w:val="20"/>
        </w:rPr>
        <w:t>”</w:t>
      </w:r>
      <w:r w:rsidRPr="00F21AC4">
        <w:rPr>
          <w:b/>
          <w:szCs w:val="20"/>
        </w:rPr>
        <w:t xml:space="preserve"> </w:t>
      </w:r>
      <w:r w:rsidRPr="00F21AC4">
        <w:rPr>
          <w:rFonts w:cs="Arial"/>
          <w:bCs/>
          <w:color w:val="000000"/>
          <w:szCs w:val="20"/>
        </w:rPr>
        <w:t xml:space="preserve">o znaku </w:t>
      </w:r>
      <w:r w:rsidRPr="00E06ED6">
        <w:rPr>
          <w:rFonts w:cs="Arial"/>
          <w:bCs/>
          <w:color w:val="000000"/>
          <w:szCs w:val="20"/>
        </w:rPr>
        <w:t>ZP/PN/</w:t>
      </w:r>
      <w:r w:rsidR="00B37F41">
        <w:rPr>
          <w:rFonts w:cs="Arial"/>
          <w:bCs/>
          <w:color w:val="000000"/>
          <w:szCs w:val="20"/>
        </w:rPr>
        <w:t>61</w:t>
      </w:r>
      <w:r w:rsidRPr="00E06ED6">
        <w:rPr>
          <w:rFonts w:cs="Arial"/>
          <w:bCs/>
          <w:color w:val="000000"/>
          <w:szCs w:val="20"/>
        </w:rPr>
        <w:t>/2021/W</w:t>
      </w:r>
      <w:r w:rsidR="00B37F41">
        <w:rPr>
          <w:rFonts w:cs="Arial"/>
          <w:bCs/>
          <w:color w:val="000000"/>
          <w:szCs w:val="20"/>
        </w:rPr>
        <w:t>OU</w:t>
      </w:r>
      <w:r w:rsidRPr="005C00B8">
        <w:rPr>
          <w:bCs/>
          <w:szCs w:val="20"/>
        </w:rPr>
        <w:t>”</w:t>
      </w:r>
      <w:r>
        <w:rPr>
          <w:rFonts w:cs="Arial"/>
          <w:b/>
          <w:bCs/>
          <w:color w:val="000000"/>
          <w:szCs w:val="20"/>
        </w:rPr>
        <w:t xml:space="preserve"> </w:t>
      </w:r>
      <w:r>
        <w:rPr>
          <w:rFonts w:cs="Arial"/>
          <w:szCs w:val="24"/>
        </w:rPr>
        <w:t>niniejszym</w:t>
      </w:r>
    </w:p>
    <w:p w:rsidR="00B93B6C" w:rsidRDefault="00B93B6C" w:rsidP="00497660">
      <w:pPr>
        <w:pStyle w:val="11Trescpisma"/>
        <w:spacing w:before="0"/>
        <w:rPr>
          <w:rFonts w:cs="Arial"/>
          <w:szCs w:val="24"/>
        </w:rPr>
      </w:pPr>
      <w:r w:rsidRPr="000D4F49">
        <w:rPr>
          <w:rFonts w:cs="Arial"/>
          <w:szCs w:val="24"/>
        </w:rPr>
        <w:t>……………………………………………………………</w:t>
      </w:r>
      <w:r>
        <w:rPr>
          <w:rFonts w:cs="Arial"/>
          <w:szCs w:val="24"/>
        </w:rPr>
        <w:t>............................................................</w:t>
      </w:r>
      <w:r w:rsidRPr="000D4F49">
        <w:rPr>
          <w:rFonts w:cs="Arial"/>
          <w:szCs w:val="24"/>
        </w:rPr>
        <w:t>…………</w:t>
      </w:r>
      <w:r>
        <w:rPr>
          <w:rFonts w:cs="Arial"/>
          <w:szCs w:val="24"/>
        </w:rPr>
        <w:t xml:space="preserve"> </w:t>
      </w:r>
    </w:p>
    <w:p w:rsidR="00B93B6C" w:rsidRDefault="00B93B6C" w:rsidP="00497660">
      <w:pPr>
        <w:pStyle w:val="11Trescpisma"/>
        <w:spacing w:before="0"/>
        <w:jc w:val="center"/>
        <w:rPr>
          <w:rFonts w:cs="Arial"/>
          <w:i/>
          <w:szCs w:val="24"/>
        </w:rPr>
      </w:pPr>
      <w:r w:rsidRPr="000D4F49">
        <w:rPr>
          <w:rFonts w:cs="Arial"/>
          <w:i/>
          <w:szCs w:val="24"/>
        </w:rPr>
        <w:t>(nazwa Wykonawcy)</w:t>
      </w:r>
    </w:p>
    <w:p w:rsidR="00B93B6C" w:rsidRDefault="00B93B6C" w:rsidP="00B93B6C">
      <w:pPr>
        <w:pStyle w:val="11Trescpisma"/>
        <w:spacing w:before="0" w:line="360" w:lineRule="auto"/>
        <w:rPr>
          <w:rFonts w:cs="Arial"/>
          <w:szCs w:val="24"/>
        </w:rPr>
      </w:pPr>
    </w:p>
    <w:p w:rsidR="00497660" w:rsidRDefault="00497660" w:rsidP="00B93B6C">
      <w:pPr>
        <w:pStyle w:val="11Trescpisma"/>
        <w:spacing w:before="0" w:line="360" w:lineRule="auto"/>
        <w:rPr>
          <w:rFonts w:cs="Arial"/>
          <w:szCs w:val="24"/>
        </w:rPr>
      </w:pPr>
    </w:p>
    <w:p w:rsidR="00B93B6C" w:rsidRPr="00497660" w:rsidRDefault="00B93B6C" w:rsidP="00B93B6C">
      <w:pPr>
        <w:pStyle w:val="11Trescpisma"/>
        <w:spacing w:before="0" w:line="360" w:lineRule="auto"/>
        <w:rPr>
          <w:rFonts w:cs="Arial"/>
          <w:i/>
          <w:szCs w:val="24"/>
        </w:rPr>
      </w:pPr>
      <w:r>
        <w:rPr>
          <w:rFonts w:cs="Arial"/>
          <w:szCs w:val="24"/>
        </w:rPr>
        <w:t>oświadczam, że:</w:t>
      </w:r>
    </w:p>
    <w:p w:rsidR="00B93B6C" w:rsidRDefault="00B93B6C" w:rsidP="00B93B6C">
      <w:pPr>
        <w:pStyle w:val="11Trescpisma"/>
        <w:spacing w:before="0" w:line="360" w:lineRule="auto"/>
        <w:rPr>
          <w:rFonts w:cs="Arial"/>
          <w:szCs w:val="24"/>
        </w:rPr>
      </w:pPr>
      <w:r w:rsidRPr="00BE15AD">
        <w:rPr>
          <w:rFonts w:cs="Arial"/>
          <w:b/>
          <w:szCs w:val="24"/>
        </w:rPr>
        <w:t>zawarłem</w:t>
      </w:r>
      <w:r w:rsidRPr="00BE15AD">
        <w:rPr>
          <w:rFonts w:cs="Arial"/>
          <w:szCs w:val="24"/>
        </w:rPr>
        <w:t>/</w:t>
      </w:r>
      <w:r w:rsidRPr="00BE15AD">
        <w:rPr>
          <w:rFonts w:cs="Arial"/>
          <w:b/>
          <w:szCs w:val="24"/>
        </w:rPr>
        <w:t xml:space="preserve"> nie zawarłem</w:t>
      </w:r>
      <w:r>
        <w:rPr>
          <w:rFonts w:cs="Arial"/>
          <w:b/>
          <w:szCs w:val="24"/>
          <w:vertAlign w:val="superscript"/>
        </w:rPr>
        <w:t>1</w:t>
      </w:r>
      <w:r w:rsidRPr="00BE15AD">
        <w:rPr>
          <w:rFonts w:cs="Arial"/>
          <w:szCs w:val="24"/>
        </w:rPr>
        <w:t xml:space="preserve"> z innymi </w:t>
      </w:r>
      <w:r>
        <w:rPr>
          <w:rFonts w:cs="Arial"/>
          <w:szCs w:val="24"/>
        </w:rPr>
        <w:t>Wykonawcami, którzy</w:t>
      </w:r>
      <w:r w:rsidRPr="00BE15AD">
        <w:rPr>
          <w:rFonts w:cs="Arial"/>
          <w:szCs w:val="24"/>
        </w:rPr>
        <w:t xml:space="preserve"> </w:t>
      </w:r>
      <w:r>
        <w:rPr>
          <w:rFonts w:cs="Arial"/>
          <w:szCs w:val="24"/>
        </w:rPr>
        <w:t>złożyli odrębne oferty (</w:t>
      </w:r>
      <w:r w:rsidRPr="00BE15AD">
        <w:rPr>
          <w:rFonts w:cs="Arial"/>
          <w:szCs w:val="24"/>
        </w:rPr>
        <w:t>oferty częściowe</w:t>
      </w:r>
      <w:r>
        <w:rPr>
          <w:rFonts w:cs="Arial"/>
          <w:szCs w:val="24"/>
        </w:rPr>
        <w:t>) porozumienia</w:t>
      </w:r>
      <w:r w:rsidRPr="00BE15AD">
        <w:rPr>
          <w:rFonts w:cs="Arial"/>
          <w:szCs w:val="24"/>
        </w:rPr>
        <w:t xml:space="preserve"> mające</w:t>
      </w:r>
      <w:r>
        <w:rPr>
          <w:rFonts w:cs="Arial"/>
          <w:szCs w:val="24"/>
        </w:rPr>
        <w:t>go na celu zakłócenie konkurencji</w:t>
      </w:r>
    </w:p>
    <w:p w:rsidR="00B93B6C" w:rsidRPr="000D4F49" w:rsidRDefault="00B93B6C" w:rsidP="00B93B6C">
      <w:pPr>
        <w:pStyle w:val="11Trescpisma"/>
        <w:spacing w:before="0" w:line="360" w:lineRule="auto"/>
        <w:rPr>
          <w:rFonts w:cs="Arial"/>
          <w:szCs w:val="24"/>
        </w:rPr>
      </w:pPr>
    </w:p>
    <w:p w:rsidR="00B93B6C" w:rsidRDefault="00B93B6C" w:rsidP="00B93B6C">
      <w:pPr>
        <w:pStyle w:val="11Trescpisma"/>
        <w:spacing w:before="0" w:line="360" w:lineRule="auto"/>
        <w:rPr>
          <w:color w:val="000000"/>
          <w:szCs w:val="20"/>
        </w:rPr>
      </w:pPr>
    </w:p>
    <w:p w:rsidR="00B93B6C" w:rsidRPr="00B2093A" w:rsidRDefault="00B93B6C" w:rsidP="00B93B6C">
      <w:pPr>
        <w:pStyle w:val="10Szanowny"/>
        <w:spacing w:before="0"/>
        <w:rPr>
          <w:rFonts w:cs="Arial"/>
          <w:bCs/>
          <w:szCs w:val="20"/>
        </w:rPr>
      </w:pPr>
      <w:r w:rsidRPr="00B2093A">
        <w:rPr>
          <w:rFonts w:cs="Arial"/>
          <w:bCs/>
          <w:szCs w:val="20"/>
        </w:rPr>
        <w:t>Prawdziwość powyższych danych potwierdzam podpisem świadom odpowiedzialności karnej z art. 297 kodeksu karnego.</w:t>
      </w:r>
      <w:r w:rsidRPr="00B2093A">
        <w:rPr>
          <w:rFonts w:cs="Arial"/>
          <w:b/>
          <w:bCs/>
          <w:szCs w:val="20"/>
          <w:u w:val="single"/>
        </w:rPr>
        <w:t xml:space="preserve"> </w:t>
      </w:r>
    </w:p>
    <w:p w:rsidR="00B93B6C" w:rsidRDefault="00B93B6C" w:rsidP="00B93B6C">
      <w:pPr>
        <w:jc w:val="both"/>
        <w:rPr>
          <w:rFonts w:ascii="Verdana" w:hAnsi="Verdana" w:cs="Arial"/>
          <w:sz w:val="20"/>
          <w:szCs w:val="20"/>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B93B6C" w:rsidRDefault="00B93B6C" w:rsidP="00B93B6C">
      <w:pPr>
        <w:spacing w:after="120"/>
        <w:jc w:val="both"/>
        <w:rPr>
          <w:rFonts w:ascii="Verdana" w:hAnsi="Verdana"/>
          <w:sz w:val="16"/>
        </w:rPr>
      </w:pPr>
    </w:p>
    <w:p w:rsidR="00B62E09" w:rsidRPr="00B93B6C" w:rsidRDefault="00B62E09" w:rsidP="00B93B6C">
      <w:pPr>
        <w:rPr>
          <w:szCs w:val="20"/>
        </w:rPr>
      </w:pPr>
    </w:p>
    <w:sectPr w:rsidR="00B62E09" w:rsidRPr="00B93B6C" w:rsidSect="00C43BCB">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5BD" w:rsidRDefault="00C325BD" w:rsidP="008561C7">
      <w:pPr>
        <w:spacing w:after="0" w:line="240" w:lineRule="auto"/>
      </w:pPr>
      <w:r>
        <w:separator/>
      </w:r>
    </w:p>
  </w:endnote>
  <w:endnote w:type="continuationSeparator" w:id="1">
    <w:p w:rsidR="00C325BD" w:rsidRDefault="00C325BD"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Pr>
        <w:rFonts w:ascii="Verdana" w:hAnsi="Verdana"/>
        <w:sz w:val="16"/>
        <w:szCs w:val="16"/>
      </w:rPr>
      <w:t>PN/</w:t>
    </w:r>
    <w:r w:rsidR="004054BE">
      <w:rPr>
        <w:rFonts w:ascii="Verdana" w:hAnsi="Verdana"/>
        <w:sz w:val="16"/>
        <w:szCs w:val="16"/>
      </w:rPr>
      <w:t>61/2021/WOU</w:t>
    </w:r>
    <w:r>
      <w:rPr>
        <w:rFonts w:asciiTheme="majorHAnsi" w:hAnsiTheme="majorHAnsi"/>
      </w:rPr>
      <w:ptab w:relativeTo="margin" w:alignment="right" w:leader="none"/>
    </w:r>
    <w:r>
      <w:rPr>
        <w:rFonts w:asciiTheme="majorHAnsi" w:hAnsiTheme="majorHAnsi"/>
      </w:rPr>
      <w:t xml:space="preserve">Strona </w:t>
    </w:r>
    <w:fldSimple w:instr=" PAGE   \* MERGEFORMAT ">
      <w:r w:rsidR="00184CBE" w:rsidRPr="00184CBE">
        <w:rPr>
          <w:rFonts w:asciiTheme="majorHAnsi" w:hAnsiTheme="majorHAnsi"/>
          <w:noProof/>
        </w:rPr>
        <w:t>1</w:t>
      </w:r>
    </w:fldSimple>
  </w:p>
  <w:p w:rsidR="00D45E26" w:rsidRDefault="00D45E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5BD" w:rsidRDefault="00C325BD" w:rsidP="008561C7">
      <w:pPr>
        <w:spacing w:after="0" w:line="240" w:lineRule="auto"/>
      </w:pPr>
      <w:r>
        <w:separator/>
      </w:r>
    </w:p>
  </w:footnote>
  <w:footnote w:type="continuationSeparator" w:id="1">
    <w:p w:rsidR="00C325BD" w:rsidRDefault="00C325BD" w:rsidP="00856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useFELayout/>
  </w:compat>
  <w:rsids>
    <w:rsidRoot w:val="00C43BCB"/>
    <w:rsid w:val="00007B1F"/>
    <w:rsid w:val="00011EBB"/>
    <w:rsid w:val="00024AB7"/>
    <w:rsid w:val="00027041"/>
    <w:rsid w:val="00037E3A"/>
    <w:rsid w:val="00054C19"/>
    <w:rsid w:val="00067F13"/>
    <w:rsid w:val="00076BD8"/>
    <w:rsid w:val="00082F97"/>
    <w:rsid w:val="0008343A"/>
    <w:rsid w:val="00095010"/>
    <w:rsid w:val="00096C18"/>
    <w:rsid w:val="000A2F17"/>
    <w:rsid w:val="000A4829"/>
    <w:rsid w:val="000A4CF1"/>
    <w:rsid w:val="000B29AA"/>
    <w:rsid w:val="000B78FC"/>
    <w:rsid w:val="000B7BD1"/>
    <w:rsid w:val="000C007E"/>
    <w:rsid w:val="000D6DBB"/>
    <w:rsid w:val="000E0BAB"/>
    <w:rsid w:val="000E0C79"/>
    <w:rsid w:val="000E4072"/>
    <w:rsid w:val="000E50D0"/>
    <w:rsid w:val="000F4039"/>
    <w:rsid w:val="000F4A78"/>
    <w:rsid w:val="000F5614"/>
    <w:rsid w:val="000F5E50"/>
    <w:rsid w:val="000F7A0F"/>
    <w:rsid w:val="0010361A"/>
    <w:rsid w:val="001161E8"/>
    <w:rsid w:val="00133022"/>
    <w:rsid w:val="00135664"/>
    <w:rsid w:val="001518B1"/>
    <w:rsid w:val="00154ACE"/>
    <w:rsid w:val="001602AB"/>
    <w:rsid w:val="001656D6"/>
    <w:rsid w:val="00182657"/>
    <w:rsid w:val="00184CBE"/>
    <w:rsid w:val="00187869"/>
    <w:rsid w:val="0019288F"/>
    <w:rsid w:val="00194D52"/>
    <w:rsid w:val="00196792"/>
    <w:rsid w:val="001A452F"/>
    <w:rsid w:val="001A6B3F"/>
    <w:rsid w:val="001B0397"/>
    <w:rsid w:val="001B6D33"/>
    <w:rsid w:val="001B7EF0"/>
    <w:rsid w:val="001C0DF6"/>
    <w:rsid w:val="001C39D2"/>
    <w:rsid w:val="001D1310"/>
    <w:rsid w:val="001E790C"/>
    <w:rsid w:val="001F0DE5"/>
    <w:rsid w:val="001F22BA"/>
    <w:rsid w:val="00236FDA"/>
    <w:rsid w:val="00256355"/>
    <w:rsid w:val="00264B8D"/>
    <w:rsid w:val="002705FB"/>
    <w:rsid w:val="00271838"/>
    <w:rsid w:val="00274F70"/>
    <w:rsid w:val="00275E9A"/>
    <w:rsid w:val="00282648"/>
    <w:rsid w:val="00293C10"/>
    <w:rsid w:val="0029712A"/>
    <w:rsid w:val="00297878"/>
    <w:rsid w:val="002A14FF"/>
    <w:rsid w:val="002B6014"/>
    <w:rsid w:val="002B66DA"/>
    <w:rsid w:val="002B775C"/>
    <w:rsid w:val="002C4495"/>
    <w:rsid w:val="002C75B7"/>
    <w:rsid w:val="002E37EC"/>
    <w:rsid w:val="002E3E4A"/>
    <w:rsid w:val="002E53FA"/>
    <w:rsid w:val="002F3C6F"/>
    <w:rsid w:val="00300302"/>
    <w:rsid w:val="003070B7"/>
    <w:rsid w:val="00307272"/>
    <w:rsid w:val="00310FCD"/>
    <w:rsid w:val="003330C6"/>
    <w:rsid w:val="003412F1"/>
    <w:rsid w:val="003452F6"/>
    <w:rsid w:val="003504C7"/>
    <w:rsid w:val="00360AB3"/>
    <w:rsid w:val="003660D0"/>
    <w:rsid w:val="003772FA"/>
    <w:rsid w:val="003815DD"/>
    <w:rsid w:val="00387859"/>
    <w:rsid w:val="003A4060"/>
    <w:rsid w:val="003A40B0"/>
    <w:rsid w:val="003A770C"/>
    <w:rsid w:val="003B0E65"/>
    <w:rsid w:val="003B0E86"/>
    <w:rsid w:val="003B105A"/>
    <w:rsid w:val="003B1978"/>
    <w:rsid w:val="003B728E"/>
    <w:rsid w:val="003C78BE"/>
    <w:rsid w:val="003D11FA"/>
    <w:rsid w:val="003D2576"/>
    <w:rsid w:val="003E0D46"/>
    <w:rsid w:val="003E3E09"/>
    <w:rsid w:val="003F5644"/>
    <w:rsid w:val="004054BE"/>
    <w:rsid w:val="00410B09"/>
    <w:rsid w:val="00425E9C"/>
    <w:rsid w:val="004321C5"/>
    <w:rsid w:val="004657C9"/>
    <w:rsid w:val="004667DF"/>
    <w:rsid w:val="00472355"/>
    <w:rsid w:val="004729CB"/>
    <w:rsid w:val="00472B55"/>
    <w:rsid w:val="004918B1"/>
    <w:rsid w:val="00496CDE"/>
    <w:rsid w:val="00497660"/>
    <w:rsid w:val="004B1194"/>
    <w:rsid w:val="004B5111"/>
    <w:rsid w:val="004D70B4"/>
    <w:rsid w:val="004E1CD8"/>
    <w:rsid w:val="004E417D"/>
    <w:rsid w:val="004F5272"/>
    <w:rsid w:val="00501DC5"/>
    <w:rsid w:val="005207CD"/>
    <w:rsid w:val="0053413C"/>
    <w:rsid w:val="005552EE"/>
    <w:rsid w:val="00556911"/>
    <w:rsid w:val="00571C1A"/>
    <w:rsid w:val="005822C8"/>
    <w:rsid w:val="00583902"/>
    <w:rsid w:val="005B23FB"/>
    <w:rsid w:val="005B402F"/>
    <w:rsid w:val="005B7A55"/>
    <w:rsid w:val="005C385B"/>
    <w:rsid w:val="005D53F0"/>
    <w:rsid w:val="005D6249"/>
    <w:rsid w:val="005E5FE5"/>
    <w:rsid w:val="005E71AC"/>
    <w:rsid w:val="005F7C53"/>
    <w:rsid w:val="00601888"/>
    <w:rsid w:val="00604601"/>
    <w:rsid w:val="00616934"/>
    <w:rsid w:val="00623437"/>
    <w:rsid w:val="00630139"/>
    <w:rsid w:val="00636222"/>
    <w:rsid w:val="006430FB"/>
    <w:rsid w:val="00647BF2"/>
    <w:rsid w:val="006521D2"/>
    <w:rsid w:val="006757CD"/>
    <w:rsid w:val="00690164"/>
    <w:rsid w:val="0069101A"/>
    <w:rsid w:val="00691344"/>
    <w:rsid w:val="006A2393"/>
    <w:rsid w:val="006C0C3E"/>
    <w:rsid w:val="006C321F"/>
    <w:rsid w:val="006D1426"/>
    <w:rsid w:val="006D4079"/>
    <w:rsid w:val="006D412E"/>
    <w:rsid w:val="006E5A2F"/>
    <w:rsid w:val="006F2B36"/>
    <w:rsid w:val="00712AC0"/>
    <w:rsid w:val="00716426"/>
    <w:rsid w:val="007311F4"/>
    <w:rsid w:val="00743409"/>
    <w:rsid w:val="00756F15"/>
    <w:rsid w:val="00762AC3"/>
    <w:rsid w:val="00774150"/>
    <w:rsid w:val="00792DAF"/>
    <w:rsid w:val="007A1E46"/>
    <w:rsid w:val="007C1297"/>
    <w:rsid w:val="007C465F"/>
    <w:rsid w:val="007D029B"/>
    <w:rsid w:val="007D0368"/>
    <w:rsid w:val="007E4B0C"/>
    <w:rsid w:val="00814C79"/>
    <w:rsid w:val="00843C3A"/>
    <w:rsid w:val="0084775E"/>
    <w:rsid w:val="00847D69"/>
    <w:rsid w:val="008561C7"/>
    <w:rsid w:val="00873385"/>
    <w:rsid w:val="00880CDE"/>
    <w:rsid w:val="0089132C"/>
    <w:rsid w:val="008C36CC"/>
    <w:rsid w:val="008D127A"/>
    <w:rsid w:val="008D6511"/>
    <w:rsid w:val="008F43CF"/>
    <w:rsid w:val="008F5EFD"/>
    <w:rsid w:val="00933321"/>
    <w:rsid w:val="00947882"/>
    <w:rsid w:val="00954845"/>
    <w:rsid w:val="00956B2B"/>
    <w:rsid w:val="009633A5"/>
    <w:rsid w:val="00964D56"/>
    <w:rsid w:val="00970C7C"/>
    <w:rsid w:val="00974043"/>
    <w:rsid w:val="00983C13"/>
    <w:rsid w:val="009868BB"/>
    <w:rsid w:val="00992FC1"/>
    <w:rsid w:val="00995720"/>
    <w:rsid w:val="009A3F5C"/>
    <w:rsid w:val="009A5E83"/>
    <w:rsid w:val="009B3F89"/>
    <w:rsid w:val="009C316D"/>
    <w:rsid w:val="009C359A"/>
    <w:rsid w:val="009C67BB"/>
    <w:rsid w:val="009C7C93"/>
    <w:rsid w:val="009E0ABB"/>
    <w:rsid w:val="009E1D00"/>
    <w:rsid w:val="009E6B42"/>
    <w:rsid w:val="009F0759"/>
    <w:rsid w:val="009F3E4B"/>
    <w:rsid w:val="00A221D6"/>
    <w:rsid w:val="00A33F8D"/>
    <w:rsid w:val="00A361DE"/>
    <w:rsid w:val="00A4443F"/>
    <w:rsid w:val="00A45CCE"/>
    <w:rsid w:val="00A619D3"/>
    <w:rsid w:val="00A63B4B"/>
    <w:rsid w:val="00A63B8B"/>
    <w:rsid w:val="00A71DE0"/>
    <w:rsid w:val="00A74BA8"/>
    <w:rsid w:val="00A75EE1"/>
    <w:rsid w:val="00A83889"/>
    <w:rsid w:val="00AA359E"/>
    <w:rsid w:val="00AB67D6"/>
    <w:rsid w:val="00AD3589"/>
    <w:rsid w:val="00AD466A"/>
    <w:rsid w:val="00AD481B"/>
    <w:rsid w:val="00AF15CE"/>
    <w:rsid w:val="00AF386D"/>
    <w:rsid w:val="00B0720B"/>
    <w:rsid w:val="00B12A36"/>
    <w:rsid w:val="00B34B7F"/>
    <w:rsid w:val="00B37F41"/>
    <w:rsid w:val="00B4470E"/>
    <w:rsid w:val="00B452D5"/>
    <w:rsid w:val="00B606E0"/>
    <w:rsid w:val="00B62E09"/>
    <w:rsid w:val="00B63AD5"/>
    <w:rsid w:val="00B7088D"/>
    <w:rsid w:val="00B71E5D"/>
    <w:rsid w:val="00B85643"/>
    <w:rsid w:val="00B93B6C"/>
    <w:rsid w:val="00B961FF"/>
    <w:rsid w:val="00BB2A5F"/>
    <w:rsid w:val="00BC0218"/>
    <w:rsid w:val="00BC0DE5"/>
    <w:rsid w:val="00BD461B"/>
    <w:rsid w:val="00BD7A48"/>
    <w:rsid w:val="00BF70AD"/>
    <w:rsid w:val="00C037E7"/>
    <w:rsid w:val="00C05DFB"/>
    <w:rsid w:val="00C10672"/>
    <w:rsid w:val="00C26C4C"/>
    <w:rsid w:val="00C325BD"/>
    <w:rsid w:val="00C34F06"/>
    <w:rsid w:val="00C40F5C"/>
    <w:rsid w:val="00C43BCB"/>
    <w:rsid w:val="00C5049D"/>
    <w:rsid w:val="00C576F6"/>
    <w:rsid w:val="00C60E1F"/>
    <w:rsid w:val="00C944DF"/>
    <w:rsid w:val="00C97236"/>
    <w:rsid w:val="00CB25EF"/>
    <w:rsid w:val="00CB4996"/>
    <w:rsid w:val="00CD201B"/>
    <w:rsid w:val="00CE0AE6"/>
    <w:rsid w:val="00CE0D43"/>
    <w:rsid w:val="00CE1017"/>
    <w:rsid w:val="00CF563B"/>
    <w:rsid w:val="00D104AB"/>
    <w:rsid w:val="00D21030"/>
    <w:rsid w:val="00D2486B"/>
    <w:rsid w:val="00D25454"/>
    <w:rsid w:val="00D30A4B"/>
    <w:rsid w:val="00D33FE3"/>
    <w:rsid w:val="00D45376"/>
    <w:rsid w:val="00D45E26"/>
    <w:rsid w:val="00D657EA"/>
    <w:rsid w:val="00D76EEF"/>
    <w:rsid w:val="00DA0963"/>
    <w:rsid w:val="00DA2749"/>
    <w:rsid w:val="00DA2828"/>
    <w:rsid w:val="00DB1419"/>
    <w:rsid w:val="00DB204A"/>
    <w:rsid w:val="00DB7BB4"/>
    <w:rsid w:val="00DF57AC"/>
    <w:rsid w:val="00DF6066"/>
    <w:rsid w:val="00E009C6"/>
    <w:rsid w:val="00E132D5"/>
    <w:rsid w:val="00E1795B"/>
    <w:rsid w:val="00E300F1"/>
    <w:rsid w:val="00E3193F"/>
    <w:rsid w:val="00E6176B"/>
    <w:rsid w:val="00E647A3"/>
    <w:rsid w:val="00E65B86"/>
    <w:rsid w:val="00E8393D"/>
    <w:rsid w:val="00E86346"/>
    <w:rsid w:val="00E87D4C"/>
    <w:rsid w:val="00EA0D37"/>
    <w:rsid w:val="00EA6918"/>
    <w:rsid w:val="00EB2DED"/>
    <w:rsid w:val="00EB4575"/>
    <w:rsid w:val="00EB46EF"/>
    <w:rsid w:val="00EB5ABA"/>
    <w:rsid w:val="00EB7FB6"/>
    <w:rsid w:val="00EC46D7"/>
    <w:rsid w:val="00EC508F"/>
    <w:rsid w:val="00ED00D3"/>
    <w:rsid w:val="00ED2058"/>
    <w:rsid w:val="00ED4124"/>
    <w:rsid w:val="00EE70CF"/>
    <w:rsid w:val="00EF380A"/>
    <w:rsid w:val="00EF4072"/>
    <w:rsid w:val="00F05993"/>
    <w:rsid w:val="00F2634E"/>
    <w:rsid w:val="00F3201B"/>
    <w:rsid w:val="00F52C8E"/>
    <w:rsid w:val="00F66D54"/>
    <w:rsid w:val="00F77C8A"/>
    <w:rsid w:val="00F91536"/>
    <w:rsid w:val="00F915BC"/>
    <w:rsid w:val="00F95F6F"/>
    <w:rsid w:val="00FA26F1"/>
    <w:rsid w:val="00FA30A4"/>
    <w:rsid w:val="00FC712F"/>
    <w:rsid w:val="00FD04F3"/>
    <w:rsid w:val="00FD1B4A"/>
    <w:rsid w:val="00FE3B52"/>
    <w:rsid w:val="00FE517C"/>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2">
    <w:name w:val="heading 2"/>
    <w:basedOn w:val="Normalny"/>
    <w:next w:val="Normalny"/>
    <w:link w:val="Nagwek2Znak"/>
    <w:uiPriority w:val="9"/>
    <w:unhideWhenUsed/>
    <w:qFormat/>
    <w:rsid w:val="0084775E"/>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en-US"/>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uiPriority w:val="9"/>
    <w:rsid w:val="0084775E"/>
    <w:rPr>
      <w:rFonts w:asciiTheme="majorHAnsi" w:eastAsiaTheme="majorEastAsia" w:hAnsiTheme="majorHAnsi" w:cstheme="majorBidi"/>
      <w:b/>
      <w:bCs/>
      <w:color w:val="4F81BD" w:themeColor="accent1"/>
      <w:sz w:val="26"/>
      <w:szCs w:val="26"/>
      <w:lang w:eastAsia="en-US"/>
    </w:rPr>
  </w:style>
  <w:style w:type="paragraph" w:customStyle="1" w:styleId="14StanowiskoPodpisujacego">
    <w:name w:val="@14.StanowiskoPodpisujacego"/>
    <w:basedOn w:val="Normalny"/>
    <w:rsid w:val="0084775E"/>
    <w:pPr>
      <w:spacing w:after="0" w:line="240" w:lineRule="auto"/>
      <w:jc w:val="both"/>
    </w:pPr>
    <w:rPr>
      <w:rFonts w:ascii="Verdana" w:eastAsia="Times New Roman" w:hAnsi="Verdana" w:cs="Times New Roman"/>
      <w:sz w:val="18"/>
      <w:szCs w:val="18"/>
    </w:rPr>
  </w:style>
  <w:style w:type="paragraph" w:customStyle="1" w:styleId="10Szanowny">
    <w:name w:val="@10.Szanowny"/>
    <w:basedOn w:val="Normalny"/>
    <w:next w:val="Normalny"/>
    <w:rsid w:val="000E0C79"/>
    <w:pPr>
      <w:spacing w:before="180" w:after="0" w:line="240" w:lineRule="auto"/>
      <w:jc w:val="both"/>
    </w:pPr>
    <w:rPr>
      <w:rFonts w:ascii="Verdana" w:eastAsia="Times New Roman" w:hAnsi="Verdana" w:cs="Times New Roman"/>
      <w:sz w:val="20"/>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3C84C-FA0B-4261-AB2F-47FA2317C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135</Words>
  <Characters>815</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umjofr01</cp:lastModifiedBy>
  <cp:revision>14</cp:revision>
  <cp:lastPrinted>2021-01-20T12:37:00Z</cp:lastPrinted>
  <dcterms:created xsi:type="dcterms:W3CDTF">2021-05-27T13:09:00Z</dcterms:created>
  <dcterms:modified xsi:type="dcterms:W3CDTF">2021-11-10T13:36:00Z</dcterms:modified>
</cp:coreProperties>
</file>