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BE" w:rsidRDefault="00A754BE">
      <w:pPr>
        <w:rPr>
          <w:rFonts w:ascii="Arial" w:hAnsi="Arial" w:cs="Arial"/>
          <w:lang w:val="pl-PL"/>
        </w:rPr>
      </w:pPr>
    </w:p>
    <w:p w:rsidR="00A754BE" w:rsidRDefault="00A754BE">
      <w:pPr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247)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>ustawy z dnia 14 czerwca 1960 r. - Kodeks postępowania administracyjnego (tekst jednolity: Dz. U. z 2021 r., poz. 735 z późn. zm.)</w:t>
      </w:r>
    </w:p>
    <w:p w:rsidR="00A754BE" w:rsidRDefault="00A754BE">
      <w:pPr>
        <w:rPr>
          <w:lang w:val="pl-PL"/>
        </w:rPr>
      </w:pPr>
    </w:p>
    <w:p w:rsidR="00A754BE" w:rsidRDefault="00A754BE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A754BE" w:rsidRDefault="00A754BE">
      <w:pPr>
        <w:rPr>
          <w:rFonts w:ascii="Arial" w:hAnsi="Arial" w:cs="Arial"/>
          <w:lang w:val="pl-PL"/>
        </w:rPr>
      </w:pPr>
    </w:p>
    <w:p w:rsidR="00A754BE" w:rsidRDefault="00A754BE">
      <w:pPr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A754BE" w:rsidRDefault="00A754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before="120"/>
        <w:ind w:left="714" w:hanging="357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A754BE" w:rsidRDefault="00A754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714" w:hanging="357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A754BE" w:rsidRDefault="00A754B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714" w:hanging="357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A754BE" w:rsidRDefault="00A754BE">
      <w:pPr>
        <w:rPr>
          <w:rFonts w:ascii="Arial" w:hAnsi="Arial" w:cs="Arial"/>
          <w:lang w:val="pl-PL"/>
        </w:rPr>
      </w:pPr>
    </w:p>
    <w:p w:rsidR="00A754BE" w:rsidRDefault="00A754BE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ind w:left="566" w:hanging="423"/>
        <w:rPr>
          <w:rFonts w:ascii="Arial" w:hAnsi="Arial" w:cs="Arial"/>
          <w:lang w:val="pl-PL"/>
        </w:rPr>
      </w:pPr>
      <w:r>
        <w:rPr>
          <w:lang w:val="pl-PL"/>
        </w:rPr>
        <w:t xml:space="preserve">że w dniu 14.10.2021 r. została </w:t>
      </w:r>
      <w:r>
        <w:rPr>
          <w:b/>
          <w:bCs/>
          <w:lang w:val="pl-PL"/>
        </w:rPr>
        <w:t xml:space="preserve">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b/>
          <w:bCs/>
          <w:lang w:val="pl-PL"/>
        </w:rPr>
        <w:t xml:space="preserve"> nr 3586 / 2021</w:t>
      </w:r>
      <w:r>
        <w:rPr>
          <w:lang w:val="pl-PL"/>
        </w:rPr>
        <w:t xml:space="preserve"> zmieniająca decyzję nr 175/2016 z dnia 14.10.2021 r. o udzieleniu pozwolenia na budowę dla inwestycji polegającej na: budowie budynku M17 w zespole budynków mieszkalnych wielorodzinnych, oznaczonych jako M16, M17, M18, M19 oraz M20, z usługami, garażami podziemnymi, zagospodarowaniem terenu i niezbędną infrastrukturą techniczną, przy ul. Marca Polo, adres geodezyjny: obręb Swojczyce, AM-27, części działek nr: 2/3, 2/8 i 2/4, z wyłączeniem do odrębnego postępowania budynków M16, M18, M19 i M-20 oraz sieci i przyłączy, zmieniona decyzjami Prezydenta Wrocławia nr: 2606/2017 z dnia 23.05.2017 r., nr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2008/2018 z dnia 26.04.2018 r., 3508/2018 z dnia 16.07.2018 r., 2287/2019 z dnia 24.05.2019 r., 4410/2019 z dnia 20.09.2019 r., 2858/2020 z dnia 20.07.2020 r., 828/2021 z dnia 15.03.2021 r., w zakresie: zmiany projektu zagospodarowania terenu w związku z rezygnacją z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budowy budynku MU3, adres geodezyjny: działki nr: 2/37, 2/41, AR 27, obręb Swojczyce, która to decyzja dotyczy przedsięwzięcia mogącego znacząco oddziaływać na środowisko.</w:t>
      </w:r>
      <w:r>
        <w:rPr>
          <w:color w:val="0000FF"/>
          <w:lang w:val="pl-PL"/>
        </w:rPr>
        <w:t xml:space="preserve"> </w:t>
      </w:r>
    </w:p>
    <w:p w:rsidR="00A754BE" w:rsidRDefault="00A754BE">
      <w:pPr>
        <w:rPr>
          <w:rFonts w:ascii="Arial" w:hAnsi="Arial" w:cs="Arial"/>
          <w:lang w:val="pl-PL"/>
        </w:rPr>
      </w:pPr>
    </w:p>
    <w:p w:rsidR="00A754BE" w:rsidRDefault="00A754BE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środowisku i jego ochronie, udziale społeczeństwa w ochronie środowiska oraz o ocenach oddziaływania na środowisko, wskazuje się dzień </w:t>
      </w:r>
      <w:r>
        <w:rPr>
          <w:rFonts w:ascii="Arial" w:hAnsi="Arial" w:cs="Arial"/>
          <w:lang w:val="pl-PL"/>
        </w:rPr>
        <w:t>29.10.2021</w:t>
      </w:r>
      <w:r>
        <w:rPr>
          <w:lang w:val="pl-PL"/>
        </w:rPr>
        <w:t xml:space="preserve"> r., jako ten, w którym:</w:t>
      </w:r>
    </w:p>
    <w:p w:rsidR="00A754BE" w:rsidRDefault="00A754B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before="120"/>
        <w:ind w:left="425" w:hanging="425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A754BE" w:rsidRDefault="00A754B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A754BE" w:rsidRDefault="00A754BE">
      <w:pPr>
        <w:spacing w:before="120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A754BE" w:rsidRDefault="00A754BE">
      <w:pPr>
        <w:rPr>
          <w:rFonts w:ascii="Arial" w:hAnsi="Arial" w:cs="Arial"/>
          <w:lang w:val="pl-PL"/>
        </w:rPr>
      </w:pPr>
    </w:p>
    <w:p w:rsidR="00A754BE" w:rsidRDefault="00A754BE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A754BE" w:rsidRDefault="00A754BE">
      <w:pPr>
        <w:rPr>
          <w:lang w:val="pl-PL"/>
        </w:rPr>
      </w:pPr>
    </w:p>
    <w:p w:rsidR="00A754BE" w:rsidRDefault="00A754BE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lang w:val="pl-PL"/>
        </w:rPr>
        <w:br/>
        <w:t xml:space="preserve">z komunikatami o 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A754BE" w:rsidRDefault="00A754BE">
      <w:pPr>
        <w:rPr>
          <w:lang w:val="pl-PL"/>
        </w:rPr>
      </w:pPr>
      <w:r>
        <w:rPr>
          <w:lang w:val="pl-PL"/>
        </w:rPr>
        <w:t>__________________________________</w:t>
      </w:r>
    </w:p>
    <w:p w:rsidR="00A754BE" w:rsidRDefault="00A754BE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D-PB-oś-30133-2021-Marca Polo</w:t>
      </w: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A754BE" w:rsidRDefault="00A754B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Aleksandra Nespiak</w:t>
      </w:r>
    </w:p>
    <w:p w:rsidR="00A754BE" w:rsidRDefault="00A754B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                                                           ZASTĘPCA DYREKTORA WYDZIAŁU</w:t>
      </w:r>
    </w:p>
    <w:p w:rsidR="00A754BE" w:rsidRDefault="00A754B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                                                             ARCHITEKTURY I BUDOWNICTWA</w:t>
      </w: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rFonts w:ascii="Arial" w:hAnsi="Arial" w:cs="Arial"/>
          <w:b/>
          <w:bCs/>
          <w:lang w:val="pl-PL"/>
        </w:rPr>
      </w:pPr>
    </w:p>
    <w:p w:rsidR="00A754BE" w:rsidRDefault="00A754BE">
      <w:pPr>
        <w:rPr>
          <w:color w:val="FF0000"/>
          <w:lang w:val="pl-PL"/>
        </w:rPr>
      </w:pPr>
      <w:r>
        <w:rPr>
          <w:color w:val="FF0000"/>
          <w:lang w:val="pl-PL"/>
        </w:rPr>
        <w:t>*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7658"/>
        <w:gridCol w:w="7880"/>
      </w:tblGrid>
      <w:tr w:rsidR="00A754BE"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rFonts w:ascii="Arial" w:eastAsia="Arial Unicode MS" w:hAnsi="Arial"/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o zatwierdzeniu projektu budowlanego i udzieleniu pozwolenia  na budowę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rFonts w:ascii="Arial" w:eastAsia="Arial Unicode MS" w:hAnsi="Arial"/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zatwierdzeniu projektu budowlanego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rFonts w:ascii="Arial" w:eastAsia="Arial Unicode MS" w:hAnsi="Arial"/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 xml:space="preserve">udzieleniu pozwolenia na budowę 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rFonts w:ascii="Arial" w:eastAsia="Arial Unicode MS" w:hAnsi="Arial"/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udzieleniu pozwolenia na rozbiórkę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 xml:space="preserve">o odmowie zatwierdzenia projektu budowlanego i udzielenia pozwolenia na budowę 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 xml:space="preserve">odmowie zatwierdzenia projektu budowlanego 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 xml:space="preserve">odmowie udzielenia pozwolenia na budowę 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o odmowie udzielenia pozwolenia na rozbiórkę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zmieniająca decyzję nr     z dnia       o zatwierdzeniu projektu budowlanego i udzieleniu pozwolenia na budowę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426" w:hanging="426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zmieniająca decyzję nr      z dnia      o zatwierdzeniu projektu budowlanego</w:t>
            </w: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</w:tcPr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zmieniająca decyzję nr      z dnia      o udzieleniu pozwolenia na budowę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zmieniająca decyzję nr       z dnia       o udzieleniu pozwolenia na rozbiórkę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umarzająca postępowanie administracyjne w sprawie zatwierdzenia projektu budowlanego i udzielenia pozwolenia na budowę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umarzająca postępowanie administracyjne w sprawie zatwierdzenia projektu budowlanego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umarzająca postępowanie administracyjne w sprawie udzielenia pozwolenia na budowę</w:t>
            </w:r>
          </w:p>
          <w:p w:rsidR="00A754BE" w:rsidRDefault="00A754BE">
            <w:pPr>
              <w:widowControl/>
              <w:numPr>
                <w:ilvl w:val="0"/>
                <w:numId w:val="6"/>
              </w:numPr>
              <w:tabs>
                <w:tab w:val="clear" w:pos="709"/>
              </w:tabs>
              <w:autoSpaceDE/>
              <w:autoSpaceDN/>
              <w:ind w:left="566" w:hanging="423"/>
              <w:jc w:val="left"/>
              <w:rPr>
                <w:color w:val="FF0000"/>
                <w:lang w:val="pl-PL"/>
              </w:rPr>
            </w:pPr>
            <w:r>
              <w:rPr>
                <w:color w:val="FF0000"/>
                <w:lang w:val="pl-PL"/>
              </w:rPr>
              <w:t>umarzająca postępowanie administracyjne w sprawie udzielenia pozwolenia na rozbiórkę</w:t>
            </w:r>
          </w:p>
        </w:tc>
      </w:tr>
    </w:tbl>
    <w:p w:rsidR="00A754BE" w:rsidRDefault="00A754BE">
      <w:pPr>
        <w:rPr>
          <w:rFonts w:ascii="Arial" w:hAnsi="Arial" w:cs="Arial"/>
          <w:lang w:val="pl-PL"/>
        </w:rPr>
      </w:pPr>
    </w:p>
    <w:sectPr w:rsidR="00A754BE" w:rsidSect="00A754BE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4BE" w:rsidRDefault="00A754B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A754BE" w:rsidRDefault="00A754B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BE" w:rsidRDefault="00A754BE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BE" w:rsidRDefault="00A754BE">
    <w:pPr>
      <w:pStyle w:val="Footer"/>
      <w:jc w:val="right"/>
      <w:rPr>
        <w:rFonts w:ascii="Arial" w:hAnsi="Arial" w:cs="Arial"/>
        <w:sz w:val="8"/>
        <w:szCs w:val="8"/>
      </w:rPr>
    </w:pPr>
  </w:p>
  <w:p w:rsidR="00A754BE" w:rsidRDefault="00A754BE">
    <w:pPr>
      <w:pStyle w:val="Footer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Wydział Architektury i Budownictwa&#10;pl. Nowy Targ 1-8; 50-141 Wrocław&#10;tel. TCOM +48717777777&#10;fax +48717777118&#10;wab@um.wroc.pl&#10;bip.um.wroc.pl&#10;" style="width:113.4pt;height:58.2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4BE" w:rsidRDefault="00A754B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A754BE" w:rsidRDefault="00A754B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BE" w:rsidRDefault="00A754BE">
    <w:pPr>
      <w:pStyle w:val="Head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BE" w:rsidRDefault="00A754BE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A754BE" w:rsidRDefault="00A754BE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4BE"/>
    <w:rsid w:val="00A7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780</Words>
  <Characters>4448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umkrgr01</dc:creator>
  <cp:keywords/>
  <dc:description/>
  <cp:lastModifiedBy>umdabi01</cp:lastModifiedBy>
  <cp:revision>4</cp:revision>
  <cp:lastPrinted>2021-09-15T08:02:00Z</cp:lastPrinted>
  <dcterms:created xsi:type="dcterms:W3CDTF">2021-10-25T13:03:00Z</dcterms:created>
  <dcterms:modified xsi:type="dcterms:W3CDTF">2021-10-26T05:57:00Z</dcterms:modified>
</cp:coreProperties>
</file>