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43" w:rsidRDefault="001E0943">
      <w:pPr>
        <w:jc w:val="center"/>
        <w:rPr>
          <w:b/>
          <w:bCs/>
          <w:sz w:val="24"/>
          <w:szCs w:val="24"/>
          <w:lang w:val="pl-PL"/>
        </w:rPr>
      </w:pPr>
      <w:bookmarkStart w:id="0" w:name="_GoBack"/>
      <w:bookmarkStart w:id="1" w:name="Obwieszczenie"/>
      <w:bookmarkEnd w:id="0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1"/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1E0943" w:rsidRDefault="001E0943">
      <w:pPr>
        <w:rPr>
          <w:lang w:val="pl-PL"/>
        </w:rPr>
      </w:pPr>
    </w:p>
    <w:p w:rsidR="001E0943" w:rsidRDefault="001E094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rPr>
          <w:lang w:val="pl-PL"/>
        </w:rPr>
      </w:pPr>
      <w:r>
        <w:rPr>
          <w:lang w:val="pl-PL"/>
        </w:rPr>
        <w:t>że w dniu 01.10.2021 r. zostało wszczęte, na wniosek Gminy Wrocław, postępowanie administracyjne w sprawie wydania decyzji o ustaleniu lokalizacji inwestycji celu publicznego dla zamierzenia inwestycyjnego pod nazwą:</w:t>
      </w:r>
    </w:p>
    <w:p w:rsidR="001E0943" w:rsidRDefault="001E0943">
      <w:pPr>
        <w:spacing w:before="120" w:after="120"/>
        <w:rPr>
          <w:rFonts w:ascii="Arial" w:hAnsi="Arial" w:cs="Arial"/>
          <w:i/>
          <w:iCs/>
          <w:lang w:val="pl-PL"/>
        </w:rPr>
      </w:pPr>
      <w:r>
        <w:rPr>
          <w:i/>
          <w:iCs/>
          <w:lang w:val="pl-PL"/>
        </w:rPr>
        <w:t xml:space="preserve">budowa </w:t>
      </w:r>
      <w:r>
        <w:rPr>
          <w:b/>
          <w:bCs/>
          <w:i/>
          <w:iCs/>
          <w:lang w:val="pl-PL"/>
        </w:rPr>
        <w:t>sieci wodociągowej</w:t>
      </w:r>
      <w:r>
        <w:rPr>
          <w:i/>
          <w:iCs/>
          <w:lang w:val="pl-PL"/>
        </w:rPr>
        <w:t xml:space="preserve"> oraz </w:t>
      </w:r>
      <w:r>
        <w:rPr>
          <w:b/>
          <w:bCs/>
          <w:i/>
          <w:iCs/>
          <w:lang w:val="pl-PL"/>
        </w:rPr>
        <w:t>sieci kanalizacji sanitarnej</w:t>
      </w:r>
      <w:r>
        <w:rPr>
          <w:i/>
          <w:iCs/>
          <w:lang w:val="pl-PL"/>
        </w:rPr>
        <w:t xml:space="preserve"> – w ramach rozbudowy sieci dla umożliwienia obsługi planowanego obiektu Centrum Opiekuńczo-Mieszkalnego przy ul. Morawskiej 14a we Wrocławiu;</w:t>
      </w:r>
    </w:p>
    <w:p w:rsidR="001E0943" w:rsidRDefault="001E0943">
      <w:pPr>
        <w:spacing w:before="120" w:after="120"/>
        <w:rPr>
          <w:rFonts w:ascii="Arial" w:hAnsi="Arial" w:cs="Arial"/>
          <w:i/>
          <w:iCs/>
          <w:lang w:val="pl-PL"/>
        </w:rPr>
      </w:pPr>
      <w:r>
        <w:rPr>
          <w:i/>
          <w:iCs/>
          <w:lang w:val="pl-PL"/>
        </w:rPr>
        <w:t xml:space="preserve">teren inwestycji położony jest w obrębie Różanka, w pasach drogowych ul. </w:t>
      </w:r>
      <w:r>
        <w:rPr>
          <w:b/>
          <w:bCs/>
          <w:i/>
          <w:iCs/>
          <w:lang w:val="pl-PL"/>
        </w:rPr>
        <w:t>Serbskiej</w:t>
      </w:r>
      <w:r>
        <w:rPr>
          <w:i/>
          <w:iCs/>
          <w:lang w:val="pl-PL"/>
        </w:rPr>
        <w:t xml:space="preserve"> (dz. nr 24, AR_15), ul. </w:t>
      </w:r>
      <w:r>
        <w:rPr>
          <w:b/>
          <w:bCs/>
          <w:i/>
          <w:iCs/>
          <w:lang w:val="pl-PL"/>
        </w:rPr>
        <w:t>Morawskiej</w:t>
      </w:r>
      <w:r>
        <w:rPr>
          <w:i/>
          <w:iCs/>
          <w:lang w:val="pl-PL"/>
        </w:rPr>
        <w:t xml:space="preserve"> (dz. nr 1/1, AR_11), </w:t>
      </w:r>
      <w:r>
        <w:rPr>
          <w:rFonts w:ascii="Arial" w:hAnsi="Arial" w:cs="Arial"/>
          <w:i/>
          <w:iCs/>
          <w:lang w:val="pl-PL"/>
        </w:rPr>
        <w:br/>
      </w:r>
      <w:r>
        <w:rPr>
          <w:i/>
          <w:iCs/>
          <w:lang w:val="pl-PL"/>
        </w:rPr>
        <w:t>oraz łączniku drogowym tych ulic (dz. nr: 36, 37,38,49,50, AR_15).</w:t>
      </w:r>
    </w:p>
    <w:p w:rsidR="001E0943" w:rsidRDefault="001E0943">
      <w:pPr>
        <w:rPr>
          <w:rFonts w:ascii="Arial" w:hAnsi="Arial" w:cs="Arial"/>
          <w:sz w:val="4"/>
          <w:szCs w:val="4"/>
          <w:lang w:val="pl-PL"/>
        </w:rPr>
      </w:pPr>
    </w:p>
    <w:p w:rsidR="001E0943" w:rsidRDefault="001E0943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12.10.2021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E0943" w:rsidRDefault="001E0943">
      <w:pPr>
        <w:rPr>
          <w:lang w:val="pl-PL"/>
        </w:rPr>
      </w:pPr>
    </w:p>
    <w:p w:rsidR="001E0943" w:rsidRDefault="001E0943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rPr>
          <w:rFonts w:ascii="Arial" w:hAnsi="Arial" w:cs="Arial"/>
          <w:lang w:val="pl-PL"/>
        </w:rPr>
      </w:pPr>
      <w:r>
        <w:rPr>
          <w:lang w:val="pl-PL"/>
        </w:rPr>
        <w:t>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1E0943" w:rsidRDefault="001E0943">
      <w:pPr>
        <w:rPr>
          <w:lang w:val="pl-PL"/>
        </w:rPr>
      </w:pPr>
      <w:r>
        <w:rPr>
          <w:lang w:val="pl-PL"/>
        </w:rPr>
        <w:t>__________________________________</w:t>
      </w:r>
    </w:p>
    <w:p w:rsidR="001E0943" w:rsidRDefault="001E0943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W-CP-33042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2021-ul. Serbska</w:t>
      </w:r>
    </w:p>
    <w:p w:rsidR="001E0943" w:rsidRDefault="001E094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1E0943" w:rsidRDefault="001E094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Grażyna Węgrzynowicz</w:t>
      </w:r>
    </w:p>
    <w:p w:rsidR="001E0943" w:rsidRDefault="001E094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1E0943" w:rsidRDefault="001E094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Lokalizacji Inwestycji</w:t>
      </w:r>
    </w:p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rPr>
          <w:rFonts w:ascii="Arial" w:hAnsi="Arial" w:cs="Arial"/>
          <w:lang w:val="pl-PL"/>
        </w:rPr>
      </w:pPr>
    </w:p>
    <w:p w:rsidR="001E0943" w:rsidRDefault="001E0943">
      <w:pPr>
        <w:jc w:val="right"/>
        <w:rPr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6" o:title=""/>
          </v:shape>
        </w:pict>
      </w:r>
      <w:r>
        <w:rPr>
          <w:sz w:val="14"/>
          <w:szCs w:val="14"/>
          <w:lang w:val="pl-PL"/>
        </w:rPr>
        <w:t>l</w:t>
      </w:r>
    </w:p>
    <w:sectPr w:rsidR="001E0943" w:rsidSect="001E09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943"/>
    <w:rsid w:val="001E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388</Words>
  <Characters>2214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dc:description/>
  <cp:lastModifiedBy>umdabi01</cp:lastModifiedBy>
  <cp:revision>3</cp:revision>
  <cp:lastPrinted>2021-09-13T10:59:00Z</cp:lastPrinted>
  <dcterms:created xsi:type="dcterms:W3CDTF">2021-10-12T13:20:00Z</dcterms:created>
  <dcterms:modified xsi:type="dcterms:W3CDTF">2021-10-12T13:23:00Z</dcterms:modified>
</cp:coreProperties>
</file>