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dniasiatka3akcent6"/>
        <w:tblW w:w="0" w:type="auto"/>
        <w:tblLook w:val="04A0"/>
      </w:tblPr>
      <w:tblGrid>
        <w:gridCol w:w="2376"/>
        <w:gridCol w:w="6836"/>
      </w:tblGrid>
      <w:tr w:rsidR="00E20C6A" w:rsidRPr="000D0549" w:rsidTr="00E14751">
        <w:trPr>
          <w:cnfStyle w:val="100000000000"/>
          <w:cantSplit/>
        </w:trPr>
        <w:tc>
          <w:tcPr>
            <w:cnfStyle w:val="001000000000"/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20C6A" w:rsidRPr="00150FD4" w:rsidRDefault="00E20C6A" w:rsidP="00E14751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FB62DE">
              <w:rPr>
                <w:rFonts w:ascii="Verdana" w:eastAsia="Times New Roman" w:hAnsi="Verdana" w:cs="Times New Roman"/>
                <w:color w:val="auto"/>
                <w:sz w:val="22"/>
                <w:szCs w:val="22"/>
                <w:highlight w:val="yellow"/>
              </w:rPr>
              <w:t>1</w:t>
            </w:r>
            <w:r>
              <w:rPr>
                <w:rFonts w:ascii="Verdana" w:eastAsia="Times New Roman" w:hAnsi="Verdana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D34DB7">
              <w:rPr>
                <w:rFonts w:ascii="Verdana" w:eastAsia="Times New Roman" w:hAnsi="Verdana" w:cs="Times New Roman"/>
                <w:color w:val="auto"/>
                <w:sz w:val="22"/>
                <w:szCs w:val="22"/>
                <w:highlight w:val="yellow"/>
              </w:rPr>
              <w:t>poziomu</w:t>
            </w:r>
            <w:r w:rsidRPr="00D34DB7">
              <w:rPr>
                <w:rFonts w:ascii="Verdana" w:eastAsia="Times New Roman" w:hAnsi="Verdana" w:cs="Times New Roman"/>
                <w:color w:val="000000"/>
                <w:sz w:val="22"/>
                <w:szCs w:val="22"/>
                <w:highlight w:val="yellow"/>
              </w:rPr>
              <w:t xml:space="preserve"> zagrożenia dla </w:t>
            </w:r>
            <w:r w:rsidRPr="00D34DB7">
              <w:rPr>
                <w:rFonts w:ascii="Verdana" w:eastAsia="Times New Roman" w:hAnsi="Verdana" w:cs="Times New Roman"/>
                <w:color w:val="auto"/>
                <w:sz w:val="22"/>
                <w:szCs w:val="22"/>
                <w:highlight w:val="yellow"/>
              </w:rPr>
              <w:t>Wrocławia</w:t>
            </w:r>
            <w:r w:rsidRPr="00704EAA">
              <w:rPr>
                <w:rFonts w:ascii="Verdana" w:eastAsia="Times New Roman" w:hAnsi="Verdana" w:cs="Times New Roman"/>
                <w:b w:val="0"/>
                <w:color w:val="auto"/>
                <w:sz w:val="22"/>
                <w:szCs w:val="22"/>
              </w:rPr>
              <w:t xml:space="preserve"> ze </w:t>
            </w:r>
            <w:r w:rsidRPr="00704EAA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na </w:t>
            </w:r>
            <w:r w:rsidRPr="00704EAA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ryzyko przekroczenia</w:t>
            </w:r>
            <w:r>
              <w:rPr>
                <w:rFonts w:ascii="Verdana" w:hAnsi="Verdana"/>
                <w:color w:val="auto"/>
                <w:sz w:val="22"/>
                <w:szCs w:val="22"/>
                <w:u w:val="single"/>
              </w:rPr>
              <w:t xml:space="preserve"> </w:t>
            </w:r>
            <w:r w:rsidRPr="004F4786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poziomu dopuszczalnego</w:t>
            </w:r>
            <w:r w:rsidRPr="004F4786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4F4786">
              <w:rPr>
                <w:rFonts w:ascii="Verdana" w:hAnsi="Verdana"/>
                <w:b w:val="0"/>
                <w:color w:val="auto"/>
                <w:sz w:val="22"/>
                <w:szCs w:val="22"/>
              </w:rPr>
              <w:t>dwutlenku azotu (NO</w:t>
            </w:r>
            <w:r w:rsidRPr="004F4786">
              <w:rPr>
                <w:rFonts w:ascii="Verdana" w:hAnsi="Verdana"/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4F4786">
              <w:rPr>
                <w:rFonts w:ascii="Verdana" w:hAnsi="Verdana"/>
                <w:b w:val="0"/>
                <w:color w:val="auto"/>
                <w:sz w:val="22"/>
                <w:szCs w:val="22"/>
              </w:rPr>
              <w:t>)</w:t>
            </w:r>
          </w:p>
        </w:tc>
      </w:tr>
      <w:tr w:rsidR="00E20C6A" w:rsidRPr="000D0549" w:rsidTr="00E14751">
        <w:trPr>
          <w:cnfStyle w:val="000000100000"/>
          <w:cantSplit/>
        </w:trPr>
        <w:tc>
          <w:tcPr>
            <w:cnfStyle w:val="001000000000"/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E20C6A" w:rsidRPr="000D0549" w:rsidRDefault="00E20C6A" w:rsidP="00E14751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E20C6A" w:rsidRPr="000D0549" w:rsidTr="00E14751">
        <w:trPr>
          <w:cantSplit/>
        </w:trPr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E20C6A" w:rsidRPr="000D0549" w:rsidRDefault="00E20C6A" w:rsidP="00E14751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E20C6A" w:rsidRPr="001426E6" w:rsidRDefault="00E20C6A" w:rsidP="00E20C6A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426E6">
              <w:rPr>
                <w:rFonts w:ascii="Verdana" w:eastAsia="Times New Roman" w:hAnsi="Verdana" w:cs="Times New Roman"/>
                <w:sz w:val="22"/>
                <w:szCs w:val="22"/>
              </w:rPr>
              <w:t xml:space="preserve">Zaleca się korzystanie z komunikacji 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miejskiej</w:t>
            </w:r>
            <w:r w:rsidRPr="001426E6">
              <w:rPr>
                <w:rFonts w:ascii="Verdana" w:eastAsia="Times New Roman" w:hAnsi="Verdana" w:cs="Times New Roman"/>
                <w:sz w:val="22"/>
                <w:szCs w:val="22"/>
              </w:rPr>
              <w:t xml:space="preserve"> zamiast komunikacji indywidualnej w celu ograniczenia natężenia ruchu samochodowego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.</w:t>
            </w:r>
          </w:p>
          <w:p w:rsidR="00E20C6A" w:rsidRPr="001426E6" w:rsidRDefault="00E20C6A" w:rsidP="00E20C6A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1426E6">
              <w:rPr>
                <w:rFonts w:ascii="Verdana" w:eastAsia="Times New Roman" w:hAnsi="Verdana" w:cs="Times New Roman"/>
                <w:sz w:val="22"/>
                <w:szCs w:val="22"/>
              </w:rPr>
              <w:t>Zaleca się korzystanie z alternatywnych sposobów przemieszczania się - np. rowerem lub pieszo - na krótkich odcinkach w celu ograniczenia natężenia ruchu samochodowego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.</w:t>
            </w:r>
          </w:p>
        </w:tc>
      </w:tr>
    </w:tbl>
    <w:p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26E1C"/>
    <w:multiLevelType w:val="hybridMultilevel"/>
    <w:tmpl w:val="05584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20C6A"/>
    <w:rsid w:val="00061C43"/>
    <w:rsid w:val="00370D1F"/>
    <w:rsid w:val="0065449F"/>
    <w:rsid w:val="009A0EBB"/>
    <w:rsid w:val="00E2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C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C6A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E20C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umrama01</dc:creator>
  <cp:keywords/>
  <dc:description/>
  <cp:lastModifiedBy>umrama01</cp:lastModifiedBy>
  <cp:revision>2</cp:revision>
  <dcterms:created xsi:type="dcterms:W3CDTF">2021-03-15T13:01:00Z</dcterms:created>
  <dcterms:modified xsi:type="dcterms:W3CDTF">2021-03-15T13:01:00Z</dcterms:modified>
</cp:coreProperties>
</file>